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1ff6" w14:textId="fce1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Өзгерiстер мен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министрлiгi Салық комитетi 1997 жылғы 30 қыркүйектегi N 322. Қазақстан Республикасы Әділет министрлігінде 1997 жылғы 29 қазанда тіркелді. Тіркеу N 56.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28. 1997 жылғы 28 ақпандағы N 76-1, 1997 жылғы 11 сәуiрдегi N 92-1, 1997 жылғы 27 мамырдағы N 114-1, 1997 жылғы 9 шiлдедегi N 116-1, 1997 жылғы 19 маусымдағы N 134-1, 1997 жылғы 2 шiлдедегi N 144-1 және Қазақстан Республикасы Президентiнiң "Салық және бюджетке төленетiн басқа да мiндеттi төлемдер туралы" 1995 жылғы 24 сәуiрдегi N 2235 Заң күшi бар Жарлығына өзгерiстер мен толықтырулар енгiзу туралы" 1997 жылғы 11 маусымдағы N 154-1 Қазақстан Республикасының Заңдарына сәйкес "Жеке тұлғалардан алынатын табыс салығын есептеу мен төлеу тәртiбi туралы" N 40 Нұсқаулыққа өзгерiстер мен толықтырулар" Қазақстан Республикасының Қаржы министрлiгi Салық комитетiнiң 1997 жылғы 30 қыркүйектегi N 322 </w:t>
      </w:r>
      <w:r>
        <w:rPr>
          <w:rFonts w:ascii="Times New Roman"/>
          <w:b w:val="false"/>
          <w:i w:val="false"/>
          <w:color w:val="000000"/>
          <w:sz w:val="28"/>
        </w:rPr>
        <w:t xml:space="preserve">V970050_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Заң күшi бар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Жарлығына өзгерiстер мен толықтырулар енгiзу туралы" Қазақстан Республикасының 1997 ж. 28 ақпандағы N 76-1, 1997 ж. 11 ақпандағы N 92-1, 1997 ж. 27 мамырдағы N 114-1, 1997 ж. 9 маусымдағы N 116-1, 1997 ж. 19 маусымдағы N 134-1, 1997 ж. 2 шiлдедегi N 144-1 және 1997 ж. 11 шiлдедегi N 154-1 </w:t>
      </w:r>
      <w:r>
        <w:rPr>
          <w:rFonts w:ascii="Times New Roman"/>
          <w:b w:val="false"/>
          <w:i w:val="false"/>
          <w:color w:val="000000"/>
          <w:sz w:val="28"/>
        </w:rPr>
        <w:t xml:space="preserve">Z970076_ </w:t>
      </w:r>
      <w:r>
        <w:rPr>
          <w:rFonts w:ascii="Times New Roman"/>
          <w:b w:val="false"/>
          <w:i w:val="false"/>
          <w:color w:val="000000"/>
          <w:sz w:val="28"/>
        </w:rPr>
        <w:t>, </w:t>
      </w:r>
      <w:r>
        <w:rPr>
          <w:rFonts w:ascii="Times New Roman"/>
          <w:b w:val="false"/>
          <w:i w:val="false"/>
          <w:color w:val="000000"/>
          <w:sz w:val="28"/>
        </w:rPr>
        <w:t xml:space="preserve">Z970092_ </w:t>
      </w:r>
      <w:r>
        <w:rPr>
          <w:rFonts w:ascii="Times New Roman"/>
          <w:b w:val="false"/>
          <w:i w:val="false"/>
          <w:color w:val="000000"/>
          <w:sz w:val="28"/>
        </w:rPr>
        <w:t>, </w:t>
      </w:r>
      <w:r>
        <w:rPr>
          <w:rFonts w:ascii="Times New Roman"/>
          <w:b w:val="false"/>
          <w:i w:val="false"/>
          <w:color w:val="000000"/>
          <w:sz w:val="28"/>
        </w:rPr>
        <w:t xml:space="preserve">Z970114_ </w:t>
      </w:r>
      <w:r>
        <w:rPr>
          <w:rFonts w:ascii="Times New Roman"/>
          <w:b w:val="false"/>
          <w:i w:val="false"/>
          <w:color w:val="000000"/>
          <w:sz w:val="28"/>
        </w:rPr>
        <w:t>, </w:t>
      </w:r>
      <w:r>
        <w:rPr>
          <w:rFonts w:ascii="Times New Roman"/>
          <w:b w:val="false"/>
          <w:i w:val="false"/>
          <w:color w:val="000000"/>
          <w:sz w:val="28"/>
        </w:rPr>
        <w:t xml:space="preserve">Z970116_ </w:t>
      </w:r>
      <w:r>
        <w:rPr>
          <w:rFonts w:ascii="Times New Roman"/>
          <w:b w:val="false"/>
          <w:i w:val="false"/>
          <w:color w:val="000000"/>
          <w:sz w:val="28"/>
        </w:rPr>
        <w:t>, </w:t>
      </w:r>
      <w:r>
        <w:rPr>
          <w:rFonts w:ascii="Times New Roman"/>
          <w:b w:val="false"/>
          <w:i w:val="false"/>
          <w:color w:val="000000"/>
          <w:sz w:val="28"/>
        </w:rPr>
        <w:t xml:space="preserve">Z970134_ </w:t>
      </w:r>
      <w:r>
        <w:rPr>
          <w:rFonts w:ascii="Times New Roman"/>
          <w:b w:val="false"/>
          <w:i w:val="false"/>
          <w:color w:val="000000"/>
          <w:sz w:val="28"/>
        </w:rPr>
        <w:t>, </w:t>
      </w:r>
      <w:r>
        <w:rPr>
          <w:rFonts w:ascii="Times New Roman"/>
          <w:b w:val="false"/>
          <w:i w:val="false"/>
          <w:color w:val="000000"/>
          <w:sz w:val="28"/>
        </w:rPr>
        <w:t xml:space="preserve">Z970144_ </w:t>
      </w:r>
      <w:r>
        <w:rPr>
          <w:rFonts w:ascii="Times New Roman"/>
          <w:b w:val="false"/>
          <w:i w:val="false"/>
          <w:color w:val="000000"/>
          <w:sz w:val="28"/>
        </w:rPr>
        <w:t>, </w:t>
      </w:r>
      <w:r>
        <w:rPr>
          <w:rFonts w:ascii="Times New Roman"/>
          <w:b w:val="false"/>
          <w:i w:val="false"/>
          <w:color w:val="000000"/>
          <w:sz w:val="28"/>
        </w:rPr>
        <w:t xml:space="preserve">Z970154_ </w:t>
      </w:r>
      <w:r>
        <w:rPr>
          <w:rFonts w:ascii="Times New Roman"/>
          <w:b w:val="false"/>
          <w:i w:val="false"/>
          <w:color w:val="000000"/>
          <w:sz w:val="28"/>
        </w:rPr>
        <w:t xml:space="preserve">Заңдарына сәйкес "Жеке тұлғалардан алынатын табыс салықтарын есептеу мен төлеудiң тәртiбi туралы" N 40 нұсқаулыққа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 тарауда 5-тармақ мынадай редакцияда жазылсын: </w:t>
      </w:r>
      <w:r>
        <w:br/>
      </w:r>
      <w:r>
        <w:rPr>
          <w:rFonts w:ascii="Times New Roman"/>
          <w:b w:val="false"/>
          <w:i w:val="false"/>
          <w:color w:val="000000"/>
          <w:sz w:val="28"/>
        </w:rPr>
        <w:t>
      "5. Жеке тұлғаны табыс салығынан босату немесе салықтың ставкасын бекiту тек Қазақстан Республикасы Президентiнiң Заң күшi бар </w:t>
      </w:r>
      <w:r>
        <w:rPr>
          <w:rFonts w:ascii="Times New Roman"/>
          <w:b w:val="false"/>
          <w:i w:val="false"/>
          <w:color w:val="000000"/>
          <w:sz w:val="28"/>
        </w:rPr>
        <w:t xml:space="preserve">Z952235_ </w:t>
      </w:r>
      <w:r>
        <w:rPr>
          <w:rFonts w:ascii="Times New Roman"/>
          <w:b w:val="false"/>
          <w:i w:val="false"/>
          <w:color w:val="000000"/>
          <w:sz w:val="28"/>
        </w:rPr>
        <w:t xml:space="preserve">"Салық және бюджетке төленетiн басқа да мiндеттi төлемдер туралы" 1995 жылғы 24 сәуiрдегi N 2235 Жарлығына өзгерiстер мен толықтырулар енгiзу тәртiбiмен ғана, сондай-ақ Қазақстан Республикасының Инвестициялар жөнiндегi мемлекеттiк комитетiнiң жоғарыда аталған Жарлыққа және "Тiкелей инвестицияларды мемлекеттiк қолдау туралы" Заңға сәйкес жасалған келiсiм-шарты негiзiнде жүргiзiледi. "Тiкелей инвестицияларды мемлекеттiк қолдау туралы" Қазақстан Республикасының Заңына сәйкес Қазақстан Республикасының Инвестициялар жөнiндегi мемлекеттiк комитетi беретiн жеңiлдiктердi есептемегенде, басқа актiлермен салықтық жеңiлдiктер, оның iшiнде дербес сипаттағы жеңiлдiктер беруге тыйым салынады. </w:t>
      </w:r>
      <w:r>
        <w:br/>
      </w:r>
      <w:r>
        <w:rPr>
          <w:rFonts w:ascii="Times New Roman"/>
          <w:b w:val="false"/>
          <w:i w:val="false"/>
          <w:color w:val="000000"/>
          <w:sz w:val="28"/>
        </w:rPr>
        <w:t xml:space="preserve">
      2. III тарауда: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 "а" тармақшасы мынадай мазмұндағы ескертумен толықтырылсын; </w:t>
      </w:r>
      <w:r>
        <w:br/>
      </w:r>
      <w:r>
        <w:rPr>
          <w:rFonts w:ascii="Times New Roman"/>
          <w:b w:val="false"/>
          <w:i w:val="false"/>
          <w:color w:val="000000"/>
          <w:sz w:val="28"/>
        </w:rPr>
        <w:t xml:space="preserve">
      "Ескерту: Зейнеткерлiк төлемдер түрiнде алынатын кiрiстерге жинақтау зейнеткерлiк қорынан төленетiн төлемдер жатады". </w:t>
      </w:r>
      <w:r>
        <w:br/>
      </w:r>
      <w:r>
        <w:rPr>
          <w:rFonts w:ascii="Times New Roman"/>
          <w:b w:val="false"/>
          <w:i w:val="false"/>
          <w:color w:val="000000"/>
          <w:sz w:val="28"/>
        </w:rPr>
        <w:t xml:space="preserve">
      14-тармақтағы "е" тармақшасында екiншi абзацтағы "мемлекеттiк зейнетақыға қосымша төлем" деген сөздер алып тасталсын. </w:t>
      </w:r>
      <w:r>
        <w:br/>
      </w:r>
      <w:r>
        <w:rPr>
          <w:rFonts w:ascii="Times New Roman"/>
          <w:b w:val="false"/>
          <w:i w:val="false"/>
          <w:color w:val="000000"/>
          <w:sz w:val="28"/>
        </w:rPr>
        <w:t xml:space="preserve">
      15-тармақта: </w:t>
      </w:r>
      <w:r>
        <w:br/>
      </w:r>
      <w:r>
        <w:rPr>
          <w:rFonts w:ascii="Times New Roman"/>
          <w:b w:val="false"/>
          <w:i w:val="false"/>
          <w:color w:val="000000"/>
          <w:sz w:val="28"/>
        </w:rPr>
        <w:t xml:space="preserve">
      - "в" тармақшасы мынадай редакцияда жазылсын: </w:t>
      </w:r>
      <w:r>
        <w:br/>
      </w:r>
      <w:r>
        <w:rPr>
          <w:rFonts w:ascii="Times New Roman"/>
          <w:b w:val="false"/>
          <w:i w:val="false"/>
          <w:color w:val="000000"/>
          <w:sz w:val="28"/>
        </w:rPr>
        <w:t xml:space="preserve">
      "в) сыйақы (мүдделер) түрiнде жеке тұлғаларға берiлген кiрiстер. Мұның берiлген қарыздар үшiн сыйақы (мүдде) болуы мүмкiн; </w:t>
      </w:r>
      <w:r>
        <w:br/>
      </w:r>
      <w:r>
        <w:rPr>
          <w:rFonts w:ascii="Times New Roman"/>
          <w:b w:val="false"/>
          <w:i w:val="false"/>
          <w:color w:val="000000"/>
          <w:sz w:val="28"/>
        </w:rPr>
        <w:t xml:space="preserve">
      - "д" тармақшасында "ақшалай қаржылар" деген сөздер "ақша" деген сөзбен ауыстырылсын. </w:t>
      </w:r>
      <w:r>
        <w:br/>
      </w:r>
      <w:r>
        <w:rPr>
          <w:rFonts w:ascii="Times New Roman"/>
          <w:b w:val="false"/>
          <w:i w:val="false"/>
          <w:color w:val="000000"/>
          <w:sz w:val="28"/>
        </w:rPr>
        <w:t xml:space="preserve">
      - "м" тармақшасы "мемлекеттiк (ұлттық) лоторея жөнiндегi ұтыстардан басқа" деген сөздермен толықтырылсын. </w:t>
      </w:r>
      <w:r>
        <w:br/>
      </w:r>
      <w:r>
        <w:rPr>
          <w:rFonts w:ascii="Times New Roman"/>
          <w:b w:val="false"/>
          <w:i w:val="false"/>
          <w:color w:val="000000"/>
          <w:sz w:val="28"/>
        </w:rPr>
        <w:t xml:space="preserve">
      17-тармақта: </w:t>
      </w:r>
      <w:r>
        <w:br/>
      </w:r>
      <w:r>
        <w:rPr>
          <w:rFonts w:ascii="Times New Roman"/>
          <w:b w:val="false"/>
          <w:i w:val="false"/>
          <w:color w:val="000000"/>
          <w:sz w:val="28"/>
        </w:rPr>
        <w:t xml:space="preserve">
      "б" тармақшасы мынадай редакцияда жазылсын: </w:t>
      </w:r>
      <w:r>
        <w:br/>
      </w:r>
      <w:r>
        <w:rPr>
          <w:rFonts w:ascii="Times New Roman"/>
          <w:b w:val="false"/>
          <w:i w:val="false"/>
          <w:color w:val="000000"/>
          <w:sz w:val="28"/>
        </w:rPr>
        <w:t xml:space="preserve">
      "б) төлем кезiнде салық салынатын, жеке тұлғалардан алынатын ұтыстар". </w:t>
      </w:r>
      <w:r>
        <w:br/>
      </w:r>
      <w:r>
        <w:rPr>
          <w:rFonts w:ascii="Times New Roman"/>
          <w:b w:val="false"/>
          <w:i w:val="false"/>
          <w:color w:val="000000"/>
          <w:sz w:val="28"/>
        </w:rPr>
        <w:t xml:space="preserve">
      3. IV тарауда: </w:t>
      </w:r>
      <w:r>
        <w:br/>
      </w:r>
      <w:r>
        <w:rPr>
          <w:rFonts w:ascii="Times New Roman"/>
          <w:b w:val="false"/>
          <w:i w:val="false"/>
          <w:color w:val="000000"/>
          <w:sz w:val="28"/>
        </w:rPr>
        <w:t xml:space="preserve">
      - 18-тармақта "Қазақстан Республикасының заңдарымен реттелетiн мемлекеттiк әлеуметтiк сақтандыру және арнаулы қорларға аударылатын" деген сөздер "Мемлекеттiк әлеуметтiк сақтандыру қорына, еңбекпен қамтуға жәрдемдесу қорына, Мiндеттi медициналық сақтандыру қорына, Зейнетақыларды төлеу жөнiндегi мемлекеттiк орталыққа, жинақтық зейнетақы қорларына, Жол қорына мiндеттi жарналар мен аударымдар" деген сөздермен ауыстырылсын, әрi қарай мәтiн бойынша. </w:t>
      </w:r>
      <w:r>
        <w:br/>
      </w:r>
      <w:r>
        <w:rPr>
          <w:rFonts w:ascii="Times New Roman"/>
          <w:b w:val="false"/>
          <w:i w:val="false"/>
          <w:color w:val="000000"/>
          <w:sz w:val="28"/>
        </w:rPr>
        <w:t xml:space="preserve">
      - 20-тармақ мынадай редакцияда жазылсын: </w:t>
      </w:r>
      <w:r>
        <w:br/>
      </w:r>
      <w:r>
        <w:rPr>
          <w:rFonts w:ascii="Times New Roman"/>
          <w:b w:val="false"/>
          <w:i w:val="false"/>
          <w:color w:val="000000"/>
          <w:sz w:val="28"/>
        </w:rPr>
        <w:t xml:space="preserve">
      "20. Алынған несиелер (қарыздар) үшiн сыйақы (мүдде) теңгемен берiлген несие (қарыз) бойынша аталған ставканың 50 процентiне көбейтiлген Қазақстан Республикасы Ұлттық банкiнiң ресми қайта қаржыландыру ставкасы бойынша есептелген, және шетелдiк валютамен берiлген несие (қарыз) бойынша 50 процентке көбейтiлген Лондон халықаралық рыногының ставкасы бойынша есептелген соманың шегiнде шегеруге жатады". </w:t>
      </w:r>
      <w:r>
        <w:br/>
      </w:r>
      <w:r>
        <w:rPr>
          <w:rFonts w:ascii="Times New Roman"/>
          <w:b w:val="false"/>
          <w:i w:val="false"/>
          <w:color w:val="000000"/>
          <w:sz w:val="28"/>
        </w:rPr>
        <w:t xml:space="preserve">
      - 37-тармақтан соң мынадай мазмұндағы "37а" тармағы енгiзiлсiн: </w:t>
      </w:r>
      <w:r>
        <w:br/>
      </w:r>
      <w:r>
        <w:rPr>
          <w:rFonts w:ascii="Times New Roman"/>
          <w:b w:val="false"/>
          <w:i w:val="false"/>
          <w:color w:val="000000"/>
          <w:sz w:val="28"/>
        </w:rPr>
        <w:t xml:space="preserve">
      "37а. Жеке тұлға зейнеткерлiк қамтамасыз ету туралы заңдарда белгiленген мөлшерде жинақтық зейнеткерлiк қорларына мiндеттi зейнеткерлiк жарналар жөнiнде шегерiм жасауға құқы бар." </w:t>
      </w:r>
      <w:r>
        <w:br/>
      </w:r>
      <w:r>
        <w:rPr>
          <w:rFonts w:ascii="Times New Roman"/>
          <w:b w:val="false"/>
          <w:i w:val="false"/>
          <w:color w:val="000000"/>
          <w:sz w:val="28"/>
        </w:rPr>
        <w:t xml:space="preserve">
      4. V тарау: </w:t>
      </w:r>
      <w:r>
        <w:br/>
      </w:r>
      <w:r>
        <w:rPr>
          <w:rFonts w:ascii="Times New Roman"/>
          <w:b w:val="false"/>
          <w:i w:val="false"/>
          <w:color w:val="000000"/>
          <w:sz w:val="28"/>
        </w:rPr>
        <w:t xml:space="preserve">
      - 46а тармағы "мемлекеттiк (ұлттық) лоторея жөнiндегi ұтыстардан басқа" деген сөздермен толықтырылсын; </w:t>
      </w:r>
      <w:r>
        <w:br/>
      </w:r>
      <w:r>
        <w:rPr>
          <w:rFonts w:ascii="Times New Roman"/>
          <w:b w:val="false"/>
          <w:i w:val="false"/>
          <w:color w:val="000000"/>
          <w:sz w:val="28"/>
        </w:rPr>
        <w:t xml:space="preserve">
      - 47 тармақтың 1) тармақшасында "проценттер" деген сөз "сыйақы (мүдде)" деген сөзбен ауыстырылсын. </w:t>
      </w:r>
      <w:r>
        <w:br/>
      </w:r>
      <w:r>
        <w:rPr>
          <w:rFonts w:ascii="Times New Roman"/>
          <w:b w:val="false"/>
          <w:i w:val="false"/>
          <w:color w:val="000000"/>
          <w:sz w:val="28"/>
        </w:rPr>
        <w:t xml:space="preserve">
      5. VI тараудағы 49 тармағында: </w:t>
      </w:r>
      <w:r>
        <w:br/>
      </w:r>
      <w:r>
        <w:rPr>
          <w:rFonts w:ascii="Times New Roman"/>
          <w:b w:val="false"/>
          <w:i w:val="false"/>
          <w:color w:val="000000"/>
          <w:sz w:val="28"/>
        </w:rPr>
        <w:t xml:space="preserve">
      - "г" тармақшасы мынадай редакцияда жазылсын: </w:t>
      </w:r>
      <w:r>
        <w:br/>
      </w:r>
      <w:r>
        <w:rPr>
          <w:rFonts w:ascii="Times New Roman"/>
          <w:b w:val="false"/>
          <w:i w:val="false"/>
          <w:color w:val="000000"/>
          <w:sz w:val="28"/>
        </w:rPr>
        <w:t xml:space="preserve">
      "г" зейнетақылар, стипендия, мүгедектiгi бойынша, асыраушысынан айырылған жағдай бойынша және жасына қарай мемлекеттiк әлеуметтiк жәрдемдер төлеу жөнiндегi мемлекеттiк орталықтан төленетiн зейнетақы төлемдерi, сондай-ақ өзге де жәрдемақылар мен төлемдер, екiқабаттығы және бала туғандығы бойынша, мертiгуi және денсаулығына басқа да нұқсан келуi салдарынан еңбек ету қабiлетiнен жоғалтуына және асыраушысынан айырылуына байланысты; </w:t>
      </w:r>
      <w:r>
        <w:br/>
      </w:r>
      <w:r>
        <w:rPr>
          <w:rFonts w:ascii="Times New Roman"/>
          <w:b w:val="false"/>
          <w:i w:val="false"/>
          <w:color w:val="000000"/>
          <w:sz w:val="28"/>
        </w:rPr>
        <w:t xml:space="preserve">
      - "ж" тармақшасы мынадай редакцияда жазылсын: </w:t>
      </w:r>
      <w:r>
        <w:br/>
      </w:r>
      <w:r>
        <w:rPr>
          <w:rFonts w:ascii="Times New Roman"/>
          <w:b w:val="false"/>
          <w:i w:val="false"/>
          <w:color w:val="000000"/>
          <w:sz w:val="28"/>
        </w:rPr>
        <w:t xml:space="preserve">
      "ж) мемлекеттiк бағалы қағаздар жөнiндегi сыйақы (мүдде)"; </w:t>
      </w:r>
      <w:r>
        <w:br/>
      </w:r>
      <w:r>
        <w:rPr>
          <w:rFonts w:ascii="Times New Roman"/>
          <w:b w:val="false"/>
          <w:i w:val="false"/>
          <w:color w:val="000000"/>
          <w:sz w:val="28"/>
        </w:rPr>
        <w:t xml:space="preserve">
      - мынадай мазмұндағы "и" тармақшасымен толықтырылсын: </w:t>
      </w:r>
      <w:r>
        <w:br/>
      </w:r>
      <w:r>
        <w:rPr>
          <w:rFonts w:ascii="Times New Roman"/>
          <w:b w:val="false"/>
          <w:i w:val="false"/>
          <w:color w:val="000000"/>
          <w:sz w:val="28"/>
        </w:rPr>
        <w:t xml:space="preserve">
      "и) банктердегi және банк операцияларының жекелеген түрлерiн жүзеге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асыратын ұйымдардағы салымдар жөнiндегi сыйақы (мүдде), сондай-ақ </w:t>
      </w:r>
    </w:p>
    <w:p>
      <w:pPr>
        <w:spacing w:after="0"/>
        <w:ind w:left="0"/>
        <w:jc w:val="both"/>
      </w:pPr>
      <w:r>
        <w:rPr>
          <w:rFonts w:ascii="Times New Roman"/>
          <w:b w:val="false"/>
          <w:i w:val="false"/>
          <w:color w:val="000000"/>
          <w:sz w:val="28"/>
        </w:rPr>
        <w:t>мемлекеттiк (ұлттық) лоторея жөнiндегi ұтыстар";</w:t>
      </w:r>
    </w:p>
    <w:p>
      <w:pPr>
        <w:spacing w:after="0"/>
        <w:ind w:left="0"/>
        <w:jc w:val="both"/>
      </w:pPr>
      <w:r>
        <w:rPr>
          <w:rFonts w:ascii="Times New Roman"/>
          <w:b w:val="false"/>
          <w:i w:val="false"/>
          <w:color w:val="000000"/>
          <w:sz w:val="28"/>
        </w:rPr>
        <w:t>     - мынадай мазмұндағы "к" тармақшасымен толықтырылсын:</w:t>
      </w:r>
    </w:p>
    <w:p>
      <w:pPr>
        <w:spacing w:after="0"/>
        <w:ind w:left="0"/>
        <w:jc w:val="both"/>
      </w:pPr>
      <w:r>
        <w:rPr>
          <w:rFonts w:ascii="Times New Roman"/>
          <w:b w:val="false"/>
          <w:i w:val="false"/>
          <w:color w:val="000000"/>
          <w:sz w:val="28"/>
        </w:rPr>
        <w:t xml:space="preserve">     "к) салық төлеушiнiң (жеке тұлғаның) жиынтық жылдық табысы </w:t>
      </w:r>
    </w:p>
    <w:p>
      <w:pPr>
        <w:spacing w:after="0"/>
        <w:ind w:left="0"/>
        <w:jc w:val="both"/>
      </w:pPr>
      <w:r>
        <w:rPr>
          <w:rFonts w:ascii="Times New Roman"/>
          <w:b w:val="false"/>
          <w:i w:val="false"/>
          <w:color w:val="000000"/>
          <w:sz w:val="28"/>
        </w:rPr>
        <w:t xml:space="preserve">мемлекеттiк емес жинақтау қорларына төлейтiн айына он айлық есептiк </w:t>
      </w:r>
    </w:p>
    <w:p>
      <w:pPr>
        <w:spacing w:after="0"/>
        <w:ind w:left="0"/>
        <w:jc w:val="both"/>
      </w:pPr>
      <w:r>
        <w:rPr>
          <w:rFonts w:ascii="Times New Roman"/>
          <w:b w:val="false"/>
          <w:i w:val="false"/>
          <w:color w:val="000000"/>
          <w:sz w:val="28"/>
        </w:rPr>
        <w:t xml:space="preserve">көрсеткiшiнен аспайтын мөлшердегi ерiктi зейнетақы жарналарының сомасына </w:t>
      </w:r>
    </w:p>
    <w:p>
      <w:pPr>
        <w:spacing w:after="0"/>
        <w:ind w:left="0"/>
        <w:jc w:val="both"/>
      </w:pPr>
      <w:r>
        <w:rPr>
          <w:rFonts w:ascii="Times New Roman"/>
          <w:b w:val="false"/>
          <w:i w:val="false"/>
          <w:color w:val="000000"/>
          <w:sz w:val="28"/>
        </w:rPr>
        <w:t>кемiтiледi";</w:t>
      </w:r>
    </w:p>
    <w:p>
      <w:pPr>
        <w:spacing w:after="0"/>
        <w:ind w:left="0"/>
        <w:jc w:val="both"/>
      </w:pPr>
      <w:r>
        <w:rPr>
          <w:rFonts w:ascii="Times New Roman"/>
          <w:b w:val="false"/>
          <w:i w:val="false"/>
          <w:color w:val="000000"/>
          <w:sz w:val="28"/>
        </w:rPr>
        <w:t>     - мынадай мазмұндағы "л" тармақшасымен толықтырылсын:</w:t>
      </w:r>
    </w:p>
    <w:p>
      <w:pPr>
        <w:spacing w:after="0"/>
        <w:ind w:left="0"/>
        <w:jc w:val="both"/>
      </w:pPr>
      <w:r>
        <w:rPr>
          <w:rFonts w:ascii="Times New Roman"/>
          <w:b w:val="false"/>
          <w:i w:val="false"/>
          <w:color w:val="000000"/>
          <w:sz w:val="28"/>
        </w:rPr>
        <w:t xml:space="preserve">     "л) дербес кәсiпкердiң жеке тұлғалар үшiн заңда белгiленген </w:t>
      </w:r>
    </w:p>
    <w:p>
      <w:pPr>
        <w:spacing w:after="0"/>
        <w:ind w:left="0"/>
        <w:jc w:val="both"/>
      </w:pPr>
      <w:r>
        <w:rPr>
          <w:rFonts w:ascii="Times New Roman"/>
          <w:b w:val="false"/>
          <w:i w:val="false"/>
          <w:color w:val="000000"/>
          <w:sz w:val="28"/>
        </w:rPr>
        <w:t xml:space="preserve">кәсiпкерлiк әрекетiмен айналысуынан алынған, табыс (Қазақстан </w:t>
      </w:r>
    </w:p>
    <w:p>
      <w:pPr>
        <w:spacing w:after="0"/>
        <w:ind w:left="0"/>
        <w:jc w:val="both"/>
      </w:pPr>
      <w:r>
        <w:rPr>
          <w:rFonts w:ascii="Times New Roman"/>
          <w:b w:val="false"/>
          <w:i w:val="false"/>
          <w:color w:val="000000"/>
          <w:sz w:val="28"/>
        </w:rPr>
        <w:t>Республикасындағы төлем көзiнен салық алуға жататын табыстардан басқа)".</w:t>
      </w:r>
    </w:p>
    <w:p>
      <w:pPr>
        <w:spacing w:after="0"/>
        <w:ind w:left="0"/>
        <w:jc w:val="both"/>
      </w:pPr>
      <w:r>
        <w:rPr>
          <w:rFonts w:ascii="Times New Roman"/>
          <w:b w:val="false"/>
          <w:i w:val="false"/>
          <w:color w:val="000000"/>
          <w:sz w:val="28"/>
        </w:rPr>
        <w:t>     IХ тарауда:</w:t>
      </w:r>
    </w:p>
    <w:p>
      <w:pPr>
        <w:spacing w:after="0"/>
        <w:ind w:left="0"/>
        <w:jc w:val="both"/>
      </w:pPr>
      <w:r>
        <w:rPr>
          <w:rFonts w:ascii="Times New Roman"/>
          <w:b w:val="false"/>
          <w:i w:val="false"/>
          <w:color w:val="000000"/>
          <w:sz w:val="28"/>
        </w:rPr>
        <w:t>     68-тармақта:</w:t>
      </w:r>
    </w:p>
    <w:p>
      <w:pPr>
        <w:spacing w:after="0"/>
        <w:ind w:left="0"/>
        <w:jc w:val="both"/>
      </w:pPr>
      <w:r>
        <w:rPr>
          <w:rFonts w:ascii="Times New Roman"/>
          <w:b w:val="false"/>
          <w:i w:val="false"/>
          <w:color w:val="000000"/>
          <w:sz w:val="28"/>
        </w:rPr>
        <w:t>     "д" тармақшасы мынадай редакцияда жазылсын:</w:t>
      </w:r>
    </w:p>
    <w:p>
      <w:pPr>
        <w:spacing w:after="0"/>
        <w:ind w:left="0"/>
        <w:jc w:val="both"/>
      </w:pPr>
      <w:r>
        <w:rPr>
          <w:rFonts w:ascii="Times New Roman"/>
          <w:b w:val="false"/>
          <w:i w:val="false"/>
          <w:color w:val="000000"/>
          <w:sz w:val="28"/>
        </w:rPr>
        <w:t>     "д) мемлекеттiк (ұлттық) лоторея жөнiндегi ұтыстардан басқа ұтыстар".</w:t>
      </w:r>
    </w:p>
    <w:p>
      <w:pPr>
        <w:spacing w:after="0"/>
        <w:ind w:left="0"/>
        <w:jc w:val="both"/>
      </w:pPr>
      <w:r>
        <w:rPr>
          <w:rFonts w:ascii="Times New Roman"/>
          <w:b w:val="false"/>
          <w:i w:val="false"/>
          <w:color w:val="000000"/>
          <w:sz w:val="28"/>
        </w:rPr>
        <w:t>     71-тармақта:</w:t>
      </w:r>
    </w:p>
    <w:p>
      <w:pPr>
        <w:spacing w:after="0"/>
        <w:ind w:left="0"/>
        <w:jc w:val="both"/>
      </w:pPr>
      <w:r>
        <w:rPr>
          <w:rFonts w:ascii="Times New Roman"/>
          <w:b w:val="false"/>
          <w:i w:val="false"/>
          <w:color w:val="000000"/>
          <w:sz w:val="28"/>
        </w:rPr>
        <w:t xml:space="preserve">     - "табыс" деген сөзден соң "және табыстар мен мүлiк туралы </w:t>
      </w:r>
    </w:p>
    <w:p>
      <w:pPr>
        <w:spacing w:after="0"/>
        <w:ind w:left="0"/>
        <w:jc w:val="both"/>
      </w:pPr>
      <w:r>
        <w:rPr>
          <w:rFonts w:ascii="Times New Roman"/>
          <w:b w:val="false"/>
          <w:i w:val="false"/>
          <w:color w:val="000000"/>
          <w:sz w:val="28"/>
        </w:rPr>
        <w:t>мәлiметтер" деген сөздермен толықтырылсын;</w:t>
      </w:r>
    </w:p>
    <w:p>
      <w:pPr>
        <w:spacing w:after="0"/>
        <w:ind w:left="0"/>
        <w:jc w:val="both"/>
      </w:pPr>
      <w:r>
        <w:rPr>
          <w:rFonts w:ascii="Times New Roman"/>
          <w:b w:val="false"/>
          <w:i w:val="false"/>
          <w:color w:val="000000"/>
          <w:sz w:val="28"/>
        </w:rPr>
        <w:t>     - "б" тармақшасы мынадай редакцияда жазылсын:</w:t>
      </w:r>
    </w:p>
    <w:p>
      <w:pPr>
        <w:spacing w:after="0"/>
        <w:ind w:left="0"/>
        <w:jc w:val="both"/>
      </w:pPr>
      <w:r>
        <w:rPr>
          <w:rFonts w:ascii="Times New Roman"/>
          <w:b w:val="false"/>
          <w:i w:val="false"/>
          <w:color w:val="000000"/>
          <w:sz w:val="28"/>
        </w:rPr>
        <w:t xml:space="preserve">     "б" тұрғын үй құрылысын және осындай құрылысқа арналған көп құрылыс </w:t>
      </w:r>
    </w:p>
    <w:p>
      <w:pPr>
        <w:spacing w:after="0"/>
        <w:ind w:left="0"/>
        <w:jc w:val="both"/>
      </w:pPr>
      <w:r>
        <w:rPr>
          <w:rFonts w:ascii="Times New Roman"/>
          <w:b w:val="false"/>
          <w:i w:val="false"/>
          <w:color w:val="000000"/>
          <w:sz w:val="28"/>
        </w:rPr>
        <w:t xml:space="preserve">материалдарын сатып алуды қоспағанда, жалпы сомасы жылына 1000 айлық </w:t>
      </w:r>
    </w:p>
    <w:p>
      <w:pPr>
        <w:spacing w:after="0"/>
        <w:ind w:left="0"/>
        <w:jc w:val="both"/>
      </w:pPr>
      <w:r>
        <w:rPr>
          <w:rFonts w:ascii="Times New Roman"/>
          <w:b w:val="false"/>
          <w:i w:val="false"/>
          <w:color w:val="000000"/>
          <w:sz w:val="28"/>
        </w:rPr>
        <w:t xml:space="preserve">есептiк көрсеткiштен асатын құрылыс салушылар мен көп мөлшерде сатып </w:t>
      </w:r>
    </w:p>
    <w:p>
      <w:pPr>
        <w:spacing w:after="0"/>
        <w:ind w:left="0"/>
        <w:jc w:val="both"/>
      </w:pPr>
      <w:r>
        <w:rPr>
          <w:rFonts w:ascii="Times New Roman"/>
          <w:b w:val="false"/>
          <w:i w:val="false"/>
          <w:color w:val="000000"/>
          <w:sz w:val="28"/>
        </w:rPr>
        <w:t>алушылар.</w:t>
      </w:r>
    </w:p>
    <w:p>
      <w:pPr>
        <w:spacing w:after="0"/>
        <w:ind w:left="0"/>
        <w:jc w:val="both"/>
      </w:pPr>
      <w:r>
        <w:rPr>
          <w:rFonts w:ascii="Times New Roman"/>
          <w:b w:val="false"/>
          <w:i w:val="false"/>
          <w:color w:val="000000"/>
          <w:sz w:val="28"/>
        </w:rPr>
        <w:t xml:space="preserve">     - "в" тармақшасында "ақшалай жылдар" деген сөздер "ақша"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Салық комитетiнiң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