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830a" w14:textId="d2c8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шетел азаматтарымен және азаматтығы жоқ адамдармен некелерiн тiркеу тәртiбi туралы уақытша нұсқаулы хат</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уақытша нұсқаулы хаты 1997 жылғы 21 қаңтардағы N 246 Қазақстан Республикасының Әділет министрлігінде 1997 жылғы 21 қаңтар N 246 тіркелді. Күші жойылды - ҚР Әділет министрлігінің 1999.06.29.  N 51 бұйрығымен ҚР азаматтарының шетел азаматтарымен және азаматтығы жоқ адамдармен некелерін тіркеу тәртібі туралы</w:t>
      </w:r>
    </w:p>
    <w:p>
      <w:pPr>
        <w:spacing w:after="0"/>
        <w:ind w:left="0"/>
        <w:jc w:val="both"/>
      </w:pPr>
      <w:bookmarkStart w:name="z0" w:id="0"/>
      <w:r>
        <w:rPr>
          <w:rFonts w:ascii="Times New Roman"/>
          <w:b w:val="false"/>
          <w:i w:val="false"/>
          <w:color w:val="000000"/>
          <w:sz w:val="28"/>
        </w:rPr>
        <w:t xml:space="preserve">
      Қолданылып жүрген заңдардың дұрыс пайдаланылуын және Қазақстан Республикасы азаматтарының шетел азаматтарымен және азаматтығы жоқ адамдармен некелерiн тiркеу кезiндегi практиканың бiрлiгiн қамтамасыз ету мақсаттарында республиканың аудандық және қалалық АХАЖ бөлiмдерi (бұдан әрi мәтiн бойынша аудан (қала) АХАЖ бөлiмi) мыналарды басшылыққа алуға тиiс. </w:t>
      </w:r>
      <w:r>
        <w:br/>
      </w:r>
      <w:r>
        <w:rPr>
          <w:rFonts w:ascii="Times New Roman"/>
          <w:b w:val="false"/>
          <w:i w:val="false"/>
          <w:color w:val="000000"/>
          <w:sz w:val="28"/>
        </w:rPr>
        <w:t xml:space="preserve">
      1. Қазақстан Республикасы Конституциясының 27-бабына сәйкес республикамызда неке мемлекет қорғауында болады. </w:t>
      </w:r>
      <w:r>
        <w:br/>
      </w:r>
      <w:r>
        <w:rPr>
          <w:rFonts w:ascii="Times New Roman"/>
          <w:b w:val="false"/>
          <w:i w:val="false"/>
          <w:color w:val="000000"/>
          <w:sz w:val="28"/>
        </w:rPr>
        <w:t xml:space="preserve">
      Қазақ КСР-i Неке және отбасы туралы кодексiнiң 15-бабына сәйкес (бұдан әрi мәтiн бойынша "Кодекс") неке қиятын адамдардың өзара келiсiмiнде негiзделедi. </w:t>
      </w:r>
      <w:r>
        <w:br/>
      </w:r>
      <w:r>
        <w:rPr>
          <w:rFonts w:ascii="Times New Roman"/>
          <w:b w:val="false"/>
          <w:i w:val="false"/>
          <w:color w:val="000000"/>
          <w:sz w:val="28"/>
        </w:rPr>
        <w:t xml:space="preserve">
      2. Қазақстан Республикасы Президентiнiң "Шетел азаматтарының Қазақстан Республикасындағы құқықтық жағдайы туралы", заң күшi бар, жарлығының 14-бабына сәйкес шетел азаматтары Қазақстан Республикасында Қазақстан Республикасының азаматтарымен және басқа адамдармен неке қия және бұза алады, неке және отбасы қатынастарында Қазақстан Республикасының заңдары мен халықаралық шарттарына сәйкес Қазақстан Республикасының азаматтарымен бiрдей құқықтарды пайдаланады және мiндеттер көтередi. </w:t>
      </w:r>
      <w:r>
        <w:br/>
      </w:r>
      <w:r>
        <w:rPr>
          <w:rFonts w:ascii="Times New Roman"/>
          <w:b w:val="false"/>
          <w:i w:val="false"/>
          <w:color w:val="000000"/>
          <w:sz w:val="28"/>
        </w:rPr>
        <w:t xml:space="preserve">
      3. Кодекстiң 183-бабына сәйкес Қазақстан Республикасы азаматтарының шетелдiктермен және азаматтығы жоқ адамдармен некелерi, сондай-ақ шетел азаматтарының республика аймағындағы өзара некелерi Кодекстiң 15-бабымен белгiленген жағдайларды сақтай отырып, қазақстандық заңдарға сәйкес қиылады. </w:t>
      </w:r>
      <w:r>
        <w:br/>
      </w:r>
      <w:r>
        <w:rPr>
          <w:rFonts w:ascii="Times New Roman"/>
          <w:b w:val="false"/>
          <w:i w:val="false"/>
          <w:color w:val="000000"/>
          <w:sz w:val="28"/>
        </w:rPr>
        <w:t xml:space="preserve">
      4. Некелесудi қалайтын адамдар арызын некеге отыратындардың немесе олардың ата-аналарының тұратын жерi бойынша аудан (қала) АХАЖ бөлiмiне жеке бередi. </w:t>
      </w:r>
      <w:r>
        <w:br/>
      </w:r>
      <w:r>
        <w:rPr>
          <w:rFonts w:ascii="Times New Roman"/>
          <w:b w:val="false"/>
          <w:i w:val="false"/>
          <w:color w:val="000000"/>
          <w:sz w:val="28"/>
        </w:rPr>
        <w:t xml:space="preserve">
      Арыз белгiленген нысандағы бланкте (N 1 қосымша) жазылуға және онда нысанда қойылған барлық сұрақтарға мейлiнше толық жауаптар болуға тиiс. </w:t>
      </w:r>
      <w:r>
        <w:br/>
      </w:r>
      <w:r>
        <w:rPr>
          <w:rFonts w:ascii="Times New Roman"/>
          <w:b w:val="false"/>
          <w:i w:val="false"/>
          <w:color w:val="000000"/>
          <w:sz w:val="28"/>
        </w:rPr>
        <w:t xml:space="preserve">
      Шетел азаматымен некесiн тiркеудi қалайтын Қазақстан Республикасы азамат(шас)ының арызын қабылдау кезiнде аудан (қала) АХАЖ бөлiмi оны болашақ зайыбы соның азаматы болып табылатын Мемлекеттiң заңдары бойынша сол үшiн туындайтын, атап айтқанда азаматтық, ерлi-зайыптылардың екеулерiнiң және олардың балаларының құқықтық жағдайы ерекшелiктерi, жеке және мүлiктiк құқықтар мәселелерi бойынша құқықтық салдармен таныстырады. </w:t>
      </w:r>
      <w:r>
        <w:br/>
      </w:r>
      <w:r>
        <w:rPr>
          <w:rFonts w:ascii="Times New Roman"/>
          <w:b w:val="false"/>
          <w:i w:val="false"/>
          <w:color w:val="000000"/>
          <w:sz w:val="28"/>
        </w:rPr>
        <w:t xml:space="preserve">
      5. Арызды аудан (қала) АХАЖ бөлiмiне беру кезiнде жеке адамды куәландыратын мынадай құжаттар берiлуге тиiс: </w:t>
      </w:r>
      <w:r>
        <w:br/>
      </w:r>
      <w:r>
        <w:rPr>
          <w:rFonts w:ascii="Times New Roman"/>
          <w:b w:val="false"/>
          <w:i w:val="false"/>
          <w:color w:val="000000"/>
          <w:sz w:val="28"/>
        </w:rPr>
        <w:t xml:space="preserve">
      5.1. Республикада тұрақты тұратын немесе шетелде уақытша болатын Қазақстан Республикасының азаматы ұлттық төлқұжатты не жеке куәлiгiн, не тұрақты тұратын жерi бойынша тiркелгендiгi туралы белгiсi бар 1974 жылғы үлгiдегi төлқұжатты бередi. </w:t>
      </w:r>
      <w:r>
        <w:br/>
      </w:r>
      <w:r>
        <w:rPr>
          <w:rFonts w:ascii="Times New Roman"/>
          <w:b w:val="false"/>
          <w:i w:val="false"/>
          <w:color w:val="000000"/>
          <w:sz w:val="28"/>
        </w:rPr>
        <w:t xml:space="preserve">
      Шетелде тұрақты тұратын Қазақстан Республикасының азаматы оны Қазақстан Республикасының шетелде тұрақты тұратын азаматы ретiнде есепке алу туралы шетелдегi консулдық мекеменiң белгiсi бар, Қазақстан Республикасы азаматының үлттық төлқұжаты. </w:t>
      </w:r>
      <w:r>
        <w:br/>
      </w:r>
      <w:r>
        <w:rPr>
          <w:rFonts w:ascii="Times New Roman"/>
          <w:b w:val="false"/>
          <w:i w:val="false"/>
          <w:color w:val="000000"/>
          <w:sz w:val="28"/>
        </w:rPr>
        <w:t xml:space="preserve">
      5.2. Қазақстан Республикасында тұрақты тұратын шетел азаматы, нақты төлқұжатқа қоса шетел азаматының Қазақстан Республикасында тұруға белгi қағазын бередi. </w:t>
      </w:r>
      <w:r>
        <w:br/>
      </w:r>
      <w:r>
        <w:rPr>
          <w:rFonts w:ascii="Times New Roman"/>
          <w:b w:val="false"/>
          <w:i w:val="false"/>
          <w:color w:val="000000"/>
          <w:sz w:val="28"/>
        </w:rPr>
        <w:t xml:space="preserve">
      Қазақстан Республикасында уақытша болатын шетел азаматы төлқұжатты немесе белгiленген тәртiпте Қазақстан Республикасының Iшкi iстер органдарында тiркелген соның орнына жүретiн құжатты бередi. </w:t>
      </w:r>
      <w:r>
        <w:br/>
      </w:r>
      <w:r>
        <w:rPr>
          <w:rFonts w:ascii="Times New Roman"/>
          <w:b w:val="false"/>
          <w:i w:val="false"/>
          <w:color w:val="000000"/>
          <w:sz w:val="28"/>
        </w:rPr>
        <w:t xml:space="preserve">
      5.3. Қазақстан Республикасында тұрақты тұратын азаматтығы жоқ адам тұратын жерi бойынша тiркелгендiгi туралы Қазақстан Республикасы Iшкi iстер органдарының белгiсi бар, азаматтығы жоқ адамның куәлiгiн бередi. </w:t>
      </w:r>
      <w:r>
        <w:br/>
      </w:r>
      <w:r>
        <w:rPr>
          <w:rFonts w:ascii="Times New Roman"/>
          <w:b w:val="false"/>
          <w:i w:val="false"/>
          <w:color w:val="000000"/>
          <w:sz w:val="28"/>
        </w:rPr>
        <w:t xml:space="preserve">
      Қазақстан Республикасында уақытша болатын азаматтығы жоқ адам оның жеке басын куәландыратын, ол өмiр сүретiн елдiң құзыреттi органдары берген және белгiленген тәртiпте Қазақстан Республикасының Iшкi iстер органдарында тiркелген нақты құжатты бередi. </w:t>
      </w:r>
      <w:r>
        <w:br/>
      </w:r>
      <w:r>
        <w:rPr>
          <w:rFonts w:ascii="Times New Roman"/>
          <w:b w:val="false"/>
          <w:i w:val="false"/>
          <w:color w:val="000000"/>
          <w:sz w:val="28"/>
        </w:rPr>
        <w:t xml:space="preserve">
      6. Шетел азаматы төлқұжатын (жеке басын куәландыратын құжатты) берумен бiрге оның мәтiнiiң нотариалды куәландырылған қазақ немесе орыс тiлдерiнде жазылған аудармасын беруге тиiстi. </w:t>
      </w:r>
      <w:r>
        <w:br/>
      </w:r>
      <w:r>
        <w:rPr>
          <w:rFonts w:ascii="Times New Roman"/>
          <w:b w:val="false"/>
          <w:i w:val="false"/>
          <w:color w:val="000000"/>
          <w:sz w:val="28"/>
        </w:rPr>
        <w:t xml:space="preserve">
      Аударманың бұл адам азаматы болып табылатын мемлекеттiң (азаматтығы жоқ адамның тұрақты тұратын елiнiң) консулдығында (елшiлiгiнде) немесе осы мемлекеттiң Сыртқы iстер министрлiгiмен де куәландырылуы мүмкiн. </w:t>
      </w:r>
      <w:r>
        <w:br/>
      </w:r>
      <w:r>
        <w:rPr>
          <w:rFonts w:ascii="Times New Roman"/>
          <w:b w:val="false"/>
          <w:i w:val="false"/>
          <w:color w:val="000000"/>
          <w:sz w:val="28"/>
        </w:rPr>
        <w:t xml:space="preserve">
      7. Егер некелесетiндер арызды ата-анасының немесе олардың бiреуiнiң тұратын жерi бойынша аудан (қала) АХАЖ бөлiмiне Қазақстан Республикасының аумағында берсе, тұратын жерi бойынша тiркелгендiгi туралы белгiсi бар 1974 жылғы үлгiдегi төлқұжаттар немесе ата-аналарының (ата-анасының) жеке куәлiгi берiлуге тиiс. </w:t>
      </w:r>
      <w:r>
        <w:br/>
      </w:r>
      <w:r>
        <w:rPr>
          <w:rFonts w:ascii="Times New Roman"/>
          <w:b w:val="false"/>
          <w:i w:val="false"/>
          <w:color w:val="000000"/>
          <w:sz w:val="28"/>
        </w:rPr>
        <w:t xml:space="preserve">
      8. Кодекстiң 17-бабына сәйкес, бiреуi болсын басқа некеде тұратын адамдар арасында некелесуге жол берiлмейтiндiкке байланысты, шетел азаматы некелесу туралы арыз беру кезiнде соның азаматы болып табылатын мемлекеттiң құзыреттi органы немесе консулдығы (елшiлiгi) берген, оның некеде тұрмайтындығын куәландыратын, және егер халықаралық шарттардан өзгеше туындамаса, Қазақстан Республикасының шет елдегi тиiстi консулдық мекемесiнде немесе Қазақстан Республикасы Сыртқы iстер министрлiгiнiң Бас консулдық басқармасында ресмилендiрiлген анықтама беруге тиiстi. </w:t>
      </w:r>
      <w:r>
        <w:br/>
      </w:r>
      <w:r>
        <w:rPr>
          <w:rFonts w:ascii="Times New Roman"/>
          <w:b w:val="false"/>
          <w:i w:val="false"/>
          <w:color w:val="000000"/>
          <w:sz w:val="28"/>
        </w:rPr>
        <w:t xml:space="preserve">
      Азаматтығы жоқ адам оның тұрақты тұратын елiнiң құзыреттi органы немесе консулдығы (елшiлiгi) берген және Қазақстан Республикасының шетелдегi тиiстi консулдық мекемесiнде немесе Қазақстан Республикасы Сыртқы iстер министрлiгiнiң Бас консулдық басқармасында ресмилендiрiлген осындай анықтама бередi. </w:t>
      </w:r>
      <w:r>
        <w:br/>
      </w:r>
      <w:r>
        <w:rPr>
          <w:rFonts w:ascii="Times New Roman"/>
          <w:b w:val="false"/>
          <w:i w:val="false"/>
          <w:color w:val="000000"/>
          <w:sz w:val="28"/>
        </w:rPr>
        <w:t xml:space="preserve">
      Анықтамада шетел азаматының фамилиясы, аты, әкесiнiң аты толық көрсетiледi (егер шетел азаматының төлқұжатында әкесiнiң аты көрсетiлмесе, ол некелесуге арналған құжаттарда да көрсетiлмейдi). </w:t>
      </w:r>
      <w:r>
        <w:br/>
      </w:r>
      <w:r>
        <w:rPr>
          <w:rFonts w:ascii="Times New Roman"/>
          <w:b w:val="false"/>
          <w:i w:val="false"/>
          <w:color w:val="000000"/>
          <w:sz w:val="28"/>
        </w:rPr>
        <w:t xml:space="preserve">
      Анықтама мәтiнiң қазақ және орыс тiлдерiнде жасалған аудармасы нотариалды куәландырылуға тиiс. Аударманың бұл адам азаматы болып табылатын мемлекеттiң (азаматтығы жоқ адамның тұрақты тұратын елiнiң) консулдығында (елшiлiгiнде) немесе осы мемлекеттiң Сыртқы iстер министрлiгiмен де куәландырылуы мүмкiн. </w:t>
      </w:r>
      <w:r>
        <w:br/>
      </w:r>
      <w:r>
        <w:rPr>
          <w:rFonts w:ascii="Times New Roman"/>
          <w:b w:val="false"/>
          <w:i w:val="false"/>
          <w:color w:val="000000"/>
          <w:sz w:val="28"/>
        </w:rPr>
        <w:t xml:space="preserve">
      Анықтама берiлген күнiнен бастап үш ай аралығында жарамды. Бұл мерзiм некелесу туралы арыз беру күнiнен есептеледi. </w:t>
      </w:r>
      <w:r>
        <w:br/>
      </w:r>
      <w:r>
        <w:rPr>
          <w:rFonts w:ascii="Times New Roman"/>
          <w:b w:val="false"/>
          <w:i w:val="false"/>
          <w:color w:val="000000"/>
          <w:sz w:val="28"/>
        </w:rPr>
        <w:t xml:space="preserve">
      9. Бұрын тiркелген некеде тұрған адамдар аудан (қала) АХАЖ бөлiмiне бұрынғы некенiң бұзылғандығын растайтын құжаттарды (неке бұзу туралы куәлiк, зайыбының қайтыс болуы туралы куәлiк не некенi жарамсыз деп тану туралы сот шешiмi) бередi. </w:t>
      </w:r>
      <w:r>
        <w:br/>
      </w:r>
      <w:r>
        <w:rPr>
          <w:rFonts w:ascii="Times New Roman"/>
          <w:b w:val="false"/>
          <w:i w:val="false"/>
          <w:color w:val="000000"/>
          <w:sz w:val="28"/>
        </w:rPr>
        <w:t xml:space="preserve">
      Некесiн шетелде бұзған Қазақстан Республикасының азаматы, сондай-ақ шетел азаматы үшiн мұндай құжаттың неке бұзу туралы сот шешiмi, зайыбының қайтыс болуы туралы куәлiк не бұрынғы некенiң бұзылғандығын растайтын, құзыреттi орган берген және, егер халықаралық шарттардан өзгеше туындамаса, Қазақстан Республикасының шет елдегi консулдық мекемесiнде не Қазақстан Республикасы СIМ-нiң Бас консулдық мекемесiнде ресмилендiрiлген басқа құжат болуы мүмкiн. </w:t>
      </w:r>
      <w:r>
        <w:br/>
      </w:r>
      <w:r>
        <w:rPr>
          <w:rFonts w:ascii="Times New Roman"/>
          <w:b w:val="false"/>
          <w:i w:val="false"/>
          <w:color w:val="000000"/>
          <w:sz w:val="28"/>
        </w:rPr>
        <w:t xml:space="preserve">
      Некенiң бұзылуын растайтын шетел сотының шешiмi не басқа құжат Қазақстан Республикасының шет елдегi консулдық мекемесiмен, шетел азаматы соның азаматы болып табылатын мемлекеттiң (азаматтығы жоқ адамның тұрақты тұратын елiнiң) консулдығымен (елшiлiгiмен) не осы мемлекеттiң Сыртқы iстер министрлiгiмен куәландырылған, қазақ немесе орыс тiлiнде жасалған аудармасымен бiрге берiлуге тиiс. </w:t>
      </w:r>
      <w:r>
        <w:br/>
      </w:r>
      <w:r>
        <w:rPr>
          <w:rFonts w:ascii="Times New Roman"/>
          <w:b w:val="false"/>
          <w:i w:val="false"/>
          <w:color w:val="000000"/>
          <w:sz w:val="28"/>
        </w:rPr>
        <w:t xml:space="preserve">
      Бұл тәртiп халықаралық шарттарға сәйкес мұндай құжаттардың Қазақстан Республикасының аумағында жарамды болып есептелетiн жағдайларына жатады. </w:t>
      </w:r>
      <w:r>
        <w:br/>
      </w:r>
      <w:r>
        <w:rPr>
          <w:rFonts w:ascii="Times New Roman"/>
          <w:b w:val="false"/>
          <w:i w:val="false"/>
          <w:color w:val="000000"/>
          <w:sz w:val="28"/>
        </w:rPr>
        <w:t xml:space="preserve">
      10. Кодекстiң 182-бабына сәйкес, арызды қабылдаған аудан (қала) АХАЖ бөлiмi некелесушiлердi Қазақстан Республикасының заңдарында белгiленген, некенi тiркеу шарттары мен тәртiбiмен таныстыруға, болашақ ерлi-зайыптылар мен ата-аналар ретiнде олардың құқықтары мен мiндеттерiн түсiндiруге, бұл адамдардың бiр-бiрiнiң денсаулығы мен отбасы жағдайы туралы өзара хабардар екендiгiне көзiн жеткiзуге, және некелесуге кедергi болатын жағдайларды жасырғаны үшiн қылмыстық кодекстiң 184-бабымен көзделген жауапкершiлiк туралы ескертуге тиiс. </w:t>
      </w:r>
      <w:r>
        <w:br/>
      </w:r>
      <w:r>
        <w:rPr>
          <w:rFonts w:ascii="Times New Roman"/>
          <w:b w:val="false"/>
          <w:i w:val="false"/>
          <w:color w:val="000000"/>
          <w:sz w:val="28"/>
        </w:rPr>
        <w:t xml:space="preserve">
      11. Аудан (қала) АХАЖ бөлiмi арызға қоса берiлген құжаттардың толықтығы мен дұрыстығын тексередi және некелесушiлердiң келiсiмi бойынша олардың некелерiн салтанатты жағдайда тiркеуiн қалап-қаламайтындығын анықтай отырып, некенi тiркеу күнi мен сағатын да тағайындайды. </w:t>
      </w:r>
      <w:r>
        <w:br/>
      </w:r>
      <w:r>
        <w:rPr>
          <w:rFonts w:ascii="Times New Roman"/>
          <w:b w:val="false"/>
          <w:i w:val="false"/>
          <w:color w:val="000000"/>
          <w:sz w:val="28"/>
        </w:rPr>
        <w:t xml:space="preserve">
      12. Ортақ балалары бар адамдардың арасында неке қию кезiнде, аудан (қала) АХАЖ бөлiмi оларға әкелiктi анықтау тәртiбiн де түсiндiруге тиiс. </w:t>
      </w:r>
      <w:r>
        <w:br/>
      </w:r>
      <w:r>
        <w:rPr>
          <w:rFonts w:ascii="Times New Roman"/>
          <w:b w:val="false"/>
          <w:i w:val="false"/>
          <w:color w:val="000000"/>
          <w:sz w:val="28"/>
        </w:rPr>
        <w:t xml:space="preserve">
      13. Некенi тiркеу арызды қабылдаған аудан (қала) АХАЖ бөлiмiнде, оны берген аудандардың қатысуында жасалады. </w:t>
      </w:r>
      <w:r>
        <w:br/>
      </w:r>
      <w:r>
        <w:rPr>
          <w:rFonts w:ascii="Times New Roman"/>
          <w:b w:val="false"/>
          <w:i w:val="false"/>
          <w:color w:val="000000"/>
          <w:sz w:val="28"/>
        </w:rPr>
        <w:t xml:space="preserve">
      Некенi тiркеу некелесудi қалайтын адамдардың арыз бергенiнен кейiн бiр айлық мерзiм өткен соң жасалады, Жеке жағдайларда, дәлелдi себептер болған кезде, аудан (қала) АХАЖ бөлiмiнiң меңгерушiсi некелесушiлердiң бiрлескен өтiнiшi бойынша аталған мерзiмдi қысқартуы немесе көбейтуi, бiрақ бiр айдан аспайтын уақытқа мүмкiн. </w:t>
      </w:r>
      <w:r>
        <w:br/>
      </w:r>
      <w:r>
        <w:rPr>
          <w:rFonts w:ascii="Times New Roman"/>
          <w:b w:val="false"/>
          <w:i w:val="false"/>
          <w:color w:val="000000"/>
          <w:sz w:val="28"/>
        </w:rPr>
        <w:t xml:space="preserve">
      14. Егер некенi тiркегенге дейiн аудан (қала) АХАЖ бөлiмiне бiреуден неке қиюға кодекстiң 17-бабында көзделген кедергiлердiң болуы туралы хабар келiп түссе, онда бұл мәлiмдеушiге некенi тiркеу үшiн заңдармен белгiленген мерзiм шегiнде тиiстi дәлелдер беру ұсынылады. Тiркеудiң мұндай жағдайда уақытша кейiнге қалдырылуы мүмкiн, ал кейiнге қалдыру себептерi туралы некелесу туралы арыз берген адамдар хабардар етiледi. </w:t>
      </w:r>
      <w:r>
        <w:br/>
      </w:r>
      <w:r>
        <w:rPr>
          <w:rFonts w:ascii="Times New Roman"/>
          <w:b w:val="false"/>
          <w:i w:val="false"/>
          <w:color w:val="000000"/>
          <w:sz w:val="28"/>
        </w:rPr>
        <w:t xml:space="preserve">
      15. Бiрқатар мемлекеттер заңдарының өз мемлекеттерi азаматтарының шетел азаматтарымен некелерiн тек некелесетiн адамдар бұған осы мемлекеттiң құзыреттi органының рұқсатын алған кезде ғана жарамды деп тануына байланысты, аудан (қала) АХАЖ бөлiмi арызды қабылдау кезiнде шетел азаматы соның азаматы болып табылатын мемлекеттiң құзыреттi органынан мұндай рұқсат алудың талап етiлетiн-етiлмейтiндiгiн мәлiмдеушiлерден анықтап алуға тиiс. </w:t>
      </w:r>
      <w:r>
        <w:br/>
      </w:r>
      <w:r>
        <w:rPr>
          <w:rFonts w:ascii="Times New Roman"/>
          <w:b w:val="false"/>
          <w:i w:val="false"/>
          <w:color w:val="000000"/>
          <w:sz w:val="28"/>
        </w:rPr>
        <w:t xml:space="preserve">
      Шет мемлекеттiң заңдары шетел азаматымен некелесуге құзыреттi органнан арнайы рұқсат алуды талап еткен, ал шетел азаматында мұндай рұқсат болмаған жағдайда, аудан (қала) АХАЖ бөлiмi арызды қабылдау кезiнде некелесушiлерге, және ең алдымен Қазақстан Республикасының азамат(шас)ына, олардың некесiнiң некелесетiн адам соның азаматы болып табылатын елде, осыдан туындайтын барлық салдармен, жарамсыз болып танылуы мүмкiн екендiгiн түсiндiруге тиiс. </w:t>
      </w:r>
      <w:r>
        <w:br/>
      </w:r>
      <w:r>
        <w:rPr>
          <w:rFonts w:ascii="Times New Roman"/>
          <w:b w:val="false"/>
          <w:i w:val="false"/>
          <w:color w:val="000000"/>
          <w:sz w:val="28"/>
        </w:rPr>
        <w:t xml:space="preserve">
      Егер, мұндай түсiндiрулерге қарамастан, мәлiмдеушiлер некенiң тiркелуiн талап етсе, бұл неке тiркеледi, ал некенi қию туралы актiнiң жазуында некелесушi адамдар тиiстi мемлекетте қолданылып жүрген шетел азаматымен некелесу тәртiбi мен шарттарымен таныс екендiгi туралы белгi қойылады. </w:t>
      </w:r>
      <w:r>
        <w:br/>
      </w:r>
      <w:r>
        <w:rPr>
          <w:rFonts w:ascii="Times New Roman"/>
          <w:b w:val="false"/>
          <w:i w:val="false"/>
          <w:color w:val="000000"/>
          <w:sz w:val="28"/>
        </w:rPr>
        <w:t xml:space="preserve">
      16. Некенi тiркеу кезiнде ерлi-зайыптыларға олардың қалауы бойынша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ортақ фамилия ретiнде олардың бiреуiнiң фамилиясы берiледi не әрқайсысына </w:t>
      </w:r>
    </w:p>
    <w:p>
      <w:pPr>
        <w:spacing w:after="0"/>
        <w:ind w:left="0"/>
        <w:jc w:val="both"/>
      </w:pPr>
      <w:r>
        <w:rPr>
          <w:rFonts w:ascii="Times New Roman"/>
          <w:b w:val="false"/>
          <w:i w:val="false"/>
          <w:color w:val="000000"/>
          <w:sz w:val="28"/>
        </w:rPr>
        <w:t>некелесу алдындағы өз фамилиясы сақталады.</w:t>
      </w:r>
    </w:p>
    <w:p>
      <w:pPr>
        <w:spacing w:after="0"/>
        <w:ind w:left="0"/>
        <w:jc w:val="both"/>
      </w:pPr>
      <w:r>
        <w:rPr>
          <w:rFonts w:ascii="Times New Roman"/>
          <w:b w:val="false"/>
          <w:i w:val="false"/>
          <w:color w:val="000000"/>
          <w:sz w:val="28"/>
        </w:rPr>
        <w:t xml:space="preserve">     17. Егер Қазақстан Республикасының азаматы некелесу кезiнде зайыбының </w:t>
      </w:r>
    </w:p>
    <w:p>
      <w:pPr>
        <w:spacing w:after="0"/>
        <w:ind w:left="0"/>
        <w:jc w:val="both"/>
      </w:pPr>
      <w:r>
        <w:rPr>
          <w:rFonts w:ascii="Times New Roman"/>
          <w:b w:val="false"/>
          <w:i w:val="false"/>
          <w:color w:val="000000"/>
          <w:sz w:val="28"/>
        </w:rPr>
        <w:t xml:space="preserve">фамилиясын алса, некенi тiркеген аудан (қала) АХАЖ бөлiмi оған бiр айлық </w:t>
      </w:r>
    </w:p>
    <w:p>
      <w:pPr>
        <w:spacing w:after="0"/>
        <w:ind w:left="0"/>
        <w:jc w:val="both"/>
      </w:pPr>
      <w:r>
        <w:rPr>
          <w:rFonts w:ascii="Times New Roman"/>
          <w:b w:val="false"/>
          <w:i w:val="false"/>
          <w:color w:val="000000"/>
          <w:sz w:val="28"/>
        </w:rPr>
        <w:t xml:space="preserve">мерзiм аралығында 1974 жылғы үлгiдегi төлқұжатты немесе жеке куәлiктi </w:t>
      </w:r>
    </w:p>
    <w:p>
      <w:pPr>
        <w:spacing w:after="0"/>
        <w:ind w:left="0"/>
        <w:jc w:val="both"/>
      </w:pPr>
      <w:r>
        <w:rPr>
          <w:rFonts w:ascii="Times New Roman"/>
          <w:b w:val="false"/>
          <w:i w:val="false"/>
          <w:color w:val="000000"/>
          <w:sz w:val="28"/>
        </w:rPr>
        <w:t>айырбастауды ұсынады.</w:t>
      </w:r>
    </w:p>
    <w:p>
      <w:pPr>
        <w:spacing w:after="0"/>
        <w:ind w:left="0"/>
        <w:jc w:val="both"/>
      </w:pPr>
      <w:r>
        <w:rPr>
          <w:rFonts w:ascii="Times New Roman"/>
          <w:b w:val="false"/>
          <w:i w:val="false"/>
          <w:color w:val="000000"/>
          <w:sz w:val="28"/>
        </w:rPr>
        <w:t xml:space="preserve">     18. Некенiң тiркелуi жасалғаннан кейiн ерлi-зайыптыларға неке туралы </w:t>
      </w:r>
    </w:p>
    <w:p>
      <w:pPr>
        <w:spacing w:after="0"/>
        <w:ind w:left="0"/>
        <w:jc w:val="both"/>
      </w:pPr>
      <w:r>
        <w:rPr>
          <w:rFonts w:ascii="Times New Roman"/>
          <w:b w:val="false"/>
          <w:i w:val="false"/>
          <w:color w:val="000000"/>
          <w:sz w:val="28"/>
        </w:rPr>
        <w:t>куәлiк берiледi.</w:t>
      </w:r>
    </w:p>
    <w:p>
      <w:pPr>
        <w:spacing w:after="0"/>
        <w:ind w:left="0"/>
        <w:jc w:val="both"/>
      </w:pPr>
      <w:r>
        <w:rPr>
          <w:rFonts w:ascii="Times New Roman"/>
          <w:b w:val="false"/>
          <w:i w:val="false"/>
          <w:color w:val="000000"/>
          <w:sz w:val="28"/>
        </w:rPr>
        <w:t xml:space="preserve">     19. Қазақстан Республикасы азаматтарының тарихи отанына қайтып келген </w:t>
      </w:r>
    </w:p>
    <w:p>
      <w:pPr>
        <w:spacing w:after="0"/>
        <w:ind w:left="0"/>
        <w:jc w:val="both"/>
      </w:pPr>
      <w:r>
        <w:rPr>
          <w:rFonts w:ascii="Times New Roman"/>
          <w:b w:val="false"/>
          <w:i w:val="false"/>
          <w:color w:val="000000"/>
          <w:sz w:val="28"/>
        </w:rPr>
        <w:t xml:space="preserve">және Қазақстан Республикасының азаматтығын қабылдамаған адамдармен </w:t>
      </w:r>
    </w:p>
    <w:p>
      <w:pPr>
        <w:spacing w:after="0"/>
        <w:ind w:left="0"/>
        <w:jc w:val="both"/>
      </w:pPr>
      <w:r>
        <w:rPr>
          <w:rFonts w:ascii="Times New Roman"/>
          <w:b w:val="false"/>
          <w:i w:val="false"/>
          <w:color w:val="000000"/>
          <w:sz w:val="28"/>
        </w:rPr>
        <w:t>некелерiн тiркеу осы нұсқаулы ережелерге сәйкес жасалады.</w:t>
      </w:r>
    </w:p>
    <w:p>
      <w:pPr>
        <w:spacing w:after="0"/>
        <w:ind w:left="0"/>
        <w:jc w:val="both"/>
      </w:pPr>
      <w:r>
        <w:rPr>
          <w:rFonts w:ascii="Times New Roman"/>
          <w:b w:val="false"/>
          <w:i w:val="false"/>
          <w:color w:val="000000"/>
          <w:sz w:val="28"/>
        </w:rPr>
        <w:t xml:space="preserve">     20. "Мемлекеттiк баж салығы туралы" Заңға сәйкес некенi тiркегенi </w:t>
      </w:r>
    </w:p>
    <w:p>
      <w:pPr>
        <w:spacing w:after="0"/>
        <w:ind w:left="0"/>
        <w:jc w:val="both"/>
      </w:pPr>
      <w:r>
        <w:rPr>
          <w:rFonts w:ascii="Times New Roman"/>
          <w:b w:val="false"/>
          <w:i w:val="false"/>
          <w:color w:val="000000"/>
          <w:sz w:val="28"/>
        </w:rPr>
        <w:t>үшiн аудан (қала) АХАЖ бөлiмi мемлекеттiк баж салығын алады.</w:t>
      </w:r>
    </w:p>
    <w:p>
      <w:pPr>
        <w:spacing w:after="0"/>
        <w:ind w:left="0"/>
        <w:jc w:val="both"/>
      </w:pPr>
      <w:r>
        <w:rPr>
          <w:rFonts w:ascii="Times New Roman"/>
          <w:b w:val="false"/>
          <w:i w:val="false"/>
          <w:color w:val="000000"/>
          <w:sz w:val="28"/>
        </w:rPr>
        <w:t xml:space="preserve">     21. Аудан (қала) АХАЖ бөлiмдерi Қазақстан Республикасы азаматтарының </w:t>
      </w:r>
    </w:p>
    <w:p>
      <w:pPr>
        <w:spacing w:after="0"/>
        <w:ind w:left="0"/>
        <w:jc w:val="both"/>
      </w:pPr>
      <w:r>
        <w:rPr>
          <w:rFonts w:ascii="Times New Roman"/>
          <w:b w:val="false"/>
          <w:i w:val="false"/>
          <w:color w:val="000000"/>
          <w:sz w:val="28"/>
        </w:rPr>
        <w:t xml:space="preserve">шетел азаматтарымен некелерiн тiркеу туралы хабарламаны, мәлiметтердi </w:t>
      </w:r>
    </w:p>
    <w:p>
      <w:pPr>
        <w:spacing w:after="0"/>
        <w:ind w:left="0"/>
        <w:jc w:val="both"/>
      </w:pPr>
      <w:r>
        <w:rPr>
          <w:rFonts w:ascii="Times New Roman"/>
          <w:b w:val="false"/>
          <w:i w:val="false"/>
          <w:color w:val="000000"/>
          <w:sz w:val="28"/>
        </w:rPr>
        <w:t xml:space="preserve">белгiленген нысан бойынша (N 2 қосымша) мағлұматтар банкiне енгiзу үшiн </w:t>
      </w:r>
    </w:p>
    <w:p>
      <w:pPr>
        <w:spacing w:after="0"/>
        <w:ind w:left="0"/>
        <w:jc w:val="both"/>
      </w:pPr>
      <w:r>
        <w:rPr>
          <w:rFonts w:ascii="Times New Roman"/>
          <w:b w:val="false"/>
          <w:i w:val="false"/>
          <w:color w:val="000000"/>
          <w:sz w:val="28"/>
        </w:rPr>
        <w:t>Қазақстан Республикасының Әдiлет министрлiгiне 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1-қосымша</w:t>
      </w:r>
    </w:p>
    <w:p>
      <w:pPr>
        <w:spacing w:after="0"/>
        <w:ind w:left="0"/>
        <w:jc w:val="both"/>
      </w:pPr>
      <w:r>
        <w:rPr>
          <w:rFonts w:ascii="Times New Roman"/>
          <w:b w:val="false"/>
          <w:i w:val="false"/>
          <w:color w:val="000000"/>
          <w:sz w:val="28"/>
        </w:rPr>
        <w:t>     Арыз 19__ ж. "___"___________  Неке 19__ ж. "___"______ тiркелдi</w:t>
      </w:r>
    </w:p>
    <w:p>
      <w:pPr>
        <w:spacing w:after="0"/>
        <w:ind w:left="0"/>
        <w:jc w:val="both"/>
      </w:pPr>
      <w:r>
        <w:rPr>
          <w:rFonts w:ascii="Times New Roman"/>
          <w:b w:val="false"/>
          <w:i w:val="false"/>
          <w:color w:val="000000"/>
          <w:sz w:val="28"/>
        </w:rPr>
        <w:t>     қабылданады және журналда N__  N_____ акт жазуы</w:t>
      </w:r>
    </w:p>
    <w:p>
      <w:pPr>
        <w:spacing w:after="0"/>
        <w:ind w:left="0"/>
        <w:jc w:val="both"/>
      </w:pPr>
      <w:r>
        <w:rPr>
          <w:rFonts w:ascii="Times New Roman"/>
          <w:b w:val="false"/>
          <w:i w:val="false"/>
          <w:color w:val="000000"/>
          <w:sz w:val="28"/>
        </w:rPr>
        <w:t>     болып тiркелдi                 _________________________________</w:t>
      </w:r>
    </w:p>
    <w:p>
      <w:pPr>
        <w:spacing w:after="0"/>
        <w:ind w:left="0"/>
        <w:jc w:val="both"/>
      </w:pPr>
      <w:r>
        <w:rPr>
          <w:rFonts w:ascii="Times New Roman"/>
          <w:b w:val="false"/>
          <w:i w:val="false"/>
          <w:color w:val="000000"/>
          <w:sz w:val="28"/>
        </w:rPr>
        <w:t>     Некенi тiркеу 19__ж. "__"____          (аудандық (қалалық)</w:t>
      </w:r>
    </w:p>
    <w:p>
      <w:pPr>
        <w:spacing w:after="0"/>
        <w:ind w:left="0"/>
        <w:jc w:val="both"/>
      </w:pPr>
      <w:r>
        <w:rPr>
          <w:rFonts w:ascii="Times New Roman"/>
          <w:b w:val="false"/>
          <w:i w:val="false"/>
          <w:color w:val="000000"/>
          <w:sz w:val="28"/>
        </w:rPr>
        <w:t>     ___сағат___ мин. тағайындалды  _________________________________</w:t>
      </w:r>
    </w:p>
    <w:p>
      <w:pPr>
        <w:spacing w:after="0"/>
        <w:ind w:left="0"/>
        <w:jc w:val="both"/>
      </w:pPr>
      <w:r>
        <w:rPr>
          <w:rFonts w:ascii="Times New Roman"/>
          <w:b w:val="false"/>
          <w:i w:val="false"/>
          <w:color w:val="000000"/>
          <w:sz w:val="28"/>
        </w:rPr>
        <w:t>     Аудандық (қалалық) АХАЖ                АХАЖ бөлiмiнiң атауы)</w:t>
      </w:r>
    </w:p>
    <w:p>
      <w:pPr>
        <w:spacing w:after="0"/>
        <w:ind w:left="0"/>
        <w:jc w:val="both"/>
      </w:pPr>
      <w:r>
        <w:rPr>
          <w:rFonts w:ascii="Times New Roman"/>
          <w:b w:val="false"/>
          <w:i w:val="false"/>
          <w:color w:val="000000"/>
          <w:sz w:val="28"/>
        </w:rPr>
        <w:t>     бөлiмiнiң меңгерушiсi          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Некеге тұру туралы</w:t>
      </w:r>
    </w:p>
    <w:p>
      <w:pPr>
        <w:spacing w:after="0"/>
        <w:ind w:left="0"/>
        <w:jc w:val="both"/>
      </w:pPr>
      <w:r>
        <w:rPr>
          <w:rFonts w:ascii="Times New Roman"/>
          <w:b w:val="false"/>
          <w:i w:val="false"/>
          <w:color w:val="000000"/>
          <w:sz w:val="28"/>
        </w:rPr>
        <w:t>                              АРЫЗ</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Ер адам      |      Әйел</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1. Фамилиясы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Аты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Әкесiнiң аты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Туған уақыты          |19__ж. "___"________ |19__ж. "___"________</w:t>
      </w:r>
    </w:p>
    <w:p>
      <w:pPr>
        <w:spacing w:after="0"/>
        <w:ind w:left="0"/>
        <w:jc w:val="both"/>
      </w:pPr>
      <w:r>
        <w:rPr>
          <w:rFonts w:ascii="Times New Roman"/>
          <w:b w:val="false"/>
          <w:i w:val="false"/>
          <w:color w:val="000000"/>
          <w:sz w:val="28"/>
        </w:rPr>
        <w:t>   Жасы                  |________ жасқа толды |________ жасқа толды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Туған жерi (қала,     |                     |</w:t>
      </w:r>
    </w:p>
    <w:p>
      <w:pPr>
        <w:spacing w:after="0"/>
        <w:ind w:left="0"/>
        <w:jc w:val="both"/>
      </w:pPr>
      <w:r>
        <w:rPr>
          <w:rFonts w:ascii="Times New Roman"/>
          <w:b w:val="false"/>
          <w:i w:val="false"/>
          <w:color w:val="000000"/>
          <w:sz w:val="28"/>
        </w:rPr>
        <w:t>   қыстаң, аудан, облыс, |                     |</w:t>
      </w:r>
    </w:p>
    <w:p>
      <w:pPr>
        <w:spacing w:after="0"/>
        <w:ind w:left="0"/>
        <w:jc w:val="both"/>
      </w:pPr>
      <w:r>
        <w:rPr>
          <w:rFonts w:ascii="Times New Roman"/>
          <w:b w:val="false"/>
          <w:i w:val="false"/>
          <w:color w:val="000000"/>
          <w:sz w:val="28"/>
        </w:rPr>
        <w:t>   аймақ, республика)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Ұлты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Отбасылық жағдайы,    |                     |</w:t>
      </w:r>
    </w:p>
    <w:p>
      <w:pPr>
        <w:spacing w:after="0"/>
        <w:ind w:left="0"/>
        <w:jc w:val="both"/>
      </w:pPr>
      <w:r>
        <w:rPr>
          <w:rFonts w:ascii="Times New Roman"/>
          <w:b w:val="false"/>
          <w:i w:val="false"/>
          <w:color w:val="000000"/>
          <w:sz w:val="28"/>
        </w:rPr>
        <w:t>   некеде болмаған,      |                     |</w:t>
      </w:r>
    </w:p>
    <w:p>
      <w:pPr>
        <w:spacing w:after="0"/>
        <w:ind w:left="0"/>
        <w:jc w:val="both"/>
      </w:pPr>
      <w:r>
        <w:rPr>
          <w:rFonts w:ascii="Times New Roman"/>
          <w:b w:val="false"/>
          <w:i w:val="false"/>
          <w:color w:val="000000"/>
          <w:sz w:val="28"/>
        </w:rPr>
        <w:t>   әйелi өлген (жесiр),  |                     |</w:t>
      </w:r>
    </w:p>
    <w:p>
      <w:pPr>
        <w:spacing w:after="0"/>
        <w:ind w:left="0"/>
        <w:jc w:val="both"/>
      </w:pPr>
      <w:r>
        <w:rPr>
          <w:rFonts w:ascii="Times New Roman"/>
          <w:b w:val="false"/>
          <w:i w:val="false"/>
          <w:color w:val="000000"/>
          <w:sz w:val="28"/>
        </w:rPr>
        <w:t>   ажырасқан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Ортақ балалары туралы |                     |</w:t>
      </w:r>
    </w:p>
    <w:p>
      <w:pPr>
        <w:spacing w:after="0"/>
        <w:ind w:left="0"/>
        <w:jc w:val="both"/>
      </w:pPr>
      <w:r>
        <w:rPr>
          <w:rFonts w:ascii="Times New Roman"/>
          <w:b w:val="false"/>
          <w:i w:val="false"/>
          <w:color w:val="000000"/>
          <w:sz w:val="28"/>
        </w:rPr>
        <w:t>   мағлұматтар (аты,     |                     |</w:t>
      </w:r>
    </w:p>
    <w:p>
      <w:pPr>
        <w:spacing w:after="0"/>
        <w:ind w:left="0"/>
        <w:jc w:val="both"/>
      </w:pPr>
      <w:r>
        <w:rPr>
          <w:rFonts w:ascii="Times New Roman"/>
          <w:b w:val="false"/>
          <w:i w:val="false"/>
          <w:color w:val="000000"/>
          <w:sz w:val="28"/>
        </w:rPr>
        <w:t>   туған жылы)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Тұрақты тұратын жерi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10. Есеп бойынша нешiншi |                     |</w:t>
      </w:r>
    </w:p>
    <w:p>
      <w:pPr>
        <w:spacing w:after="0"/>
        <w:ind w:left="0"/>
        <w:jc w:val="both"/>
      </w:pPr>
      <w:r>
        <w:rPr>
          <w:rFonts w:ascii="Times New Roman"/>
          <w:b w:val="false"/>
          <w:i w:val="false"/>
          <w:color w:val="000000"/>
          <w:sz w:val="28"/>
        </w:rPr>
        <w:t>    некеге тұрады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11. Жеке басын куәлан.   |                     |</w:t>
      </w:r>
    </w:p>
    <w:p>
      <w:pPr>
        <w:spacing w:after="0"/>
        <w:ind w:left="0"/>
        <w:jc w:val="both"/>
      </w:pPr>
      <w:r>
        <w:rPr>
          <w:rFonts w:ascii="Times New Roman"/>
          <w:b w:val="false"/>
          <w:i w:val="false"/>
          <w:color w:val="000000"/>
          <w:sz w:val="28"/>
        </w:rPr>
        <w:t>    дыратын құжаттар     |                     |</w:t>
      </w:r>
    </w:p>
    <w:p>
      <w:pPr>
        <w:spacing w:after="0"/>
        <w:ind w:left="0"/>
        <w:jc w:val="both"/>
      </w:pPr>
      <w:r>
        <w:rPr>
          <w:rFonts w:ascii="Times New Roman"/>
          <w:b w:val="false"/>
          <w:i w:val="false"/>
          <w:color w:val="000000"/>
          <w:sz w:val="28"/>
        </w:rPr>
        <w:t>    (сериясы, нөмiрi,    |                     |</w:t>
      </w:r>
    </w:p>
    <w:p>
      <w:pPr>
        <w:spacing w:after="0"/>
        <w:ind w:left="0"/>
        <w:jc w:val="both"/>
      </w:pPr>
      <w:r>
        <w:rPr>
          <w:rFonts w:ascii="Times New Roman"/>
          <w:b w:val="false"/>
          <w:i w:val="false"/>
          <w:color w:val="000000"/>
          <w:sz w:val="28"/>
        </w:rPr>
        <w:t>    қашан және кiммен    |                     |</w:t>
      </w:r>
    </w:p>
    <w:p>
      <w:pPr>
        <w:spacing w:after="0"/>
        <w:ind w:left="0"/>
        <w:jc w:val="both"/>
      </w:pPr>
      <w:r>
        <w:rPr>
          <w:rFonts w:ascii="Times New Roman"/>
          <w:b w:val="false"/>
          <w:i w:val="false"/>
          <w:color w:val="000000"/>
          <w:sz w:val="28"/>
        </w:rPr>
        <w:t>    берiлген)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Некеге тұруға кедергiлер жоқ.</w:t>
      </w:r>
    </w:p>
    <w:p>
      <w:pPr>
        <w:spacing w:after="0"/>
        <w:ind w:left="0"/>
        <w:jc w:val="both"/>
      </w:pPr>
      <w:r>
        <w:rPr>
          <w:rFonts w:ascii="Times New Roman"/>
          <w:b w:val="false"/>
          <w:i w:val="false"/>
          <w:color w:val="000000"/>
          <w:sz w:val="28"/>
        </w:rPr>
        <w:t>     Некенi тiркегеннен кейiн мына фамилияда болғымыз келедi:</w:t>
      </w:r>
    </w:p>
    <w:p>
      <w:pPr>
        <w:spacing w:after="0"/>
        <w:ind w:left="0"/>
        <w:jc w:val="both"/>
      </w:pPr>
      <w:r>
        <w:rPr>
          <w:rFonts w:ascii="Times New Roman"/>
          <w:b w:val="false"/>
          <w:i w:val="false"/>
          <w:color w:val="000000"/>
          <w:sz w:val="28"/>
        </w:rPr>
        <w:t>     ерi ___________________________________________________</w:t>
      </w:r>
    </w:p>
    <w:p>
      <w:pPr>
        <w:spacing w:after="0"/>
        <w:ind w:left="0"/>
        <w:jc w:val="both"/>
      </w:pPr>
      <w:r>
        <w:rPr>
          <w:rFonts w:ascii="Times New Roman"/>
          <w:b w:val="false"/>
          <w:i w:val="false"/>
          <w:color w:val="000000"/>
          <w:sz w:val="28"/>
        </w:rPr>
        <w:t>     әйелi _________________________________________________</w:t>
      </w:r>
    </w:p>
    <w:p>
      <w:pPr>
        <w:spacing w:after="0"/>
        <w:ind w:left="0"/>
        <w:jc w:val="both"/>
      </w:pPr>
      <w:r>
        <w:rPr>
          <w:rFonts w:ascii="Times New Roman"/>
          <w:b w:val="false"/>
          <w:i w:val="false"/>
          <w:color w:val="000000"/>
          <w:sz w:val="28"/>
        </w:rPr>
        <w:t xml:space="preserve">     Некеге тұру шарттарымен және тәртiбiмен таныстық. Болашақ </w:t>
      </w:r>
    </w:p>
    <w:p>
      <w:pPr>
        <w:spacing w:after="0"/>
        <w:ind w:left="0"/>
        <w:jc w:val="both"/>
      </w:pPr>
      <w:r>
        <w:rPr>
          <w:rFonts w:ascii="Times New Roman"/>
          <w:b w:val="false"/>
          <w:i w:val="false"/>
          <w:color w:val="000000"/>
          <w:sz w:val="28"/>
        </w:rPr>
        <w:t xml:space="preserve">ерлi-зайыптылар және ата-ана ретiндегi құқықтар мен мiндеттер бiзге </w:t>
      </w:r>
    </w:p>
    <w:p>
      <w:pPr>
        <w:spacing w:after="0"/>
        <w:ind w:left="0"/>
        <w:jc w:val="both"/>
      </w:pPr>
      <w:r>
        <w:rPr>
          <w:rFonts w:ascii="Times New Roman"/>
          <w:b w:val="false"/>
          <w:i w:val="false"/>
          <w:color w:val="000000"/>
          <w:sz w:val="28"/>
        </w:rPr>
        <w:t>түсiндiрiлдi.</w:t>
      </w:r>
    </w:p>
    <w:p>
      <w:pPr>
        <w:spacing w:after="0"/>
        <w:ind w:left="0"/>
        <w:jc w:val="both"/>
      </w:pPr>
      <w:r>
        <w:rPr>
          <w:rFonts w:ascii="Times New Roman"/>
          <w:b w:val="false"/>
          <w:i w:val="false"/>
          <w:color w:val="000000"/>
          <w:sz w:val="28"/>
        </w:rPr>
        <w:t xml:space="preserve">     Қылмыстық Кодекстiң 184-бабы некеге тұру кедергiлерiн жасырғаны үшiн </w:t>
      </w:r>
    </w:p>
    <w:p>
      <w:pPr>
        <w:spacing w:after="0"/>
        <w:ind w:left="0"/>
        <w:jc w:val="both"/>
      </w:pPr>
      <w:r>
        <w:rPr>
          <w:rFonts w:ascii="Times New Roman"/>
          <w:b w:val="false"/>
          <w:i w:val="false"/>
          <w:color w:val="000000"/>
          <w:sz w:val="28"/>
        </w:rPr>
        <w:t>заң бойынша жауапкершiлiк туралы ескертiлдi.</w:t>
      </w:r>
    </w:p>
    <w:p>
      <w:pPr>
        <w:spacing w:after="0"/>
        <w:ind w:left="0"/>
        <w:jc w:val="both"/>
      </w:pPr>
      <w:r>
        <w:rPr>
          <w:rFonts w:ascii="Times New Roman"/>
          <w:b w:val="false"/>
          <w:i w:val="false"/>
          <w:color w:val="000000"/>
          <w:sz w:val="28"/>
        </w:rPr>
        <w:t>     Некеге тұратындардың қолы: Әйелi _____________________________</w:t>
      </w:r>
    </w:p>
    <w:p>
      <w:pPr>
        <w:spacing w:after="0"/>
        <w:ind w:left="0"/>
        <w:jc w:val="both"/>
      </w:pPr>
      <w:r>
        <w:rPr>
          <w:rFonts w:ascii="Times New Roman"/>
          <w:b w:val="false"/>
          <w:i w:val="false"/>
          <w:color w:val="000000"/>
          <w:sz w:val="28"/>
        </w:rPr>
        <w:t>                                        (некеге дейiнгi фамилиясы)</w:t>
      </w:r>
    </w:p>
    <w:p>
      <w:pPr>
        <w:spacing w:after="0"/>
        <w:ind w:left="0"/>
        <w:jc w:val="both"/>
      </w:pPr>
      <w:r>
        <w:rPr>
          <w:rFonts w:ascii="Times New Roman"/>
          <w:b w:val="false"/>
          <w:i w:val="false"/>
          <w:color w:val="000000"/>
          <w:sz w:val="28"/>
        </w:rPr>
        <w:t>                                Ерi _______________________________</w:t>
      </w:r>
    </w:p>
    <w:p>
      <w:pPr>
        <w:spacing w:after="0"/>
        <w:ind w:left="0"/>
        <w:jc w:val="both"/>
      </w:pPr>
      <w:r>
        <w:rPr>
          <w:rFonts w:ascii="Times New Roman"/>
          <w:b w:val="false"/>
          <w:i w:val="false"/>
          <w:color w:val="000000"/>
          <w:sz w:val="28"/>
        </w:rPr>
        <w:t>                                       (некеге дейiнгi фамилиясы)</w:t>
      </w:r>
    </w:p>
    <w:p>
      <w:pPr>
        <w:spacing w:after="0"/>
        <w:ind w:left="0"/>
        <w:jc w:val="both"/>
      </w:pPr>
      <w:r>
        <w:rPr>
          <w:rFonts w:ascii="Times New Roman"/>
          <w:b w:val="false"/>
          <w:i w:val="false"/>
          <w:color w:val="000000"/>
          <w:sz w:val="28"/>
        </w:rPr>
        <w:t>     "___"____________ 19__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Аудандық (қалалық) АХАЖ          Қазақстан Республикасының</w:t>
      </w:r>
    </w:p>
    <w:p>
      <w:pPr>
        <w:spacing w:after="0"/>
        <w:ind w:left="0"/>
        <w:jc w:val="both"/>
      </w:pPr>
      <w:r>
        <w:rPr>
          <w:rFonts w:ascii="Times New Roman"/>
          <w:b w:val="false"/>
          <w:i w:val="false"/>
          <w:color w:val="000000"/>
          <w:sz w:val="28"/>
        </w:rPr>
        <w:t>     бөлiмiнiң бұрыштама              Әдiлет министрлiгiне</w:t>
      </w:r>
    </w:p>
    <w:p>
      <w:pPr>
        <w:spacing w:after="0"/>
        <w:ind w:left="0"/>
        <w:jc w:val="both"/>
      </w:pPr>
      <w:r>
        <w:rPr>
          <w:rFonts w:ascii="Times New Roman"/>
          <w:b w:val="false"/>
          <w:i w:val="false"/>
          <w:color w:val="000000"/>
          <w:sz w:val="28"/>
        </w:rPr>
        <w:t>     мөртаңбасы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А Б А Р</w:t>
      </w:r>
    </w:p>
    <w:p>
      <w:pPr>
        <w:spacing w:after="0"/>
        <w:ind w:left="0"/>
        <w:jc w:val="both"/>
      </w:pPr>
      <w:r>
        <w:rPr>
          <w:rFonts w:ascii="Times New Roman"/>
          <w:b w:val="false"/>
          <w:i w:val="false"/>
          <w:color w:val="000000"/>
          <w:sz w:val="28"/>
        </w:rPr>
        <w:t>     Аз ___________________________________________________________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(азаматтығы көрсетiлсiн)</w:t>
      </w:r>
    </w:p>
    <w:p>
      <w:pPr>
        <w:spacing w:after="0"/>
        <w:ind w:left="0"/>
        <w:jc w:val="both"/>
      </w:pPr>
      <w:r>
        <w:rPr>
          <w:rFonts w:ascii="Times New Roman"/>
          <w:b w:val="false"/>
          <w:i w:val="false"/>
          <w:color w:val="000000"/>
          <w:sz w:val="28"/>
        </w:rPr>
        <w:t>     Аз ___________________________________________________________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(азаматтығы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(Аудандық (қалалық) АХАЖ бөлiмiнiң</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199__ ж. "___"______________ N _______ акт жазуы неке тiркелген</w:t>
      </w:r>
    </w:p>
    <w:p>
      <w:pPr>
        <w:spacing w:after="0"/>
        <w:ind w:left="0"/>
        <w:jc w:val="both"/>
      </w:pPr>
      <w:r>
        <w:rPr>
          <w:rFonts w:ascii="Times New Roman"/>
          <w:b w:val="false"/>
          <w:i w:val="false"/>
          <w:color w:val="000000"/>
          <w:sz w:val="28"/>
        </w:rPr>
        <w:t>соң мына фамилиялар берiлдi:</w:t>
      </w:r>
    </w:p>
    <w:p>
      <w:pPr>
        <w:spacing w:after="0"/>
        <w:ind w:left="0"/>
        <w:jc w:val="both"/>
      </w:pPr>
      <w:r>
        <w:rPr>
          <w:rFonts w:ascii="Times New Roman"/>
          <w:b w:val="false"/>
          <w:i w:val="false"/>
          <w:color w:val="000000"/>
          <w:sz w:val="28"/>
        </w:rPr>
        <w:t>     ерiне ________________________</w:t>
      </w:r>
    </w:p>
    <w:p>
      <w:pPr>
        <w:spacing w:after="0"/>
        <w:ind w:left="0"/>
        <w:jc w:val="both"/>
      </w:pPr>
      <w:r>
        <w:rPr>
          <w:rFonts w:ascii="Times New Roman"/>
          <w:b w:val="false"/>
          <w:i w:val="false"/>
          <w:color w:val="000000"/>
          <w:sz w:val="28"/>
        </w:rPr>
        <w:t>     зайыбына _____________________</w:t>
      </w:r>
    </w:p>
    <w:p>
      <w:pPr>
        <w:spacing w:after="0"/>
        <w:ind w:left="0"/>
        <w:jc w:val="both"/>
      </w:pPr>
      <w:r>
        <w:rPr>
          <w:rFonts w:ascii="Times New Roman"/>
          <w:b w:val="false"/>
          <w:i w:val="false"/>
          <w:color w:val="000000"/>
          <w:sz w:val="28"/>
        </w:rPr>
        <w:t>     Мәлiметтер мағлұматтар банкiне енгiзiлу үшiн хабарланып отыр.</w:t>
      </w:r>
    </w:p>
    <w:p>
      <w:pPr>
        <w:spacing w:after="0"/>
        <w:ind w:left="0"/>
        <w:jc w:val="both"/>
      </w:pPr>
      <w:r>
        <w:rPr>
          <w:rFonts w:ascii="Times New Roman"/>
          <w:b w:val="false"/>
          <w:i w:val="false"/>
          <w:color w:val="000000"/>
          <w:sz w:val="28"/>
        </w:rPr>
        <w:t>     Аудандық (қалалық) АХАЖ бөлiмiнiң меңгерушiсi 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