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9cbe" w14:textId="ff69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есепке алу стандартын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Бухгалтерлiк есеп жөнiндегi Ұлттық комиссия қаулысы 1996 жылғы 21 қараша N 7. Қазақстан Республикасының Әділет министрлігінде 1996 жылғы 30 желтоқсанда N 240 тіркелді. Күші жойылды - ҚР Қаржы министрінің 2007.06.21. N 217 бұйрығымен</w:t>
      </w:r>
    </w:p>
    <w:p>
      <w:pPr>
        <w:spacing w:after="0"/>
        <w:ind w:left="0"/>
        <w:jc w:val="both"/>
      </w:pPr>
      <w:bookmarkStart w:name="z1" w:id="0"/>
      <w:r>
        <w:rPr>
          <w:rFonts w:ascii="Times New Roman"/>
          <w:b w:val="false"/>
          <w:i w:val="false"/>
          <w:color w:val="ff0000"/>
          <w:sz w:val="28"/>
        </w:rPr>
        <w:t xml:space="preserve">
       Күші жойылды - ҚР Қаржы министрінің 2007.06.21. N  </w:t>
      </w:r>
      <w:r>
        <w:rPr>
          <w:rFonts w:ascii="Times New Roman"/>
          <w:b w:val="false"/>
          <w:i w:val="false"/>
          <w:color w:val="ff0000"/>
          <w:sz w:val="28"/>
        </w:rPr>
        <w:t xml:space="preserve">217 </w:t>
      </w:r>
      <w:r>
        <w:rPr>
          <w:rFonts w:ascii="Times New Roman"/>
          <w:b w:val="false"/>
          <w:i w:val="false"/>
          <w:color w:val="ff0000"/>
          <w:sz w:val="28"/>
        </w:rPr>
        <w:t xml:space="preserve"> (2008 жылғы 1 қаңтардан бастап қолданысқа енгізіледі) Бұйрығымен.  </w:t>
      </w:r>
    </w:p>
    <w:bookmarkEnd w:id="0"/>
    <w:p>
      <w:pPr>
        <w:spacing w:after="0"/>
        <w:ind w:left="0"/>
        <w:jc w:val="both"/>
      </w:pPr>
      <w:r>
        <w:rPr>
          <w:rFonts w:ascii="Times New Roman"/>
          <w:b w:val="false"/>
          <w:i w:val="false"/>
          <w:color w:val="000000"/>
          <w:sz w:val="28"/>
        </w:rPr>
        <w:t>      Қазақстан Республикасы Президентiнiң "Бухгалтерлiк есепке алу туралы 26.12.95 ж. N 2732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Бухгалтерлiк есеп жөнiндегi ұлттық комиссиясы қаулы етедi:  </w:t>
      </w:r>
      <w:r>
        <w:br/>
      </w:r>
      <w:r>
        <w:rPr>
          <w:rFonts w:ascii="Times New Roman"/>
          <w:b w:val="false"/>
          <w:i w:val="false"/>
          <w:color w:val="000000"/>
          <w:sz w:val="28"/>
        </w:rPr>
        <w:t xml:space="preserve">
      1. Ұсынылып отырған мұнай мен газды барлауды, өндiрудi жүзеге асыратын мердiгерлерге арналған бухгалтерлiк есепке алудың 20-шы "Мұнайгаз өндiру қызметiн есепке алу және есептiлiк" стандарты бекiтiлсiн. </w:t>
      </w:r>
    </w:p>
    <w:p>
      <w:pPr>
        <w:spacing w:after="0"/>
        <w:ind w:left="0"/>
        <w:jc w:val="both"/>
      </w:pPr>
      <w:r>
        <w:rPr>
          <w:rFonts w:ascii="Times New Roman"/>
          <w:b w:val="false"/>
          <w:i w:val="false"/>
          <w:color w:val="000000"/>
          <w:sz w:val="28"/>
        </w:rPr>
        <w:t xml:space="preserve">      Төрайым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21 қарашадағы </w:t>
      </w:r>
      <w:r>
        <w:br/>
      </w:r>
      <w:r>
        <w:rPr>
          <w:rFonts w:ascii="Times New Roman"/>
          <w:b w:val="false"/>
          <w:i w:val="false"/>
          <w:color w:val="000000"/>
          <w:sz w:val="28"/>
        </w:rPr>
        <w:t xml:space="preserve">
                                       N 7 қаулысымен бекiтiлген </w:t>
      </w:r>
    </w:p>
    <w:p>
      <w:pPr>
        <w:spacing w:after="0"/>
        <w:ind w:left="0"/>
        <w:jc w:val="both"/>
      </w:pPr>
      <w:r>
        <w:rPr>
          <w:rFonts w:ascii="Times New Roman"/>
          <w:b/>
          <w:i w:val="false"/>
          <w:color w:val="000000"/>
          <w:sz w:val="28"/>
        </w:rPr>
        <w:t xml:space="preserve">               Бухгалтерлiк есеп стандарты N 20  </w:t>
      </w:r>
    </w:p>
    <w:p>
      <w:pPr>
        <w:spacing w:after="0"/>
        <w:ind w:left="0"/>
        <w:jc w:val="both"/>
      </w:pPr>
      <w:r>
        <w:rPr>
          <w:rFonts w:ascii="Times New Roman"/>
          <w:b w:val="false"/>
          <w:i w:val="false"/>
          <w:color w:val="000000"/>
          <w:sz w:val="28"/>
        </w:rPr>
        <w:t xml:space="preserve">        Мұнай-газ өндiру қызметiнiң есебi мен есепкерлiгi </w:t>
      </w:r>
    </w:p>
    <w:p>
      <w:pPr>
        <w:spacing w:after="0"/>
        <w:ind w:left="0"/>
        <w:jc w:val="both"/>
      </w:pPr>
      <w:r>
        <w:rPr>
          <w:rFonts w:ascii="Times New Roman"/>
          <w:b w:val="false"/>
          <w:i w:val="false"/>
          <w:color w:val="000000"/>
          <w:sz w:val="28"/>
        </w:rPr>
        <w:t xml:space="preserve">     БЕЖҰК                                            БЕС 20 </w:t>
      </w:r>
    </w:p>
    <w:p>
      <w:pPr>
        <w:spacing w:after="0"/>
        <w:ind w:left="0"/>
        <w:jc w:val="both"/>
      </w:pPr>
      <w:r>
        <w:rPr>
          <w:rFonts w:ascii="Times New Roman"/>
          <w:b w:val="false"/>
          <w:i w:val="false"/>
          <w:color w:val="000000"/>
          <w:sz w:val="28"/>
        </w:rPr>
        <w:t xml:space="preserve">     Мазмұны                                         Параграфтар </w:t>
      </w:r>
    </w:p>
    <w:p>
      <w:pPr>
        <w:spacing w:after="0"/>
        <w:ind w:left="0"/>
        <w:jc w:val="both"/>
      </w:pPr>
      <w:r>
        <w:rPr>
          <w:rFonts w:ascii="Times New Roman"/>
          <w:b w:val="false"/>
          <w:i w:val="false"/>
          <w:color w:val="000000"/>
          <w:sz w:val="28"/>
        </w:rPr>
        <w:t xml:space="preserve">     Iс-әрекеттiң мақсаты мен сапасы                     1-7 </w:t>
      </w:r>
      <w:r>
        <w:br/>
      </w:r>
      <w:r>
        <w:rPr>
          <w:rFonts w:ascii="Times New Roman"/>
          <w:b w:val="false"/>
          <w:i w:val="false"/>
          <w:color w:val="000000"/>
          <w:sz w:val="28"/>
        </w:rPr>
        <w:t xml:space="preserve">
     Анықтау                                             8-18 </w:t>
      </w:r>
      <w:r>
        <w:br/>
      </w:r>
      <w:r>
        <w:rPr>
          <w:rFonts w:ascii="Times New Roman"/>
          <w:b w:val="false"/>
          <w:i w:val="false"/>
          <w:color w:val="000000"/>
          <w:sz w:val="28"/>
        </w:rPr>
        <w:t xml:space="preserve">
     Мұнай барлау және өндiру есебi                     19-32 </w:t>
      </w:r>
      <w:r>
        <w:br/>
      </w:r>
      <w:r>
        <w:rPr>
          <w:rFonts w:ascii="Times New Roman"/>
          <w:b w:val="false"/>
          <w:i w:val="false"/>
          <w:color w:val="000000"/>
          <w:sz w:val="28"/>
        </w:rPr>
        <w:t xml:space="preserve">
     Қорларға және тиiстi операцияларға беру құқығы     33-35 </w:t>
      </w:r>
      <w:r>
        <w:br/>
      </w:r>
      <w:r>
        <w:rPr>
          <w:rFonts w:ascii="Times New Roman"/>
          <w:b w:val="false"/>
          <w:i w:val="false"/>
          <w:color w:val="000000"/>
          <w:sz w:val="28"/>
        </w:rPr>
        <w:t xml:space="preserve">
     Айқындау                                           36-45 </w:t>
      </w:r>
      <w:r>
        <w:br/>
      </w:r>
      <w:r>
        <w:rPr>
          <w:rFonts w:ascii="Times New Roman"/>
          <w:b w:val="false"/>
          <w:i w:val="false"/>
          <w:color w:val="000000"/>
          <w:sz w:val="28"/>
        </w:rPr>
        <w:t xml:space="preserve">
     Күшiне ену мерзiмi                                    46 </w:t>
      </w:r>
    </w:p>
    <w:p>
      <w:pPr>
        <w:spacing w:after="0"/>
        <w:ind w:left="0"/>
        <w:jc w:val="both"/>
      </w:pPr>
      <w:r>
        <w:rPr>
          <w:rFonts w:ascii="Times New Roman"/>
          <w:b/>
          <w:i w:val="false"/>
          <w:color w:val="000000"/>
          <w:sz w:val="28"/>
        </w:rPr>
        <w:t xml:space="preserve">      Iс-әрекеттiң мақсаты мен сапасы </w:t>
      </w:r>
    </w:p>
    <w:p>
      <w:pPr>
        <w:spacing w:after="0"/>
        <w:ind w:left="0"/>
        <w:jc w:val="both"/>
      </w:pPr>
      <w:r>
        <w:rPr>
          <w:rFonts w:ascii="Times New Roman"/>
          <w:b w:val="false"/>
          <w:i w:val="false"/>
          <w:color w:val="000000"/>
          <w:sz w:val="28"/>
        </w:rPr>
        <w:t xml:space="preserve">      1. Бұл стандарттың мақсаты мұнай мен газды барлауға және өндiруге байланысты iс-әрекеттiң бухгалтерлiк есебiнiң және қаржы есепкерлiгiнiң ерекшелiгiн айқындау болып табылады.  </w:t>
      </w:r>
      <w:r>
        <w:br/>
      </w:r>
      <w:r>
        <w:rPr>
          <w:rFonts w:ascii="Times New Roman"/>
          <w:b w:val="false"/>
          <w:i w:val="false"/>
          <w:color w:val="000000"/>
          <w:sz w:val="28"/>
        </w:rPr>
        <w:t xml:space="preserve">
      2. Стандарт мұнай мен газды барлауды және өндiрудi жүзеге асыратын барлық мердiгерлермен жүйелiлiк негiзде қолданылады.  </w:t>
      </w:r>
      <w:r>
        <w:br/>
      </w:r>
      <w:r>
        <w:rPr>
          <w:rFonts w:ascii="Times New Roman"/>
          <w:b w:val="false"/>
          <w:i w:val="false"/>
          <w:color w:val="000000"/>
          <w:sz w:val="28"/>
        </w:rPr>
        <w:t xml:space="preserve">
      3. Жалпы мөлшерде мұнай мен газ өндiруде айтарлықтай үлес салмағы жоқ заңдық тұлғалар бұл стандарттың 36-45 параграфына сәйкес бөлiмiн айқындауға бұл стандарт қолданылмайды.  </w:t>
      </w:r>
      <w:r>
        <w:br/>
      </w:r>
      <w:r>
        <w:rPr>
          <w:rFonts w:ascii="Times New Roman"/>
          <w:b w:val="false"/>
          <w:i w:val="false"/>
          <w:color w:val="000000"/>
          <w:sz w:val="28"/>
        </w:rPr>
        <w:t xml:space="preserve">
      4. Бұл стандарттың мақсаты ретiнде заңдық тұлғалар айтарлықтай мұнай мен газ өндiру көлемi бар болған жағдайда қарастырылады, егер олардың көрсеткiштерi мына талаптардың ең болмағанда бiреуiне жауап беретiн болса:  </w:t>
      </w:r>
      <w:r>
        <w:br/>
      </w:r>
      <w:r>
        <w:rPr>
          <w:rFonts w:ascii="Times New Roman"/>
          <w:b w:val="false"/>
          <w:i w:val="false"/>
          <w:color w:val="000000"/>
          <w:sz w:val="28"/>
        </w:rPr>
        <w:t xml:space="preserve">
      1) мұнай мен газ өткiзуден түскен табыс, салалас кәсiпорындардың мұнай және газ өткiзуiн қоспағанда, жалпы табыс сомасының 10 және одан жоғары процентiн құраса;  </w:t>
      </w:r>
      <w:r>
        <w:br/>
      </w:r>
      <w:r>
        <w:rPr>
          <w:rFonts w:ascii="Times New Roman"/>
          <w:b w:val="false"/>
          <w:i w:val="false"/>
          <w:color w:val="000000"/>
          <w:sz w:val="28"/>
        </w:rPr>
        <w:t xml:space="preserve">
      2) мұнай және газ өндiру қызметiнiң таза пайдасы (шығын) жалпы табыс (шығын) сомасының 10 және одан жоғары процентiн құраса;  </w:t>
      </w:r>
      <w:r>
        <w:br/>
      </w:r>
      <w:r>
        <w:rPr>
          <w:rFonts w:ascii="Times New Roman"/>
          <w:b w:val="false"/>
          <w:i w:val="false"/>
          <w:color w:val="000000"/>
          <w:sz w:val="28"/>
        </w:rPr>
        <w:t xml:space="preserve">
      3) мұнай мен газ өндiруге байланысты қызметке қатысты негiзгi қорлар құны негiзгi қорлардың жалпы құнының 10 және одан жоғары процентiн құраса.  </w:t>
      </w:r>
      <w:r>
        <w:br/>
      </w:r>
      <w:r>
        <w:rPr>
          <w:rFonts w:ascii="Times New Roman"/>
          <w:b w:val="false"/>
          <w:i w:val="false"/>
          <w:color w:val="000000"/>
          <w:sz w:val="28"/>
        </w:rPr>
        <w:t xml:space="preserve">
      Талаптар әр жыл үшiн жеке қолданылады.  </w:t>
      </w:r>
      <w:r>
        <w:br/>
      </w:r>
      <w:r>
        <w:rPr>
          <w:rFonts w:ascii="Times New Roman"/>
          <w:b w:val="false"/>
          <w:i w:val="false"/>
          <w:color w:val="000000"/>
          <w:sz w:val="28"/>
        </w:rPr>
        <w:t xml:space="preserve">
      5. Бұл стандарт мұнай мен газды тасымалдау, өңдеу және сату бойынша, геотермальды суларды және iлесе жүретiн геотермальды қорларды өңдеу кезiнде тақта тастан көмiрсутегi гудронға бай құмдарды, көмiрдi немесе соған ұқсас өнiмдердi айыру бойынша қызметтерге қолданылмайды.  </w:t>
      </w:r>
      <w:r>
        <w:br/>
      </w:r>
      <w:r>
        <w:rPr>
          <w:rFonts w:ascii="Times New Roman"/>
          <w:b w:val="false"/>
          <w:i w:val="false"/>
          <w:color w:val="000000"/>
          <w:sz w:val="28"/>
        </w:rPr>
        <w:t xml:space="preserve">
      6. Бұл стандарттағы мұнай мен газ өндiру бойынша мердiгерлердiң қызметтерiне байланысты келтiрiлген айқындау, қаржы есепкерлiгiнде пайдалану үшiн қажеттi жалпы мәлiметтiң тек бөлiгi ғана болып табылады.  </w:t>
      </w:r>
      <w:r>
        <w:br/>
      </w:r>
      <w:r>
        <w:rPr>
          <w:rFonts w:ascii="Times New Roman"/>
          <w:b w:val="false"/>
          <w:i w:val="false"/>
          <w:color w:val="000000"/>
          <w:sz w:val="28"/>
        </w:rPr>
        <w:t xml:space="preserve">
      7. Мердiгер басқа бухгалтерлiк есептердi, егер олар бұл стандартқа қайшы келмесе, қолданады.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Анықтау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Мердiгер - Қазақстан Республикасының қолданыстағы заңдарына сәйкес тиiстi органдармен шарт жасасқан жер қойнауын пайдаланушы.  </w:t>
      </w:r>
      <w:r>
        <w:br/>
      </w:r>
      <w:r>
        <w:rPr>
          <w:rFonts w:ascii="Times New Roman"/>
          <w:b w:val="false"/>
          <w:i w:val="false"/>
          <w:color w:val="000000"/>
          <w:sz w:val="28"/>
        </w:rPr>
        <w:t xml:space="preserve">
      9. Пайда болу жерi - кез келген үлгiдегi геологиялық шұңқырларда көмiрсутегiлердiң бiр немесе бiрнеше табиғи жинақталуын бiлдiредi.  </w:t>
      </w:r>
      <w:r>
        <w:br/>
      </w:r>
      <w:r>
        <w:rPr>
          <w:rFonts w:ascii="Times New Roman"/>
          <w:b w:val="false"/>
          <w:i w:val="false"/>
          <w:color w:val="000000"/>
          <w:sz w:val="28"/>
        </w:rPr>
        <w:t xml:space="preserve">
      10. Барлау - мұнай iздеуге және барлауға байланысты кез келген операцияны бiлдiредi, және оған, далалық геологиялық-геофизикалық зерттеулер, құрылымдық бұрғылаулар, iздеу және барлау ұңғыларын бұрғылау, сондай-ақ барлау кен орындарындағы тәжiрибе өндiрiстiк жұмыстар қосылады.  </w:t>
      </w:r>
      <w:r>
        <w:br/>
      </w:r>
      <w:r>
        <w:rPr>
          <w:rFonts w:ascii="Times New Roman"/>
          <w:b w:val="false"/>
          <w:i w:val="false"/>
          <w:color w:val="000000"/>
          <w:sz w:val="28"/>
        </w:rPr>
        <w:t xml:space="preserve">
      11. Шығару - мұнайды жер бетiне шығаруға байланысты кез келген операцияны бiлдiредi және сонымен қатар оған мыналар қосылады:  </w:t>
      </w:r>
      <w:r>
        <w:br/>
      </w:r>
      <w:r>
        <w:rPr>
          <w:rFonts w:ascii="Times New Roman"/>
          <w:b w:val="false"/>
          <w:i w:val="false"/>
          <w:color w:val="000000"/>
          <w:sz w:val="28"/>
        </w:rPr>
        <w:t xml:space="preserve">
      жер асты және жер үстi өндiрiстiк жабдықтар мен құрылыстарды салу және пайдалану;  </w:t>
      </w:r>
      <w:r>
        <w:br/>
      </w:r>
      <w:r>
        <w:rPr>
          <w:rFonts w:ascii="Times New Roman"/>
          <w:b w:val="false"/>
          <w:i w:val="false"/>
          <w:color w:val="000000"/>
          <w:sz w:val="28"/>
        </w:rPr>
        <w:t xml:space="preserve">
      мұнайды жер бетiне шығару, ұңғыларды пайдалану процесiн ұйымдастыру және жүргiзу;  </w:t>
      </w:r>
      <w:r>
        <w:br/>
      </w:r>
      <w:r>
        <w:rPr>
          <w:rFonts w:ascii="Times New Roman"/>
          <w:b w:val="false"/>
          <w:i w:val="false"/>
          <w:color w:val="000000"/>
          <w:sz w:val="28"/>
        </w:rPr>
        <w:t xml:space="preserve">
      мұнайды өңдеу және тазарту;  </w:t>
      </w:r>
      <w:r>
        <w:br/>
      </w:r>
      <w:r>
        <w:rPr>
          <w:rFonts w:ascii="Times New Roman"/>
          <w:b w:val="false"/>
          <w:i w:val="false"/>
          <w:color w:val="000000"/>
          <w:sz w:val="28"/>
        </w:rPr>
        <w:t xml:space="preserve">
      мұнайды бөтен қоспалардан айыру.  </w:t>
      </w:r>
      <w:r>
        <w:br/>
      </w:r>
      <w:r>
        <w:rPr>
          <w:rFonts w:ascii="Times New Roman"/>
          <w:b w:val="false"/>
          <w:i w:val="false"/>
          <w:color w:val="000000"/>
          <w:sz w:val="28"/>
        </w:rPr>
        <w:t xml:space="preserve">
      12. Коммерциялық табу - шарт жасалған бiр немесе бiрнеше аймақтан игеруге пайдалы кен орнының табылуын бiлдiредi.  </w:t>
      </w:r>
      <w:r>
        <w:br/>
      </w:r>
      <w:r>
        <w:rPr>
          <w:rFonts w:ascii="Times New Roman"/>
          <w:b w:val="false"/>
          <w:i w:val="false"/>
          <w:color w:val="000000"/>
          <w:sz w:val="28"/>
        </w:rPr>
        <w:t xml:space="preserve">
      13. Дәлелденген қорлар - бұл коммерциялық табу кен орнына жататын, оны игеру қазiргi уақытта экономикалық пайдалы болып табылатын А, В, С1 санаттарының қорлары.  </w:t>
      </w:r>
      <w:r>
        <w:br/>
      </w:r>
      <w:r>
        <w:rPr>
          <w:rFonts w:ascii="Times New Roman"/>
          <w:b w:val="false"/>
          <w:i w:val="false"/>
          <w:color w:val="000000"/>
          <w:sz w:val="28"/>
        </w:rPr>
        <w:t xml:space="preserve">
      14. Пайдалы (игерiлетiн) қорлар - бұл қазiргi тексерiлген технология мен техниканың егер қойнауы және қоршаған орта талаптарына сай қолдана отырып игерiлуi экономикалық тиiмдi қорлар. Геологиялық қорлардың бұл бөлiгi алынған мұнайдың, газдың және конденсаттың коэффициентiмен анықталады.  </w:t>
      </w:r>
      <w:r>
        <w:br/>
      </w:r>
      <w:r>
        <w:rPr>
          <w:rFonts w:ascii="Times New Roman"/>
          <w:b w:val="false"/>
          <w:i w:val="false"/>
          <w:color w:val="000000"/>
          <w:sz w:val="28"/>
        </w:rPr>
        <w:t xml:space="preserve">
      15. Тиiмсiз қорлар - бұл, игерiлуi, қазiргi уақытта экономикалық тұрғыдан қарағанда тиiмсiз қорлар.  </w:t>
      </w:r>
      <w:r>
        <w:br/>
      </w:r>
      <w:r>
        <w:rPr>
          <w:rFonts w:ascii="Times New Roman"/>
          <w:b w:val="false"/>
          <w:i w:val="false"/>
          <w:color w:val="000000"/>
          <w:sz w:val="28"/>
        </w:rPr>
        <w:t xml:space="preserve">
      16. Мұнай - бұл, шикi мұнайды, шикi газды тазартудан және жанғыш сланцыларды немесе смолалы құмдарды өңдегеннен кейiн алынған шикi мұнай, табиғи газ, сондай-ақ көмiрсутегiлер.  </w:t>
      </w:r>
      <w:r>
        <w:br/>
      </w:r>
      <w:r>
        <w:rPr>
          <w:rFonts w:ascii="Times New Roman"/>
          <w:b w:val="false"/>
          <w:i w:val="false"/>
          <w:color w:val="000000"/>
          <w:sz w:val="28"/>
        </w:rPr>
        <w:t xml:space="preserve">
      17. Барлау ұңғысы - бұл, жаңа кен орындарының құрылысын тiркеу және зерттеу үшiн бұрғылау, кен орнын игеруге даярлау мақсатында болашақтағы пайдалы қорларды айқындау. </w:t>
      </w:r>
      <w:r>
        <w:br/>
      </w:r>
      <w:r>
        <w:rPr>
          <w:rFonts w:ascii="Times New Roman"/>
          <w:b w:val="false"/>
          <w:i w:val="false"/>
          <w:color w:val="000000"/>
          <w:sz w:val="28"/>
        </w:rPr>
        <w:t xml:space="preserve">
      18. Пайдалану ұңғысы - бұл, мұнай өндiруге байланысты кез келген операция үшiн бұрғыланған ұңғы. </w:t>
      </w:r>
    </w:p>
    <w:p>
      <w:pPr>
        <w:spacing w:after="0"/>
        <w:ind w:left="0"/>
        <w:jc w:val="both"/>
      </w:pPr>
      <w:r>
        <w:rPr>
          <w:rFonts w:ascii="Times New Roman"/>
          <w:b/>
          <w:i w:val="false"/>
          <w:color w:val="000000"/>
          <w:sz w:val="28"/>
        </w:rPr>
        <w:t xml:space="preserve">       Мұнайды барлау және өндiру есебi </w:t>
      </w:r>
    </w:p>
    <w:p>
      <w:pPr>
        <w:spacing w:after="0"/>
        <w:ind w:left="0"/>
        <w:jc w:val="both"/>
      </w:pPr>
      <w:r>
        <w:rPr>
          <w:rFonts w:ascii="Times New Roman"/>
          <w:b w:val="false"/>
          <w:i w:val="false"/>
          <w:color w:val="000000"/>
          <w:sz w:val="28"/>
        </w:rPr>
        <w:t xml:space="preserve">      19. Мұнай-газ өндiру қызметiнiң өзiндiк ерекше қызметi айрықша түрдегi активтер құру болып табылады: </w:t>
      </w:r>
      <w:r>
        <w:br/>
      </w:r>
      <w:r>
        <w:rPr>
          <w:rFonts w:ascii="Times New Roman"/>
          <w:b w:val="false"/>
          <w:i w:val="false"/>
          <w:color w:val="000000"/>
          <w:sz w:val="28"/>
        </w:rPr>
        <w:t xml:space="preserve">
      тiкелей лицензия алу және шарт жасасу немесе Қазақстан Республикасының заңдарына қайшы келмейтiн басқа жолдармен пайдалы кен орындарында барлауды жүзеге асыру және игеру құқы, (қорларға одан әрі иелiк құқы); </w:t>
      </w:r>
      <w:r>
        <w:br/>
      </w:r>
      <w:r>
        <w:rPr>
          <w:rFonts w:ascii="Times New Roman"/>
          <w:b w:val="false"/>
          <w:i w:val="false"/>
          <w:color w:val="000000"/>
          <w:sz w:val="28"/>
        </w:rPr>
        <w:t xml:space="preserve">
      мұнайды өндiруге, жинауға және даярлауға қажеттi пайдалану ұңғыларының және техникалық құрылыстардың жиыны. </w:t>
      </w:r>
      <w:r>
        <w:br/>
      </w:r>
      <w:r>
        <w:rPr>
          <w:rFonts w:ascii="Times New Roman"/>
          <w:b w:val="false"/>
          <w:i w:val="false"/>
          <w:color w:val="000000"/>
          <w:sz w:val="28"/>
        </w:rPr>
        <w:t xml:space="preserve">
      20. Көрсетiлген активтер құруға байланысты барлық шығындар, олар туындаған сәтте ескерiледi. </w:t>
      </w:r>
      <w:r>
        <w:br/>
      </w:r>
      <w:r>
        <w:rPr>
          <w:rFonts w:ascii="Times New Roman"/>
          <w:b w:val="false"/>
          <w:i w:val="false"/>
          <w:color w:val="000000"/>
          <w:sz w:val="28"/>
        </w:rPr>
        <w:t xml:space="preserve">
      21. Қорларға иелiк құқын есептеу тәртiбiн анықтау мақсатында былайша сыныпталады: </w:t>
      </w:r>
      <w:r>
        <w:br/>
      </w:r>
      <w:r>
        <w:rPr>
          <w:rFonts w:ascii="Times New Roman"/>
          <w:b w:val="false"/>
          <w:i w:val="false"/>
          <w:color w:val="000000"/>
          <w:sz w:val="28"/>
        </w:rPr>
        <w:t xml:space="preserve">
      дәлелденбеген қорларға иелiк құны; </w:t>
      </w:r>
      <w:r>
        <w:br/>
      </w:r>
      <w:r>
        <w:rPr>
          <w:rFonts w:ascii="Times New Roman"/>
          <w:b w:val="false"/>
          <w:i w:val="false"/>
          <w:color w:val="000000"/>
          <w:sz w:val="28"/>
        </w:rPr>
        <w:t xml:space="preserve">
      дәлелденген қорларға иелiк құны. </w:t>
      </w:r>
      <w:r>
        <w:br/>
      </w:r>
      <w:r>
        <w:rPr>
          <w:rFonts w:ascii="Times New Roman"/>
          <w:b w:val="false"/>
          <w:i w:val="false"/>
          <w:color w:val="000000"/>
          <w:sz w:val="28"/>
        </w:rPr>
        <w:t xml:space="preserve">
      22. Дәлелденбеген қорларға алынған иелiк құнының құны мерзiм сайын бағаланып, оған келтiрiлген зиян шығындар сомасы ретiнде танылуы керек.  </w:t>
      </w:r>
      <w:r>
        <w:br/>
      </w:r>
      <w:r>
        <w:rPr>
          <w:rFonts w:ascii="Times New Roman"/>
          <w:b w:val="false"/>
          <w:i w:val="false"/>
          <w:color w:val="000000"/>
          <w:sz w:val="28"/>
        </w:rPr>
        <w:t xml:space="preserve">
      23. Дәлелденбеген қорларға иелiк құқы дәлелденген қорларға иелiк құнына қайта сыныпталуы керек, егер дәлелденген қорлар табылса.  </w:t>
      </w:r>
      <w:r>
        <w:br/>
      </w:r>
      <w:r>
        <w:rPr>
          <w:rFonts w:ascii="Times New Roman"/>
          <w:b w:val="false"/>
          <w:i w:val="false"/>
          <w:color w:val="000000"/>
          <w:sz w:val="28"/>
        </w:rPr>
        <w:t xml:space="preserve">
      24. Дәлелденген қорларға иелiк құқын алуға жұмсалған капиталдандырылған шығындар өндiрiстiк әдiстер бойынша амортизаторлануы керек. Амортизация әр иелiк құқы бойынша жеке есептеледi. Егер, қорларға иелiк құқы бөлiгiне қатысты қорлар мөлшерiн бағалау үшiн мәлiмет болмаса, амортизацияларды тiкелей құндық есептен шығару әдiсi бойынша есептеудi қолдануға болады.  </w:t>
      </w:r>
      <w:r>
        <w:br/>
      </w:r>
      <w:r>
        <w:rPr>
          <w:rFonts w:ascii="Times New Roman"/>
          <w:b w:val="false"/>
          <w:i w:val="false"/>
          <w:color w:val="000000"/>
          <w:sz w:val="28"/>
        </w:rPr>
        <w:t xml:space="preserve">
      25. Дәлелденбеген қорларға иелiк құқынан бас тартқан жағдайда оны алуға жұмсалған шығындар қорды бағалау есебiнен есептен шығарылуы керек, егер мұндай қорлар құрылса немесе шығындар ретiнде танылса, егер қорлар құрылмаса немесе оның сомалары адеквативтi емес шығындарға жұмсалса.  </w:t>
      </w:r>
      <w:r>
        <w:br/>
      </w:r>
      <w:r>
        <w:rPr>
          <w:rFonts w:ascii="Times New Roman"/>
          <w:b w:val="false"/>
          <w:i w:val="false"/>
          <w:color w:val="000000"/>
          <w:sz w:val="28"/>
        </w:rPr>
        <w:t xml:space="preserve">
      26. Мердiгерлердiң геологиялық және геофизикалық жұмыстарға жұмсаған шығындары тәртiп бойынша шығындарға жатады.  </w:t>
      </w:r>
      <w:r>
        <w:br/>
      </w:r>
      <w:r>
        <w:rPr>
          <w:rFonts w:ascii="Times New Roman"/>
          <w:b w:val="false"/>
          <w:i w:val="false"/>
          <w:color w:val="000000"/>
          <w:sz w:val="28"/>
        </w:rPr>
        <w:t xml:space="preserve">
      Бiрақ, егер мердiгер тек барлау жұмыстарын жүргiзу құқына ғана ие болса, онда бұл жұмыстардың нәтижелерiн алғанға дейiнгi барлық шығындар одан әрі аяқталмаған шығындарға немесе коммерциялық табу табылған немесе табылмағандығына байланысты орнын толтыруын көрсету ретiнде ескерiледi және мердiгер мұнай өндiру бойынша жұмыстарды одан әрi жүргiзуге мүдделiгiне немесе мүдделi еместiгiне байланысты есептеледi.  </w:t>
      </w:r>
      <w:r>
        <w:br/>
      </w:r>
      <w:r>
        <w:rPr>
          <w:rFonts w:ascii="Times New Roman"/>
          <w:b w:val="false"/>
          <w:i w:val="false"/>
          <w:color w:val="000000"/>
          <w:sz w:val="28"/>
        </w:rPr>
        <w:t xml:space="preserve">
      27. Барлау ұңғыларын бұрғылауға жұмсалған шығындар, бұл ұңғы құрылысы аяқталғанға дейiн, одан кейiнгi шығындарды мойындай отырып (егер ұңғы тиiмсiз болып табылса), аяқталмаған құрылыс ретiнде танылады. Сынақ процесi кезiнде өнеркәсiп ағымына ие болған мұнай бойынша ұңғыларды барлау негiзгi қорлар құрамына аударылады.  </w:t>
      </w:r>
      <w:r>
        <w:br/>
      </w:r>
      <w:r>
        <w:rPr>
          <w:rFonts w:ascii="Times New Roman"/>
          <w:b w:val="false"/>
          <w:i w:val="false"/>
          <w:color w:val="000000"/>
          <w:sz w:val="28"/>
        </w:rPr>
        <w:t xml:space="preserve">
      28. Егер коммерциялық табу ұңғысы игерудi ыңғайластыруға аз шығын талап етiлетiн, жақын уақытта игеру жұмыстары жоспарланбаған шалғай аудандарда бұрғыланса, онда барлау ұңғысы зақымдалған болып табылып, оның шығындары шығын ретiнде танылады.  </w:t>
      </w:r>
      <w:r>
        <w:br/>
      </w:r>
      <w:r>
        <w:rPr>
          <w:rFonts w:ascii="Times New Roman"/>
          <w:b w:val="false"/>
          <w:i w:val="false"/>
          <w:color w:val="000000"/>
          <w:sz w:val="28"/>
        </w:rPr>
        <w:t xml:space="preserve">
      29. Бұрғылауға және ыңғайластыруға байланысты барлық пайдалану ұңғыларының, оларда мұнайдың табылғанына қарамастан, оның одан әрi шығындарын капиталдауды аяқтағанға дейiн құрылысы аяқталмаған болып табылады.  </w:t>
      </w:r>
      <w:r>
        <w:br/>
      </w:r>
      <w:r>
        <w:rPr>
          <w:rFonts w:ascii="Times New Roman"/>
          <w:b w:val="false"/>
          <w:i w:val="false"/>
          <w:color w:val="000000"/>
          <w:sz w:val="28"/>
        </w:rPr>
        <w:t xml:space="preserve">
      30. Мұнайды игеру жабдықтарына және дәлелденген шығындарға тiкелей қатысты пайдалану ұңғыларын және техникалық құрылыстарды салу иелiгiнiң шығындары өндiрiстiк әдiстердi қолдану арқылы мұнай қорларын игеру шаралары бойынша амортизацияланады.  </w:t>
      </w:r>
      <w:r>
        <w:br/>
      </w:r>
      <w:r>
        <w:rPr>
          <w:rFonts w:ascii="Times New Roman"/>
          <w:b w:val="false"/>
          <w:i w:val="false"/>
          <w:color w:val="000000"/>
          <w:sz w:val="28"/>
        </w:rPr>
        <w:t xml:space="preserve">
      Игеруге арналған амортизаторлық бұл қаржылар мен шығындар мұнай құнының бөлiгiн құрайды. Бiр кен орнына жататын нысан құрылысы топтық негiзде амортизацияландырылуы мүмкiн.  </w:t>
      </w:r>
      <w:r>
        <w:br/>
      </w:r>
      <w:r>
        <w:rPr>
          <w:rFonts w:ascii="Times New Roman"/>
          <w:b w:val="false"/>
          <w:i w:val="false"/>
          <w:color w:val="000000"/>
          <w:sz w:val="28"/>
        </w:rPr>
        <w:t xml:space="preserve">
      31. Мұнай өндiруге қатыспайтын қосымша мақсаттағы негiзгi қаражаттар, дәлiрек айтқанда қондырғылар мен құрылыстар БЕС-ның 6 "негiзгi қорларды есептеуге" сәйкес ескерiледi.  </w:t>
      </w:r>
      <w:r>
        <w:br/>
      </w:r>
      <w:r>
        <w:rPr>
          <w:rFonts w:ascii="Times New Roman"/>
          <w:b w:val="false"/>
          <w:i w:val="false"/>
          <w:color w:val="000000"/>
          <w:sz w:val="28"/>
        </w:rPr>
        <w:t xml:space="preserve">
      32. Мұнай-газ өндiру қызметi процесiнде орын алған кейбiр шығындар активтердi, алуды қажет етпейдi, сондықтан шығындарға жатқызылуы керек. Бұл, жұмысы басталмаған және оған иелiк құқы сақталған (дәлелденген және дәлелденбеген қорларға), дәлелденген қорлар табылмаса да барлау ұңғыларын бұрғылау шығындары және 26 тарауда көрсетiлген геологиялық және геофизикалық шығындар мазмұны бойынша шарттық аймақтар шығынына жатады. </w:t>
      </w:r>
    </w:p>
    <w:p>
      <w:pPr>
        <w:spacing w:after="0"/>
        <w:ind w:left="0"/>
        <w:jc w:val="both"/>
      </w:pPr>
      <w:r>
        <w:rPr>
          <w:rFonts w:ascii="Times New Roman"/>
          <w:b/>
          <w:i w:val="false"/>
          <w:color w:val="000000"/>
          <w:sz w:val="28"/>
        </w:rPr>
        <w:t xml:space="preserve">      Қорларға және тиiстi операцияларға иелiк құқын беру </w:t>
      </w:r>
    </w:p>
    <w:p>
      <w:pPr>
        <w:spacing w:after="0"/>
        <w:ind w:left="0"/>
        <w:jc w:val="both"/>
      </w:pPr>
      <w:r>
        <w:rPr>
          <w:rFonts w:ascii="Times New Roman"/>
          <w:b w:val="false"/>
          <w:i w:val="false"/>
          <w:color w:val="000000"/>
          <w:sz w:val="28"/>
        </w:rPr>
        <w:t xml:space="preserve">     33. Қорларға және оның кiрiстерi мен шығыстары бөлiгiн барлық иелiк құқын беру кезi бұл құқықтарды беру сәтi ретiнде танылады.  </w:t>
      </w:r>
      <w:r>
        <w:br/>
      </w:r>
      <w:r>
        <w:rPr>
          <w:rFonts w:ascii="Times New Roman"/>
          <w:b w:val="false"/>
          <w:i w:val="false"/>
          <w:color w:val="000000"/>
          <w:sz w:val="28"/>
        </w:rPr>
        <w:t xml:space="preserve">
     34. Мұнайды барлау және игеру бойынша (заңды тұлғалар құрып немесе құрмай) бiрлескен қызметтер үшiн активтердi беру жағдайында кiрiстер мен шығыстар берiлген күнiмен емес одан кейiнгi мерзiммен танылады. </w:t>
      </w:r>
      <w:r>
        <w:br/>
      </w:r>
      <w:r>
        <w:rPr>
          <w:rFonts w:ascii="Times New Roman"/>
          <w:b w:val="false"/>
          <w:i w:val="false"/>
          <w:color w:val="000000"/>
          <w:sz w:val="28"/>
        </w:rPr>
        <w:t xml:space="preserve">
     35. Қорларға ие құқын беруге байланысты кейбiр операциялар шын мәнiнде, қарыз ақшалар болып табылып, заем ретiнде есептеледi. </w:t>
      </w:r>
    </w:p>
    <w:p>
      <w:pPr>
        <w:spacing w:after="0"/>
        <w:ind w:left="0"/>
        <w:jc w:val="both"/>
      </w:pPr>
      <w:r>
        <w:rPr>
          <w:rFonts w:ascii="Times New Roman"/>
          <w:b w:val="false"/>
          <w:i w:val="false"/>
          <w:color w:val="000000"/>
          <w:sz w:val="28"/>
        </w:rPr>
        <w:t xml:space="preserve">     Айқындау </w:t>
      </w:r>
    </w:p>
    <w:p>
      <w:pPr>
        <w:spacing w:after="0"/>
        <w:ind w:left="0"/>
        <w:jc w:val="both"/>
      </w:pPr>
      <w:r>
        <w:rPr>
          <w:rFonts w:ascii="Times New Roman"/>
          <w:b/>
          <w:i w:val="false"/>
          <w:color w:val="000000"/>
          <w:sz w:val="28"/>
        </w:rPr>
        <w:t xml:space="preserve">      Мұнай және газ қорларының мөлшерiн айқындау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Дәлелденген мұнай және газ қорлары мердiгердiң қызмет саласына жататын кен орындары бойынша олардың қайда орналасқандығы географиялық сегменттермен көрсетiлiп жылдың басында және аяғында айқындалуы керек.  </w:t>
      </w:r>
      <w:r>
        <w:br/>
      </w:r>
      <w:r>
        <w:rPr>
          <w:rFonts w:ascii="Times New Roman"/>
          <w:b w:val="false"/>
          <w:i w:val="false"/>
          <w:color w:val="000000"/>
          <w:sz w:val="28"/>
        </w:rPr>
        <w:t xml:space="preserve">
      37. Дәлелденген мұнай және газ қорларының көлемiндегi түрлi факторлар нәтижесiнде жүз берген жыл бойғы өзгерiстерi тиiстi түсiндiрулермен айқындалуы керек.  </w:t>
      </w:r>
      <w:r>
        <w:br/>
      </w:r>
      <w:r>
        <w:rPr>
          <w:rFonts w:ascii="Times New Roman"/>
          <w:b w:val="false"/>
          <w:i w:val="false"/>
          <w:color w:val="000000"/>
          <w:sz w:val="28"/>
        </w:rPr>
        <w:t xml:space="preserve">
      Мұндай факторларға мысал бола алатындар:  </w:t>
      </w:r>
      <w:r>
        <w:br/>
      </w:r>
      <w:r>
        <w:rPr>
          <w:rFonts w:ascii="Times New Roman"/>
          <w:b w:val="false"/>
          <w:i w:val="false"/>
          <w:color w:val="000000"/>
          <w:sz w:val="28"/>
        </w:rPr>
        <w:t xml:space="preserve">
      1) мұнай және газ қорларының бұрынғы бағаларын қайта қарау;  </w:t>
      </w:r>
      <w:r>
        <w:br/>
      </w:r>
      <w:r>
        <w:rPr>
          <w:rFonts w:ascii="Times New Roman"/>
          <w:b w:val="false"/>
          <w:i w:val="false"/>
          <w:color w:val="000000"/>
          <w:sz w:val="28"/>
        </w:rPr>
        <w:t xml:space="preserve">
      2) өндiрудi жетiлдiру, оның нәтижелерiндегi өзгерiстер жеке көрсетiлсе, егер бұл өзгерiстер маңызды болса, егер олар маңызды болмаса, мұндай өзгерiстер бұрынғы бағалауды қайта қарауға енгiзiледi;  </w:t>
      </w:r>
      <w:r>
        <w:br/>
      </w:r>
      <w:r>
        <w:rPr>
          <w:rFonts w:ascii="Times New Roman"/>
          <w:b w:val="false"/>
          <w:i w:val="false"/>
          <w:color w:val="000000"/>
          <w:sz w:val="28"/>
        </w:rPr>
        <w:t xml:space="preserve">
      3) бұрын табылған кен орындарын келiсiм жасалған аймақтарда жаңа коммерциялық табу анықталып, ашылу сәтi мерзiмiнде қосымша бұрғылаумен кеңейту; </w:t>
      </w:r>
      <w:r>
        <w:br/>
      </w:r>
      <w:r>
        <w:rPr>
          <w:rFonts w:ascii="Times New Roman"/>
          <w:b w:val="false"/>
          <w:i w:val="false"/>
          <w:color w:val="000000"/>
          <w:sz w:val="28"/>
        </w:rPr>
        <w:t xml:space="preserve">
     4) игеру. </w:t>
      </w:r>
      <w:r>
        <w:br/>
      </w:r>
      <w:r>
        <w:rPr>
          <w:rFonts w:ascii="Times New Roman"/>
          <w:b w:val="false"/>
          <w:i w:val="false"/>
          <w:color w:val="000000"/>
          <w:sz w:val="28"/>
        </w:rPr>
        <w:t xml:space="preserve">
     38. 36-37 параграфтарға сәйкес айқындауға жататын қорларды анықтау кезiнде, егер кен орнын игеру жұмыстарын бiрнеше мердiгер бiрлесiп жүргiзiп жатса, онда олардың әр қайсысы тек өз үлесiндегi қорларды ғана айқындайтынын есте ұстау керек.  </w:t>
      </w:r>
      <w:r>
        <w:br/>
      </w:r>
      <w:r>
        <w:rPr>
          <w:rFonts w:ascii="Times New Roman"/>
          <w:b w:val="false"/>
          <w:i w:val="false"/>
          <w:color w:val="000000"/>
          <w:sz w:val="28"/>
        </w:rPr>
        <w:t xml:space="preserve">
     39. Егер маңызды экономикалық факторлар немесе маңызды анықталмаған жағдайлар жекелеген кен орындарын өндiруге керi әсерiн тигiзетiн болса, түсiнiктеме беру қажет етiледi.  </w:t>
      </w:r>
      <w:r>
        <w:br/>
      </w:r>
      <w:r>
        <w:rPr>
          <w:rFonts w:ascii="Times New Roman"/>
          <w:b w:val="false"/>
          <w:i w:val="false"/>
          <w:color w:val="000000"/>
          <w:sz w:val="28"/>
        </w:rPr>
        <w:t xml:space="preserve">
     40. Егер Үкiмет дәлелденген қорларды айқындауды шектейтiн болса, онда бұл шектеулер фактiсi айқындалады және айқындау оларды есептей отырып жүргiзiледi. </w:t>
      </w:r>
    </w:p>
    <w:p>
      <w:pPr>
        <w:spacing w:after="0"/>
        <w:ind w:left="0"/>
        <w:jc w:val="both"/>
      </w:pPr>
      <w:r>
        <w:rPr>
          <w:rFonts w:ascii="Times New Roman"/>
          <w:b/>
          <w:i w:val="false"/>
          <w:color w:val="000000"/>
          <w:sz w:val="28"/>
        </w:rPr>
        <w:t xml:space="preserve">      Мұнай барлау және игеру қызметтерiне байланысты шығындарды айқындау </w:t>
      </w:r>
    </w:p>
    <w:p>
      <w:pPr>
        <w:spacing w:after="0"/>
        <w:ind w:left="0"/>
        <w:jc w:val="both"/>
      </w:pPr>
      <w:r>
        <w:rPr>
          <w:rFonts w:ascii="Times New Roman"/>
          <w:b w:val="false"/>
          <w:i w:val="false"/>
          <w:color w:val="000000"/>
          <w:sz w:val="28"/>
        </w:rPr>
        <w:t xml:space="preserve">     41. Мердiгердiң мұнай барлау және игеру бойынша қызметтерiне байланысты капиталдандырылған шығындардың жиынтығы, бағалауға есептелген амортизациялар мен қорлар дәлелденген және дәлелденбеген қорларға жататын шығындарды жеке көрсете отырып, жыл соңындағы жағдай бойынша айқындайды. </w:t>
      </w:r>
      <w:r>
        <w:br/>
      </w:r>
      <w:r>
        <w:rPr>
          <w:rFonts w:ascii="Times New Roman"/>
          <w:b w:val="false"/>
          <w:i w:val="false"/>
          <w:color w:val="000000"/>
          <w:sz w:val="28"/>
        </w:rPr>
        <w:t xml:space="preserve">
     42. Сондай-ақ есеп беру мерзiмi кезiнде мына шығындар түрi, олар пайда болған немесе капиталдандырылған мерзiм шығынына есептелгенiне қарамастан айқындалады: </w:t>
      </w:r>
      <w:r>
        <w:br/>
      </w:r>
      <w:r>
        <w:rPr>
          <w:rFonts w:ascii="Times New Roman"/>
          <w:b w:val="false"/>
          <w:i w:val="false"/>
          <w:color w:val="000000"/>
          <w:sz w:val="28"/>
        </w:rPr>
        <w:t xml:space="preserve">
     қорларға ие болу құқын алуға; </w:t>
      </w:r>
      <w:r>
        <w:br/>
      </w:r>
      <w:r>
        <w:rPr>
          <w:rFonts w:ascii="Times New Roman"/>
          <w:b w:val="false"/>
          <w:i w:val="false"/>
          <w:color w:val="000000"/>
          <w:sz w:val="28"/>
        </w:rPr>
        <w:t xml:space="preserve">
     барлауға; </w:t>
      </w:r>
      <w:r>
        <w:br/>
      </w:r>
      <w:r>
        <w:rPr>
          <w:rFonts w:ascii="Times New Roman"/>
          <w:b w:val="false"/>
          <w:i w:val="false"/>
          <w:color w:val="000000"/>
          <w:sz w:val="28"/>
        </w:rPr>
        <w:t xml:space="preserve">
     игеруге. </w:t>
      </w:r>
      <w:r>
        <w:br/>
      </w:r>
      <w:r>
        <w:rPr>
          <w:rFonts w:ascii="Times New Roman"/>
          <w:b w:val="false"/>
          <w:i w:val="false"/>
          <w:color w:val="000000"/>
          <w:sz w:val="28"/>
        </w:rPr>
        <w:t xml:space="preserve">
     43. Егер мердiгерлер бұл шығындардың қайсы бiрiне түрлi географиялық сегменттерде, сома әр географиялық алаң үшiн, бұл алаңдағы дәлелденген және дәлелденбеген мұнай және газ қорларын айқындаумен жеке айқындалуы керек.  </w:t>
      </w:r>
    </w:p>
    <w:p>
      <w:pPr>
        <w:spacing w:after="0"/>
        <w:ind w:left="0"/>
        <w:jc w:val="both"/>
      </w:pPr>
      <w:r>
        <w:rPr>
          <w:rFonts w:ascii="Times New Roman"/>
          <w:b/>
          <w:i w:val="false"/>
          <w:color w:val="000000"/>
          <w:sz w:val="28"/>
        </w:rPr>
        <w:t xml:space="preserve">      Мұнай және газ игеруге байланысты операциялар бойынша айқындау нәтижелерi </w:t>
      </w:r>
    </w:p>
    <w:p>
      <w:pPr>
        <w:spacing w:after="0"/>
        <w:ind w:left="0"/>
        <w:jc w:val="both"/>
      </w:pPr>
      <w:r>
        <w:rPr>
          <w:rFonts w:ascii="Times New Roman"/>
          <w:b w:val="false"/>
          <w:i w:val="false"/>
          <w:color w:val="000000"/>
          <w:sz w:val="28"/>
        </w:rPr>
        <w:t xml:space="preserve">     44. Мұнай игеруге байланысты қызмет нәтижелерiн бiлдiретiн мәлiметтер түрлi географиялық сегменттерде орналасқан кен орындарының топтары бойынша жеке айқындалады. </w:t>
      </w:r>
      <w:r>
        <w:br/>
      </w:r>
      <w:r>
        <w:rPr>
          <w:rFonts w:ascii="Times New Roman"/>
          <w:b w:val="false"/>
          <w:i w:val="false"/>
          <w:color w:val="000000"/>
          <w:sz w:val="28"/>
        </w:rPr>
        <w:t xml:space="preserve">
     45. Бұл мәлiмет мына көрсеткiштер бойынша айқындалады: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игеру шығындары; </w:t>
      </w:r>
      <w:r>
        <w:br/>
      </w:r>
      <w:r>
        <w:rPr>
          <w:rFonts w:ascii="Times New Roman"/>
          <w:b w:val="false"/>
          <w:i w:val="false"/>
          <w:color w:val="000000"/>
          <w:sz w:val="28"/>
        </w:rPr>
        <w:t xml:space="preserve">
     барлау шығындары; </w:t>
      </w:r>
      <w:r>
        <w:br/>
      </w:r>
      <w:r>
        <w:rPr>
          <w:rFonts w:ascii="Times New Roman"/>
          <w:b w:val="false"/>
          <w:i w:val="false"/>
          <w:color w:val="000000"/>
          <w:sz w:val="28"/>
        </w:rPr>
        <w:t xml:space="preserve">
     құнын кемiту және бағалау қорларының амортизациялары; </w:t>
      </w:r>
      <w:r>
        <w:br/>
      </w:r>
      <w:r>
        <w:rPr>
          <w:rFonts w:ascii="Times New Roman"/>
          <w:b w:val="false"/>
          <w:i w:val="false"/>
          <w:color w:val="000000"/>
          <w:sz w:val="28"/>
        </w:rPr>
        <w:t xml:space="preserve">
     мұнай игеру бойынша операциялардың қаржы нәтижелерi (жалпы шаруашылық шығындарын және проценттердi төлеу шығындарын қосқанда). </w:t>
      </w:r>
    </w:p>
    <w:p>
      <w:pPr>
        <w:spacing w:after="0"/>
        <w:ind w:left="0"/>
        <w:jc w:val="both"/>
      </w:pPr>
      <w:r>
        <w:rPr>
          <w:rFonts w:ascii="Times New Roman"/>
          <w:b/>
          <w:i w:val="false"/>
          <w:color w:val="000000"/>
          <w:sz w:val="28"/>
        </w:rPr>
        <w:t xml:space="preserve">      Күшiне ену мерзiмi </w:t>
      </w:r>
    </w:p>
    <w:p>
      <w:pPr>
        <w:spacing w:after="0"/>
        <w:ind w:left="0"/>
        <w:jc w:val="both"/>
      </w:pPr>
      <w:r>
        <w:rPr>
          <w:rFonts w:ascii="Times New Roman"/>
          <w:b w:val="false"/>
          <w:i w:val="false"/>
          <w:color w:val="000000"/>
          <w:sz w:val="28"/>
        </w:rPr>
        <w:t xml:space="preserve">     46. Бұл бухгалтерлiк есеп стандарты 1997 жылдың 1 қаңтарынан бастап күшiне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