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15f1" w14:textId="03a1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депозитария акцияларының 49 процентiн бағалы қағаздар нарығының кәсiпқой қатысушылары арасында орналастырудың ретi мен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қаулы Қазақстан Республикасының Мемлекеттiк мүлiктi басқару жөнiндегi мемлекеттiк комитетi және Жекешелендiру жөнiндегi мемлекеттiк комитетi және Бағалы қағаздар жөнiндегi ұлттық комиссиясы 1996 жылғы 9 қыркүйек N 433, N 98, N 593. Қазақстан Республикасының Әділет министрлігінде 1996 жылғы 8 қарашада N 218 тіркелді. Күші жойылды - ҚР Қаржы министрлігінің Мемлекеттiк мүлiк және жекешелендiру комитеті төрағасының 2005 жылғы 5 сәуірдегі N 111 бұйрығымен.</w:t>
      </w:r>
    </w:p>
    <w:p>
      <w:pPr>
        <w:spacing w:after="0"/>
        <w:ind w:left="0"/>
        <w:jc w:val="both"/>
      </w:pPr>
      <w:bookmarkStart w:name="z1" w:id="0"/>
      <w:r>
        <w:rPr>
          <w:rFonts w:ascii="Times New Roman"/>
          <w:b w:val="false"/>
          <w:i w:val="false"/>
          <w:color w:val="ff0000"/>
          <w:sz w:val="28"/>
        </w:rPr>
        <w:t xml:space="preserve">
  ------------ Бұйрықтан үзінді ------------------ </w:t>
      </w:r>
    </w:p>
    <w:bookmarkEnd w:id="0"/>
    <w:p>
      <w:pPr>
        <w:spacing w:after="0"/>
        <w:ind w:left="0"/>
        <w:jc w:val="both"/>
      </w:pPr>
      <w:r>
        <w:rPr>
          <w:rFonts w:ascii="Times New Roman"/>
          <w:b w:val="false"/>
          <w:i w:val="false"/>
          <w:color w:val="ff0000"/>
          <w:sz w:val="28"/>
        </w:rPr>
        <w:t xml:space="preserve">      "Заңға тәуелдi кесiмдердi жетiлдiру жөнiндегi шаралар туралы" Қазақстан Республикасы Премьер-Министрiнiң 2004 жылғы 20 наурыздағы N 77-ө өкiмiн орындау үшiн, мемлекеттiк мүлiк және жекешелендiру мәселелерi жөнiндегi нормативтiк құқықтық кесiмдердi Қазақстан Республикасының заңнамалық және өзге де нормативтiк құқықтық кесiмдерiне сәйкес келтiру мақсатында БҰЙЫРАМЫН: </w:t>
      </w:r>
      <w:r>
        <w:br/>
      </w:r>
      <w:r>
        <w:rPr>
          <w:rFonts w:ascii="Times New Roman"/>
          <w:b w:val="false"/>
          <w:i w:val="false"/>
          <w:color w:val="ff0000"/>
          <w:sz w:val="28"/>
        </w:rPr>
        <w:t xml:space="preserve">
      1. Қосымшаға сәйкес мемлекеттiк мүлiк және жекешелендiру мәселелерi жөнiндегi кейбiр нормативтiк құқықтық кесiмдердiң күшi жойылды деп танылсын... </w:t>
      </w:r>
    </w:p>
    <w:p>
      <w:pPr>
        <w:spacing w:after="0"/>
        <w:ind w:left="0"/>
        <w:jc w:val="both"/>
      </w:pPr>
      <w:r>
        <w:rPr>
          <w:rFonts w:ascii="Times New Roman"/>
          <w:b w:val="false"/>
          <w:i w:val="false"/>
          <w:color w:val="ff0000"/>
          <w:sz w:val="28"/>
        </w:rPr>
        <w:t xml:space="preserve">      3. Осы бұйрық қол қойылған күнінен бастап күшіне енеді.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министрлігінің  </w:t>
      </w:r>
      <w:r>
        <w:br/>
      </w:r>
      <w:r>
        <w:rPr>
          <w:rFonts w:ascii="Times New Roman"/>
          <w:b w:val="false"/>
          <w:i w:val="false"/>
          <w:color w:val="ff0000"/>
          <w:sz w:val="28"/>
        </w:rPr>
        <w:t xml:space="preserve">
Мемлекеттiк мүлiк және </w:t>
      </w:r>
      <w:r>
        <w:br/>
      </w:r>
      <w:r>
        <w:rPr>
          <w:rFonts w:ascii="Times New Roman"/>
          <w:b w:val="false"/>
          <w:i w:val="false"/>
          <w:color w:val="ff0000"/>
          <w:sz w:val="28"/>
        </w:rPr>
        <w:t xml:space="preserve">
жекешелендiру комитетінің </w:t>
      </w:r>
      <w:r>
        <w:br/>
      </w:r>
      <w:r>
        <w:rPr>
          <w:rFonts w:ascii="Times New Roman"/>
          <w:b w:val="false"/>
          <w:i w:val="false"/>
          <w:color w:val="ff0000"/>
          <w:sz w:val="28"/>
        </w:rPr>
        <w:t xml:space="preserve">
2005 жылғы 5 сәуірдегі </w:t>
      </w:r>
      <w:r>
        <w:br/>
      </w:r>
      <w:r>
        <w:rPr>
          <w:rFonts w:ascii="Times New Roman"/>
          <w:b w:val="false"/>
          <w:i w:val="false"/>
          <w:color w:val="ff0000"/>
          <w:sz w:val="28"/>
        </w:rPr>
        <w:t xml:space="preserve">
N 111 бұйрығына қосымша </w:t>
      </w:r>
    </w:p>
    <w:p>
      <w:pPr>
        <w:spacing w:after="0"/>
        <w:ind w:left="0"/>
        <w:jc w:val="both"/>
      </w:pPr>
      <w:r>
        <w:rPr>
          <w:rFonts w:ascii="Times New Roman"/>
          <w:b w:val="false"/>
          <w:i w:val="false"/>
          <w:color w:val="ff0000"/>
          <w:sz w:val="28"/>
        </w:rPr>
        <w:t xml:space="preserve">Мемлекеттiк мүлiк және жекешелендiру мәселелерi </w:t>
      </w:r>
      <w:r>
        <w:br/>
      </w:r>
      <w:r>
        <w:rPr>
          <w:rFonts w:ascii="Times New Roman"/>
          <w:b w:val="false"/>
          <w:i w:val="false"/>
          <w:color w:val="ff0000"/>
          <w:sz w:val="28"/>
        </w:rPr>
        <w:t xml:space="preserve">
жөнiндегi күшi жойылған кейбiр нормативтiк </w:t>
      </w:r>
      <w:r>
        <w:br/>
      </w:r>
      <w:r>
        <w:rPr>
          <w:rFonts w:ascii="Times New Roman"/>
          <w:b w:val="false"/>
          <w:i w:val="false"/>
          <w:color w:val="ff0000"/>
          <w:sz w:val="28"/>
        </w:rPr>
        <w:t xml:space="preserve">
құқықтық кесiмдердiң тiзбесi </w:t>
      </w:r>
    </w:p>
    <w:p>
      <w:pPr>
        <w:spacing w:after="0"/>
        <w:ind w:left="0"/>
        <w:jc w:val="both"/>
      </w:pPr>
      <w:r>
        <w:rPr>
          <w:rFonts w:ascii="Times New Roman"/>
          <w:b w:val="false"/>
          <w:i w:val="false"/>
          <w:color w:val="ff0000"/>
          <w:sz w:val="28"/>
        </w:rPr>
        <w:t xml:space="preserve">      20. "Орталық депозитарий акцияларының 49 пайызын бағалы қағаздар рыногының кәсiби қатысушыларының арасында орналастыру тәртiбi мен ережелерi туралы" Қазақстан Республикасы Мемлекеттiк мүлiктi басқару жөнiндегi мемлекеттiк комитетiнiң 1996 жылғы 9 қыркүйектегi N 593, Қазақстан Республикасы Жекешелендiру жөнiндегi мемлекеттiк комитетiнiң 1996 жылғы 9 қыркүйектегi N 433 және Қазақстан Республикасының Бағалық қағаздар жөнiндегi ұлттық комиссиясының 1996 жылғы 9 қыркүйектегi N 98 бiрлескен қаулысы (Нормативтiк құқықтық актiлердi мемлекеттік тiркеу тiзiлiмiнде N 218 нөмiрiмен тiркелген)...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Қазақстан Республикасы Үкiметiнiң "Орталық депозитария туралы, бағалы қағаз ұстаушылардың тiркелiмiн жүргiзу қызметi туралы, кастодиаль қызметi туралы Ереженi бекiту туралы" 1996 жылғы 29 шiлдедегi N 944  </w:t>
      </w:r>
      <w:r>
        <w:rPr>
          <w:rFonts w:ascii="Times New Roman"/>
          <w:b w:val="false"/>
          <w:i w:val="false"/>
          <w:color w:val="000000"/>
          <w:sz w:val="28"/>
        </w:rPr>
        <w:t xml:space="preserve">P960944_ </w:t>
      </w:r>
      <w:r>
        <w:rPr>
          <w:rFonts w:ascii="Times New Roman"/>
          <w:b w:val="false"/>
          <w:i w:val="false"/>
          <w:color w:val="000000"/>
          <w:sz w:val="28"/>
        </w:rPr>
        <w:t xml:space="preserve">Қаулысын орындау үшiн, Қазақстан Республикасының Мемлекеттiк мүлiктi басқару жөнiндегi мемлекеттiк комитетi, Жекешелендiру жөнiндегi мемлекеттiк комитетi және Бағалы қағаздар жөнiндегi ұлттық комиссиясы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Орталық депозитария акцияларын бағалы қағаздар нарығын кәсiпқой қатысушылары арасында орналастырудың берiлiп отырған рет-жөнi бекiтiлсiн.  </w:t>
      </w:r>
    </w:p>
    <w:p>
      <w:pPr>
        <w:spacing w:after="0"/>
        <w:ind w:left="0"/>
        <w:jc w:val="left"/>
      </w:pPr>
      <w:r>
        <w:rPr>
          <w:rFonts w:ascii="Times New Roman"/>
          <w:b/>
          <w:i w:val="false"/>
          <w:color w:val="000000"/>
        </w:rPr>
        <w:t xml:space="preserve"> Орталық депозитария акцияларының мемлекеттiк </w:t>
      </w:r>
      <w:r>
        <w:br/>
      </w:r>
      <w:r>
        <w:rPr>
          <w:rFonts w:ascii="Times New Roman"/>
          <w:b/>
          <w:i w:val="false"/>
          <w:color w:val="000000"/>
        </w:rPr>
        <w:t xml:space="preserve">
пакетiн бағалы қағаздар нарығының кәсiпқой </w:t>
      </w:r>
      <w:r>
        <w:br/>
      </w:r>
      <w:r>
        <w:rPr>
          <w:rFonts w:ascii="Times New Roman"/>
          <w:b/>
          <w:i w:val="false"/>
          <w:color w:val="000000"/>
        </w:rPr>
        <w:t xml:space="preserve">
қатысушылары арасында орналастырудың ретi </w:t>
      </w:r>
    </w:p>
    <w:p>
      <w:pPr>
        <w:spacing w:after="0"/>
        <w:ind w:left="0"/>
        <w:jc w:val="both"/>
      </w:pPr>
      <w:r>
        <w:rPr>
          <w:rFonts w:ascii="Times New Roman"/>
          <w:b w:val="false"/>
          <w:i w:val="false"/>
          <w:color w:val="000000"/>
          <w:sz w:val="28"/>
        </w:rPr>
        <w:t xml:space="preserve">        Осы құжат Қазақстан Республикасы Үкiметiнiң "Орталық депозитария туралы, бағалы қағаздар ұстаушылар тiркелiмiн жүргiзу қызметi туралы, кастодиаль қызметi туралы" Ережелердi бекiту туралы" 1996 жылғы 29 шiлдедегi N 944 Қаулысына сәйкес жасалған және жарғы қорының 49 процентi мөлшерiнде Орталық депозитария акционерлiк қоғамы (бұдан әрi - Депозитарийлар) акцияларының мемлекеттiк пакетiн орналастыру ретiн айқындайды.  </w:t>
      </w:r>
    </w:p>
    <w:p>
      <w:pPr>
        <w:spacing w:after="0"/>
        <w:ind w:left="0"/>
        <w:jc w:val="left"/>
      </w:pPr>
      <w:r>
        <w:rPr>
          <w:rFonts w:ascii="Times New Roman"/>
          <w:b/>
          <w:i w:val="false"/>
          <w:color w:val="000000"/>
        </w:rPr>
        <w:t xml:space="preserve"> 2. Сатып алушылар және акционерлер  </w:t>
      </w:r>
    </w:p>
    <w:p>
      <w:pPr>
        <w:spacing w:after="0"/>
        <w:ind w:left="0"/>
        <w:jc w:val="both"/>
      </w:pPr>
      <w:r>
        <w:rPr>
          <w:rFonts w:ascii="Times New Roman"/>
          <w:b w:val="false"/>
          <w:i w:val="false"/>
          <w:color w:val="000000"/>
          <w:sz w:val="28"/>
        </w:rPr>
        <w:t xml:space="preserve">      А) Қазақстан Республикасы Бағалы қағаздар жөнiндегi ұлттық комиссиясының қолданыстағы лицензиялары бар бағалы қағаздар нарығының кәсiпқой қатысушылары-тек заңды тұлғалар Депозитария акционерлерi болуы мүмкiн.  </w:t>
      </w:r>
      <w:r>
        <w:br/>
      </w:r>
      <w:r>
        <w:rPr>
          <w:rFonts w:ascii="Times New Roman"/>
          <w:b w:val="false"/>
          <w:i w:val="false"/>
          <w:color w:val="000000"/>
          <w:sz w:val="28"/>
        </w:rPr>
        <w:t xml:space="preserve">
      Б) Депозитария акцияларын сатып алушылар:  </w:t>
      </w:r>
      <w:r>
        <w:br/>
      </w:r>
      <w:r>
        <w:rPr>
          <w:rFonts w:ascii="Times New Roman"/>
          <w:b w:val="false"/>
          <w:i w:val="false"/>
          <w:color w:val="000000"/>
          <w:sz w:val="28"/>
        </w:rPr>
        <w:t xml:space="preserve">
      - бағалы қағаздар нарығының кәсiпқой қатысушылары;  </w:t>
      </w:r>
      <w:r>
        <w:br/>
      </w:r>
      <w:r>
        <w:rPr>
          <w:rFonts w:ascii="Times New Roman"/>
          <w:b w:val="false"/>
          <w:i w:val="false"/>
          <w:color w:val="000000"/>
          <w:sz w:val="28"/>
        </w:rPr>
        <w:t xml:space="preserve">
      - лицензиялары тiркелiп немесе қайта тiркелiп жатқан тұлғалар;  </w:t>
      </w:r>
      <w:r>
        <w:br/>
      </w:r>
      <w:r>
        <w:rPr>
          <w:rFonts w:ascii="Times New Roman"/>
          <w:b w:val="false"/>
          <w:i w:val="false"/>
          <w:color w:val="000000"/>
          <w:sz w:val="28"/>
        </w:rPr>
        <w:t xml:space="preserve">
      - сату мерзiмiнен жақын арадағы үш ай iшiнде лицензия алмақшы тұлғалар болуы мүмкiн. </w:t>
      </w:r>
      <w:r>
        <w:br/>
      </w:r>
      <w:r>
        <w:rPr>
          <w:rFonts w:ascii="Times New Roman"/>
          <w:b w:val="false"/>
          <w:i w:val="false"/>
          <w:color w:val="000000"/>
          <w:sz w:val="28"/>
        </w:rPr>
        <w:t xml:space="preserve">
      В) Акцияларды өткiзу "бiр кәсiпқой қатысушыға-Депозитарияның бiр акциясы" принципiмен жүзеге асырылады. </w:t>
      </w:r>
    </w:p>
    <w:p>
      <w:pPr>
        <w:spacing w:after="0"/>
        <w:ind w:left="0"/>
        <w:jc w:val="left"/>
      </w:pPr>
      <w:r>
        <w:rPr>
          <w:rFonts w:ascii="Times New Roman"/>
          <w:b/>
          <w:i w:val="false"/>
          <w:color w:val="000000"/>
        </w:rPr>
        <w:t xml:space="preserve"> 3. Декларация акцияларын өткiзудiң ретi </w:t>
      </w:r>
    </w:p>
    <w:p>
      <w:pPr>
        <w:spacing w:after="0"/>
        <w:ind w:left="0"/>
        <w:jc w:val="both"/>
      </w:pPr>
      <w:r>
        <w:rPr>
          <w:rFonts w:ascii="Times New Roman"/>
          <w:b w:val="false"/>
          <w:i w:val="false"/>
          <w:color w:val="000000"/>
          <w:sz w:val="28"/>
        </w:rPr>
        <w:t xml:space="preserve">     Депозитария акцияларын өткiзу барысы мына ретпен жүзеге асырылады: </w:t>
      </w:r>
      <w:r>
        <w:br/>
      </w:r>
      <w:r>
        <w:rPr>
          <w:rFonts w:ascii="Times New Roman"/>
          <w:b w:val="false"/>
          <w:i w:val="false"/>
          <w:color w:val="000000"/>
          <w:sz w:val="28"/>
        </w:rPr>
        <w:t xml:space="preserve">
     - Депозитария акцияларын сатып алу сұранысын айқындау және өтiнiмдердi тiркеу; </w:t>
      </w:r>
      <w:r>
        <w:br/>
      </w:r>
      <w:r>
        <w:rPr>
          <w:rFonts w:ascii="Times New Roman"/>
          <w:b w:val="false"/>
          <w:i w:val="false"/>
          <w:color w:val="000000"/>
          <w:sz w:val="28"/>
        </w:rPr>
        <w:t xml:space="preserve">
     - өткiзiлетiн акциялар санын есептеу; </w:t>
      </w:r>
      <w:r>
        <w:br/>
      </w:r>
      <w:r>
        <w:rPr>
          <w:rFonts w:ascii="Times New Roman"/>
          <w:b w:val="false"/>
          <w:i w:val="false"/>
          <w:color w:val="000000"/>
          <w:sz w:val="28"/>
        </w:rPr>
        <w:t xml:space="preserve">
     - акциялар өткiзу. </w:t>
      </w:r>
    </w:p>
    <w:p>
      <w:pPr>
        <w:spacing w:after="0"/>
        <w:ind w:left="0"/>
        <w:jc w:val="left"/>
      </w:pPr>
      <w:r>
        <w:rPr>
          <w:rFonts w:ascii="Times New Roman"/>
          <w:b/>
          <w:i w:val="false"/>
          <w:color w:val="000000"/>
        </w:rPr>
        <w:t xml:space="preserve"> 4. Депозитария акцияларын сатып алу </w:t>
      </w:r>
      <w:r>
        <w:br/>
      </w:r>
      <w:r>
        <w:rPr>
          <w:rFonts w:ascii="Times New Roman"/>
          <w:b/>
          <w:i w:val="false"/>
          <w:color w:val="000000"/>
        </w:rPr>
        <w:t xml:space="preserve">
сұранысын айқындау </w:t>
      </w:r>
    </w:p>
    <w:p>
      <w:pPr>
        <w:spacing w:after="0"/>
        <w:ind w:left="0"/>
        <w:jc w:val="both"/>
      </w:pPr>
      <w:r>
        <w:rPr>
          <w:rFonts w:ascii="Times New Roman"/>
          <w:b w:val="false"/>
          <w:i w:val="false"/>
          <w:color w:val="000000"/>
          <w:sz w:val="28"/>
        </w:rPr>
        <w:t xml:space="preserve">      Депозитария акцияларын сатып алу сұранысы мына әдiс бойынша айқындалады: </w:t>
      </w:r>
      <w:r>
        <w:br/>
      </w:r>
      <w:r>
        <w:rPr>
          <w:rFonts w:ascii="Times New Roman"/>
          <w:b w:val="false"/>
          <w:i w:val="false"/>
          <w:color w:val="000000"/>
          <w:sz w:val="28"/>
        </w:rPr>
        <w:t xml:space="preserve">
      А) Депозитария акцияларының мемлекеттiк пакетiн өткiзу туралы бұқаралық ақпарат құралдарында ресми хабарланғаннан кейiн, оларды алуға тiлек бiлдiрушiлер өтiнiмдердi қабылдаудың белгiленген мерзiмi аяқталғанға дейiн, Қазақстан Республикасының Бағалы қағаздар жөнiндегi Ұлттық комиссиясы айқындаған, өтiнiм қабылдайтын орындардың бiреуiнде, белгiленген үлгiмен толтырылған өтiнiмдерiн бередi.  </w:t>
      </w:r>
      <w:r>
        <w:br/>
      </w:r>
      <w:r>
        <w:rPr>
          <w:rFonts w:ascii="Times New Roman"/>
          <w:b w:val="false"/>
          <w:i w:val="false"/>
          <w:color w:val="000000"/>
          <w:sz w:val="28"/>
        </w:rPr>
        <w:t xml:space="preserve">
      Б) Өтiнiм қабылдайтын орындар қабылдау аяқталғаннан кейiн бiр апта мерзiмде өтiнiмдердi Қазақстан Республикасының Бағалы қағаздар жөнiндегi ұлттық комиссиясына берудi қамтамасыз етедi.  </w:t>
      </w:r>
    </w:p>
    <w:p>
      <w:pPr>
        <w:spacing w:after="0"/>
        <w:ind w:left="0"/>
        <w:jc w:val="left"/>
      </w:pPr>
      <w:r>
        <w:rPr>
          <w:rFonts w:ascii="Times New Roman"/>
          <w:b/>
          <w:i w:val="false"/>
          <w:color w:val="000000"/>
        </w:rPr>
        <w:t xml:space="preserve"> 5. Өткiзiлетiн акциялар санын есептеу </w:t>
      </w:r>
    </w:p>
    <w:p>
      <w:pPr>
        <w:spacing w:after="0"/>
        <w:ind w:left="0"/>
        <w:jc w:val="both"/>
      </w:pPr>
      <w:r>
        <w:rPr>
          <w:rFonts w:ascii="Times New Roman"/>
          <w:b w:val="false"/>
          <w:i w:val="false"/>
          <w:color w:val="000000"/>
          <w:sz w:val="28"/>
        </w:rPr>
        <w:t xml:space="preserve">        Есептеудiң мақсаты - Депозитарияның айналымға шығарылатын акциялар санын айқындау. Мұнда бағалы қағаздар нарығының кәсiпқой қатысушыларына Депозитария жарғы қорының 49 процентi мөлшерiнде акциялардың мемлекеттiк пакетi өткiзiлетiн болады.  </w:t>
      </w:r>
      <w:r>
        <w:br/>
      </w:r>
      <w:r>
        <w:rPr>
          <w:rFonts w:ascii="Times New Roman"/>
          <w:b w:val="false"/>
          <w:i w:val="false"/>
          <w:color w:val="000000"/>
          <w:sz w:val="28"/>
        </w:rPr>
        <w:t xml:space="preserve">
      Бұл үшiн Ұлттық комиссия қабылданған өтiнiмдер санына қарап, акция сатып алушылардың есептi санын айқындайды. Сатып алушылар саны туралы мәлiмет Қазақстан Республикасының мемлекеттiк мүлiктi басқару жөнiндегi мемлекеттiк комитетiне берiледi. Ол алынған деректер негiзiнде құжаттар ресiмдейдi және Депозитарияның айналымға шығарылған акцияларын көрсетiлген құнымен және санымен тiркеуге тапсырады. Мұнда сатып алушылар Депозитария акцияларының 49 процентiн иеленедi.  </w:t>
      </w:r>
    </w:p>
    <w:p>
      <w:pPr>
        <w:spacing w:after="0"/>
        <w:ind w:left="0"/>
        <w:jc w:val="left"/>
      </w:pPr>
      <w:r>
        <w:rPr>
          <w:rFonts w:ascii="Times New Roman"/>
          <w:b/>
          <w:i w:val="false"/>
          <w:color w:val="000000"/>
        </w:rPr>
        <w:t xml:space="preserve"> 6. Депозитария акцияларын өткiзу </w:t>
      </w:r>
    </w:p>
    <w:p>
      <w:pPr>
        <w:spacing w:after="0"/>
        <w:ind w:left="0"/>
        <w:jc w:val="both"/>
      </w:pPr>
      <w:r>
        <w:rPr>
          <w:rFonts w:ascii="Times New Roman"/>
          <w:b w:val="false"/>
          <w:i w:val="false"/>
          <w:color w:val="000000"/>
          <w:sz w:val="28"/>
        </w:rPr>
        <w:t xml:space="preserve">        А) Айналымға шығарылған Депозитария акциялары тiркелгеннен кейiн, бағалы қағаздар нарығының кәсiпқой қатысушыларына өткiзуге арналған акциялардың есептiк саны Қазақстан Республикасының Жекешелендiру жөнiндегi мемлекеттiк комитетiне өткiзiледi. Ол акциялардың айқындалған құнын көрсетiп, өтiнiм берген жақтарға Депозитария акцияларын алуға шақырту жiбередi.  </w:t>
      </w:r>
      <w:r>
        <w:br/>
      </w:r>
      <w:r>
        <w:rPr>
          <w:rFonts w:ascii="Times New Roman"/>
          <w:b w:val="false"/>
          <w:i w:val="false"/>
          <w:color w:val="000000"/>
          <w:sz w:val="28"/>
        </w:rPr>
        <w:t xml:space="preserve">
      Б) Акцияның құны толық төленген кезден ол өткен болып есептеледi. Бұл Депозитарияның бағалы қағаздарын ұстаушылардың тiркелiмiнде көрсетiледi.  </w:t>
      </w:r>
      <w:r>
        <w:br/>
      </w:r>
      <w:r>
        <w:rPr>
          <w:rFonts w:ascii="Times New Roman"/>
          <w:b w:val="false"/>
          <w:i w:val="false"/>
          <w:color w:val="000000"/>
          <w:sz w:val="28"/>
        </w:rPr>
        <w:t xml:space="preserve">
      В) Егер өтiнiм берген жақ үш ай iшiнде Депозитария акциясына ақы төлемеген және бағалы қағаздар нарығының кәсiпқой қатысушысының лицензиясын алмаған жағдайда, оның өтiнiмi жойылады.  </w:t>
      </w:r>
    </w:p>
    <w:p>
      <w:pPr>
        <w:spacing w:after="0"/>
        <w:ind w:left="0"/>
        <w:jc w:val="left"/>
      </w:pPr>
      <w:r>
        <w:rPr>
          <w:rFonts w:ascii="Times New Roman"/>
          <w:b/>
          <w:i w:val="false"/>
          <w:color w:val="000000"/>
        </w:rPr>
        <w:t xml:space="preserve"> 7. Депозитария акцияларын бұдан кейiнгi өткiзу </w:t>
      </w:r>
    </w:p>
    <w:p>
      <w:pPr>
        <w:spacing w:after="0"/>
        <w:ind w:left="0"/>
        <w:jc w:val="both"/>
      </w:pPr>
      <w:r>
        <w:rPr>
          <w:rFonts w:ascii="Times New Roman"/>
          <w:b w:val="false"/>
          <w:i w:val="false"/>
          <w:color w:val="000000"/>
          <w:sz w:val="28"/>
        </w:rPr>
        <w:t xml:space="preserve">        А) Депозитария акциясын уақытында алмаған немесе сатылып болғаннан кейiн қатысқан кәсiпқой қатысушы арыз берген кезiндегi баланстық құнымен Депозитария акциясын алуға құқы бар.  </w:t>
      </w:r>
      <w:r>
        <w:br/>
      </w:r>
      <w:r>
        <w:rPr>
          <w:rFonts w:ascii="Times New Roman"/>
          <w:b w:val="false"/>
          <w:i w:val="false"/>
          <w:color w:val="000000"/>
          <w:sz w:val="28"/>
        </w:rPr>
        <w:t xml:space="preserve">
      Б) Егер бағалы қағаздар нарығының кәсiпқой қатысушыларына өткiзуге жататын акциялар бұған дейiн өткiзiлiп қойған жағдайда, кәсiпқой қатысушылардың Депозитария акцияларын алуға берген кейiнгi арыздары мемлекетке тиесiлi акцияларды қосымша сату немесе Депозитария акцияларын жаңадан айналымға шығару есебiнен қанағаттандырылады. Мемлекетке тиесiлi Депозитария акцияларын қосымша сату Қазақстан Республикасы Үкiметiнiң шешiмдерi негiзiнде жүзеге асырылады. Депозитария акцияларын қосымша айналымға шығару туралы шешiм қолданыстағы заңға сәйкес қабылданады. </w:t>
      </w:r>
    </w:p>
    <w:p>
      <w:pPr>
        <w:spacing w:after="0"/>
        <w:ind w:left="0"/>
        <w:jc w:val="left"/>
      </w:pPr>
      <w:r>
        <w:rPr>
          <w:rFonts w:ascii="Times New Roman"/>
          <w:b/>
          <w:i w:val="false"/>
          <w:color w:val="000000"/>
        </w:rPr>
        <w:t xml:space="preserve"> 8. Депозитария акцияларын ұстаушылардың тiркелiмi </w:t>
      </w:r>
    </w:p>
    <w:p>
      <w:pPr>
        <w:spacing w:after="0"/>
        <w:ind w:left="0"/>
        <w:jc w:val="both"/>
      </w:pPr>
      <w:r>
        <w:rPr>
          <w:rFonts w:ascii="Times New Roman"/>
          <w:b w:val="false"/>
          <w:i w:val="false"/>
          <w:color w:val="000000"/>
          <w:sz w:val="28"/>
        </w:rPr>
        <w:t xml:space="preserve">     Депозитария акцияларын ұстаушылар тiркелiмiн Депозитарияның өзi жүргiзiп отырады. </w:t>
      </w:r>
      <w:r>
        <w:br/>
      </w:r>
      <w:r>
        <w:rPr>
          <w:rFonts w:ascii="Times New Roman"/>
          <w:b w:val="false"/>
          <w:i w:val="false"/>
          <w:color w:val="000000"/>
          <w:sz w:val="28"/>
        </w:rPr>
        <w:t xml:space="preserve">
     Орталық депозитария акцияларын сатып алуға берiлетiн </w:t>
      </w:r>
    </w:p>
    <w:p>
      <w:pPr>
        <w:spacing w:after="0"/>
        <w:ind w:left="0"/>
        <w:jc w:val="both"/>
      </w:pPr>
      <w:r>
        <w:rPr>
          <w:rFonts w:ascii="Times New Roman"/>
          <w:b/>
          <w:i w:val="false"/>
          <w:color w:val="000000"/>
          <w:sz w:val="28"/>
        </w:rPr>
        <w:t xml:space="preserve">                                  Өтiнiм </w:t>
      </w:r>
    </w:p>
    <w:p>
      <w:pPr>
        <w:spacing w:after="0"/>
        <w:ind w:left="0"/>
        <w:jc w:val="both"/>
      </w:pPr>
      <w:r>
        <w:rPr>
          <w:rFonts w:ascii="Times New Roman"/>
          <w:b w:val="false"/>
          <w:i w:val="false"/>
          <w:color w:val="000000"/>
          <w:sz w:val="28"/>
        </w:rPr>
        <w:t xml:space="preserve">     1. Заңды тұлға 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2. Ұйымдық-құқықтық тұрпаты___________________________________ </w:t>
      </w:r>
      <w:r>
        <w:br/>
      </w:r>
      <w:r>
        <w:rPr>
          <w:rFonts w:ascii="Times New Roman"/>
          <w:b w:val="false"/>
          <w:i w:val="false"/>
          <w:color w:val="000000"/>
          <w:sz w:val="28"/>
        </w:rPr>
        <w:t xml:space="preserve">
     3. Тiркелген _________________________________________________ </w:t>
      </w:r>
      <w:r>
        <w:br/>
      </w:r>
      <w:r>
        <w:rPr>
          <w:rFonts w:ascii="Times New Roman"/>
          <w:b w:val="false"/>
          <w:i w:val="false"/>
          <w:color w:val="000000"/>
          <w:sz w:val="28"/>
        </w:rPr>
        <w:t xml:space="preserve">
                        (тiркелу кезi, куәлiк N, орган) </w:t>
      </w:r>
      <w:r>
        <w:br/>
      </w:r>
      <w:r>
        <w:rPr>
          <w:rFonts w:ascii="Times New Roman"/>
          <w:b w:val="false"/>
          <w:i w:val="false"/>
          <w:color w:val="000000"/>
          <w:sz w:val="28"/>
        </w:rPr>
        <w:t xml:space="preserve">
     4. ОКПО коды     __________________ </w:t>
      </w:r>
      <w:r>
        <w:br/>
      </w:r>
      <w:r>
        <w:rPr>
          <w:rFonts w:ascii="Times New Roman"/>
          <w:b w:val="false"/>
          <w:i w:val="false"/>
          <w:color w:val="000000"/>
          <w:sz w:val="28"/>
        </w:rPr>
        <w:t xml:space="preserve">
        РНН коды      __________________ </w:t>
      </w:r>
      <w:r>
        <w:br/>
      </w:r>
      <w:r>
        <w:rPr>
          <w:rFonts w:ascii="Times New Roman"/>
          <w:b w:val="false"/>
          <w:i w:val="false"/>
          <w:color w:val="000000"/>
          <w:sz w:val="28"/>
        </w:rPr>
        <w:t xml:space="preserve">
     5. Бағалы қағаздар нарығындағы кәсiптiк қызметi. </w:t>
      </w:r>
      <w:r>
        <w:br/>
      </w:r>
      <w:r>
        <w:rPr>
          <w:rFonts w:ascii="Times New Roman"/>
          <w:b w:val="false"/>
          <w:i w:val="false"/>
          <w:color w:val="000000"/>
          <w:sz w:val="28"/>
        </w:rPr>
        <w:t xml:space="preserve">
            Қызмет түрi             Лицензия </w:t>
      </w:r>
      <w:r>
        <w:br/>
      </w:r>
      <w:r>
        <w:rPr>
          <w:rFonts w:ascii="Times New Roman"/>
          <w:b w:val="false"/>
          <w:i w:val="false"/>
          <w:color w:val="000000"/>
          <w:sz w:val="28"/>
        </w:rPr>
        <w:t xml:space="preserve">
         - тiркеушi                - " "  _____________N бар </w:t>
      </w:r>
      <w:r>
        <w:br/>
      </w:r>
      <w:r>
        <w:rPr>
          <w:rFonts w:ascii="Times New Roman"/>
          <w:b w:val="false"/>
          <w:i w:val="false"/>
          <w:color w:val="000000"/>
          <w:sz w:val="28"/>
        </w:rPr>
        <w:t xml:space="preserve">
         - делдал                  - тiркеу, қайта тiркеу жағдайында </w:t>
      </w:r>
      <w:r>
        <w:br/>
      </w:r>
      <w:r>
        <w:rPr>
          <w:rFonts w:ascii="Times New Roman"/>
          <w:b w:val="false"/>
          <w:i w:val="false"/>
          <w:color w:val="000000"/>
          <w:sz w:val="28"/>
        </w:rPr>
        <w:t xml:space="preserve">
         - кастодиум               - ойластырылып отыр </w:t>
      </w:r>
      <w:r>
        <w:br/>
      </w:r>
      <w:r>
        <w:rPr>
          <w:rFonts w:ascii="Times New Roman"/>
          <w:b w:val="false"/>
          <w:i w:val="false"/>
          <w:color w:val="000000"/>
          <w:sz w:val="28"/>
        </w:rPr>
        <w:t xml:space="preserve">
     6. Почта мекен-жайы: </w:t>
      </w:r>
      <w:r>
        <w:br/>
      </w:r>
      <w:r>
        <w:rPr>
          <w:rFonts w:ascii="Times New Roman"/>
          <w:b w:val="false"/>
          <w:i w:val="false"/>
          <w:color w:val="000000"/>
          <w:sz w:val="28"/>
        </w:rPr>
        <w:t xml:space="preserve">
        Елi: ______________________  Индекс _______________________ </w:t>
      </w:r>
      <w:r>
        <w:br/>
      </w:r>
      <w:r>
        <w:rPr>
          <w:rFonts w:ascii="Times New Roman"/>
          <w:b w:val="false"/>
          <w:i w:val="false"/>
          <w:color w:val="000000"/>
          <w:sz w:val="28"/>
        </w:rPr>
        <w:t xml:space="preserve">
        Облысы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Бiрiншi басшы 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Бас бухгалтер_________________________________________________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Осы арқылы Орталық депозитария акциясын алуға тiлек бiлдiремiз. </w:t>
      </w:r>
      <w:r>
        <w:br/>
      </w:r>
      <w:r>
        <w:rPr>
          <w:rFonts w:ascii="Times New Roman"/>
          <w:b w:val="false"/>
          <w:i w:val="false"/>
          <w:color w:val="000000"/>
          <w:sz w:val="28"/>
        </w:rPr>
        <w:t xml:space="preserve">
Сатудың шарттарымен және Орталық депозитария туралы Ережемен </w:t>
      </w:r>
      <w:r>
        <w:br/>
      </w:r>
      <w:r>
        <w:rPr>
          <w:rFonts w:ascii="Times New Roman"/>
          <w:b w:val="false"/>
          <w:i w:val="false"/>
          <w:color w:val="000000"/>
          <w:sz w:val="28"/>
        </w:rPr>
        <w:t xml:space="preserve">
таныстық. </w:t>
      </w:r>
    </w:p>
    <w:p>
      <w:pPr>
        <w:spacing w:after="0"/>
        <w:ind w:left="0"/>
        <w:jc w:val="both"/>
      </w:pPr>
      <w:r>
        <w:rPr>
          <w:rFonts w:ascii="Times New Roman"/>
          <w:b w:val="false"/>
          <w:i w:val="false"/>
          <w:color w:val="000000"/>
          <w:sz w:val="28"/>
        </w:rPr>
        <w:t xml:space="preserve">     Бiрiншi басшы 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 _______________________ </w:t>
      </w:r>
      <w:r>
        <w:br/>
      </w:r>
      <w:r>
        <w:rPr>
          <w:rFonts w:ascii="Times New Roman"/>
          <w:b w:val="false"/>
          <w:i w:val="false"/>
          <w:color w:val="000000"/>
          <w:sz w:val="28"/>
        </w:rPr>
        <w:t xml:space="preserve">
                           (қолы)                  Мөрi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Қол қою парағы қабылданды 1996 ж " "  ______________ </w:t>
      </w:r>
      <w:r>
        <w:br/>
      </w:r>
      <w:r>
        <w:rPr>
          <w:rFonts w:ascii="Times New Roman"/>
          <w:b w:val="false"/>
          <w:i w:val="false"/>
          <w:color w:val="000000"/>
          <w:sz w:val="28"/>
        </w:rPr>
        <w:t xml:space="preserve">
     Қол қою парақтарын қабылдау орыны ________________________ </w:t>
      </w:r>
      <w:r>
        <w:br/>
      </w:r>
      <w:r>
        <w:rPr>
          <w:rFonts w:ascii="Times New Roman"/>
          <w:b w:val="false"/>
          <w:i w:val="false"/>
          <w:color w:val="000000"/>
          <w:sz w:val="28"/>
        </w:rPr>
        <w:t xml:space="preserve">
                                                   Мөрi </w:t>
      </w:r>
    </w:p>
    <w:p>
      <w:pPr>
        <w:spacing w:after="0"/>
        <w:ind w:left="0"/>
        <w:jc w:val="both"/>
      </w:pPr>
      <w:r>
        <w:rPr>
          <w:rFonts w:ascii="Times New Roman"/>
          <w:b w:val="false"/>
          <w:i w:val="false"/>
          <w:color w:val="000000"/>
          <w:sz w:val="28"/>
        </w:rPr>
        <w:t xml:space="preserve">     Өкiлеттi тұлға ____________________         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(жырту сызығы)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(жаздырып алушы алады) </w:t>
      </w:r>
      <w:r>
        <w:br/>
      </w:r>
      <w:r>
        <w:rPr>
          <w:rFonts w:ascii="Times New Roman"/>
          <w:b w:val="false"/>
          <w:i w:val="false"/>
          <w:color w:val="000000"/>
          <w:sz w:val="28"/>
        </w:rPr>
        <w:t xml:space="preserve">
     Заңды тұлға 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Қол қою парағы қабылданды 1996 ж " "  ______________ </w:t>
      </w:r>
      <w:r>
        <w:br/>
      </w:r>
      <w:r>
        <w:rPr>
          <w:rFonts w:ascii="Times New Roman"/>
          <w:b w:val="false"/>
          <w:i w:val="false"/>
          <w:color w:val="000000"/>
          <w:sz w:val="28"/>
        </w:rPr>
        <w:t xml:space="preserve">
     Қол қою парақтарын қабылдау орыны ________________________ </w:t>
      </w:r>
      <w:r>
        <w:br/>
      </w:r>
      <w:r>
        <w:rPr>
          <w:rFonts w:ascii="Times New Roman"/>
          <w:b w:val="false"/>
          <w:i w:val="false"/>
          <w:color w:val="000000"/>
          <w:sz w:val="28"/>
        </w:rPr>
        <w:t xml:space="preserve">
                                                   Мөрi </w:t>
      </w:r>
      <w:r>
        <w:br/>
      </w:r>
      <w:r>
        <w:rPr>
          <w:rFonts w:ascii="Times New Roman"/>
          <w:b w:val="false"/>
          <w:i w:val="false"/>
          <w:color w:val="000000"/>
          <w:sz w:val="28"/>
        </w:rPr>
        <w:t xml:space="preserve">
     Өкiлеттi тұлға ____________________         ______________ </w:t>
      </w:r>
      <w:r>
        <w:br/>
      </w:r>
      <w:r>
        <w:rPr>
          <w:rFonts w:ascii="Times New Roman"/>
          <w:b w:val="false"/>
          <w:i w:val="false"/>
          <w:color w:val="000000"/>
          <w:sz w:val="28"/>
        </w:rPr>
        <w:t xml:space="preserve">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