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087b" w14:textId="52e0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Респбуликасы МТК-нiң тергеу изоляторларында айрықша жағдай режимiн iске енгiзу тәртiбi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тергеу комитетi мен Iшкi iстер министрлiгiнің 1996 жылғы 28 мамырдағы N 99/192 Бұйрығы. Қазақстан Республикасының Әділет министрлігінде 1996 жылғы 26 қазанда тіркелді. Тіркеу N 214. Күші жойылды - ҚР Iшкi Iстер Министрлiгiнің 2004 жылғы 25 желтоқсандағы N 713 Бұйрығымен.</w:t>
      </w:r>
    </w:p>
    <w:p>
      <w:pPr>
        <w:spacing w:after="0"/>
        <w:ind w:left="0"/>
        <w:jc w:val="both"/>
      </w:pPr>
      <w:bookmarkStart w:name="z8"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Ведомстволық нормативтiк құқықтық актiлердi Қазақстан Республикасының заңнамасына сәйкестендiру мақсатында БҰЙЫРАМЫН: </w:t>
      </w:r>
      <w:r>
        <w:br/>
      </w:r>
      <w:r>
        <w:rPr>
          <w:rFonts w:ascii="Times New Roman"/>
          <w:b w:val="false"/>
          <w:i w:val="false"/>
          <w:color w:val="ff0000"/>
          <w:sz w:val="28"/>
        </w:rPr>
        <w:t xml:space="preserve">
     1. Қазақстан Республикасы Iшкi iстер министрiнiң мынадай: </w:t>
      </w:r>
      <w:r>
        <w:br/>
      </w:r>
      <w:r>
        <w:rPr>
          <w:rFonts w:ascii="Times New Roman"/>
          <w:b w:val="false"/>
          <w:i w:val="false"/>
          <w:color w:val="ff0000"/>
          <w:sz w:val="28"/>
        </w:rPr>
        <w:t xml:space="preserve">
     Қазақстан Республикасының Әдiлет министрлігінде 1996 жылғы 26 қазанда N 214 болып тiркелген "Қазақстан Республикасы MTК-нiң тергеу изоляторларында айрықша жағдай режимiн қолданысқа енгiзу тәртiбi туралы нұсқаулықты бекiту туралы" Мемлекеттiк тергеу комитетi мен Iшкi iстер министрлiгiнiң 1996 жылғы 28 мамырдағы N 99/192...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полиция генерал-лейтенанты </w:t>
      </w:r>
    </w:p>
    <w:p>
      <w:pPr>
        <w:spacing w:after="0"/>
        <w:ind w:left="0"/>
        <w:jc w:val="both"/>
      </w:pPr>
      <w:r>
        <w:rPr>
          <w:rFonts w:ascii="Times New Roman"/>
          <w:b w:val="false"/>
          <w:i w:val="false"/>
          <w:color w:val="ff0000"/>
          <w:sz w:val="28"/>
        </w:rPr>
        <w:t xml:space="preserve">__________________________________ </w:t>
      </w:r>
    </w:p>
    <w:p>
      <w:pPr>
        <w:spacing w:after="0"/>
        <w:ind w:left="0"/>
        <w:jc w:val="both"/>
      </w:pPr>
      <w:r>
        <w:rPr>
          <w:rFonts w:ascii="Times New Roman"/>
          <w:b w:val="false"/>
          <w:i w:val="false"/>
          <w:color w:val="000000"/>
          <w:sz w:val="28"/>
        </w:rPr>
        <w:t>     Қазақстан Республикасы Президентiнiң 1995 жылдың 15 желтоқсанындағы NN </w:t>
      </w:r>
      <w:r>
        <w:rPr>
          <w:rFonts w:ascii="Times New Roman"/>
          <w:b w:val="false"/>
          <w:i w:val="false"/>
          <w:color w:val="000000"/>
          <w:sz w:val="28"/>
        </w:rPr>
        <w:t xml:space="preserve">2706 </w:t>
      </w:r>
      <w:r>
        <w:rPr>
          <w:rFonts w:ascii="Times New Roman"/>
          <w:b w:val="false"/>
          <w:i w:val="false"/>
          <w:color w:val="000000"/>
          <w:sz w:val="28"/>
        </w:rPr>
        <w:t>, </w:t>
      </w:r>
      <w:r>
        <w:rPr>
          <w:rFonts w:ascii="Times New Roman"/>
          <w:b w:val="false"/>
          <w:i w:val="false"/>
          <w:color w:val="000000"/>
          <w:sz w:val="28"/>
        </w:rPr>
        <w:t xml:space="preserve">2707 </w:t>
      </w:r>
      <w:r>
        <w:rPr>
          <w:rFonts w:ascii="Times New Roman"/>
          <w:b w:val="false"/>
          <w:i w:val="false"/>
          <w:color w:val="000000"/>
          <w:sz w:val="28"/>
        </w:rPr>
        <w:t xml:space="preserve">, "Қазақстан Республикасының Мемлекеттiк тергеу комитетi мен оның органдары туралы" және "Қазақстан Республикасының iшкi iстер органдары туралы" заң күшi бар Жарлықтарын орындау мақсатында, өзара тиiмдi қимыл жасау мен құқық тәртiбiнiң сақталуын қамтамасыз ету үшiн </w:t>
      </w:r>
    </w:p>
    <w:p>
      <w:pPr>
        <w:spacing w:after="0"/>
        <w:ind w:left="0"/>
        <w:jc w:val="both"/>
      </w:pPr>
      <w:r>
        <w:rPr>
          <w:rFonts w:ascii="Times New Roman"/>
          <w:b w:val="false"/>
          <w:i w:val="false"/>
          <w:color w:val="000000"/>
          <w:sz w:val="28"/>
        </w:rPr>
        <w:t xml:space="preserve">БҰЙЫРАМЫЗ: </w:t>
      </w:r>
    </w:p>
    <w:bookmarkStart w:name="z2" w:id="1"/>
    <w:p>
      <w:pPr>
        <w:spacing w:after="0"/>
        <w:ind w:left="0"/>
        <w:jc w:val="both"/>
      </w:pPr>
      <w:r>
        <w:rPr>
          <w:rFonts w:ascii="Times New Roman"/>
          <w:b w:val="false"/>
          <w:i w:val="false"/>
          <w:color w:val="000000"/>
          <w:sz w:val="28"/>
        </w:rPr>
        <w:t xml:space="preserve">
     1. "Қазақстан Республикасы МТК-нiң тергеу изоляторларында айрықша жағдай режимiн iске енгiзу тәртiбi туралы" Нұсқаулық бекiтiлсiн (қоса тiркелген). </w:t>
      </w:r>
    </w:p>
    <w:bookmarkEnd w:id="1"/>
    <w:bookmarkStart w:name="z3" w:id="2"/>
    <w:p>
      <w:pPr>
        <w:spacing w:after="0"/>
        <w:ind w:left="0"/>
        <w:jc w:val="both"/>
      </w:pPr>
      <w:r>
        <w:rPr>
          <w:rFonts w:ascii="Times New Roman"/>
          <w:b w:val="false"/>
          <w:i w:val="false"/>
          <w:color w:val="000000"/>
          <w:sz w:val="28"/>
        </w:rPr>
        <w:t xml:space="preserve">
     2. Қазақстан Республикасы МТК-нiң тергеу изоляторларында айрықша жағдай режимiн енгiзу кезiнде облыстар бойынша МТКБ бастықтары, облыстардың IIБ бастықтары, iшкi әскерлер құрамаларының командирлерi бiр айлық мерзiмде бiрлесiп қимыл жасау жоспарын бекiтсiн. </w:t>
      </w:r>
    </w:p>
    <w:bookmarkEnd w:id="2"/>
    <w:bookmarkStart w:name="z4" w:id="3"/>
    <w:p>
      <w:pPr>
        <w:spacing w:after="0"/>
        <w:ind w:left="0"/>
        <w:jc w:val="both"/>
      </w:pPr>
      <w:r>
        <w:rPr>
          <w:rFonts w:ascii="Times New Roman"/>
          <w:b w:val="false"/>
          <w:i w:val="false"/>
          <w:color w:val="000000"/>
          <w:sz w:val="28"/>
        </w:rPr>
        <w:t xml:space="preserve">
     3. Бiрлесiп жасалған жоспарлардың көшiрмелерi оларды тергеу изоляторларында айрықша жағдай режимiн енгiзу кезiнде орындау үшiн IIБ, МТКБ-нiң кезектi бөлiмдерiнде сақталсын. </w:t>
      </w:r>
    </w:p>
    <w:bookmarkEnd w:id="3"/>
    <w:bookmarkStart w:name="z5" w:id="4"/>
    <w:p>
      <w:pPr>
        <w:spacing w:after="0"/>
        <w:ind w:left="0"/>
        <w:jc w:val="both"/>
      </w:pPr>
      <w:r>
        <w:rPr>
          <w:rFonts w:ascii="Times New Roman"/>
          <w:b w:val="false"/>
          <w:i w:val="false"/>
          <w:color w:val="000000"/>
          <w:sz w:val="28"/>
        </w:rPr>
        <w:t xml:space="preserve">
     4. Бұйрық Қазақстан Республикасының МТК мен IIМ-нiң барлық жедел-басшы құрамына хабарлансын.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Мемлекеттiк Тергеу                 Iшкi iстер </w:t>
      </w:r>
      <w:r>
        <w:br/>
      </w:r>
      <w:r>
        <w:rPr>
          <w:rFonts w:ascii="Times New Roman"/>
          <w:b w:val="false"/>
          <w:i w:val="false"/>
          <w:color w:val="000000"/>
          <w:sz w:val="28"/>
        </w:rPr>
        <w:t>
</w:t>
      </w:r>
      <w:r>
        <w:rPr>
          <w:rFonts w:ascii="Times New Roman"/>
          <w:b w:val="false"/>
          <w:i/>
          <w:color w:val="000000"/>
          <w:sz w:val="28"/>
        </w:rPr>
        <w:t xml:space="preserve">     комитетiнiң                        МИНИСТРI </w:t>
      </w:r>
      <w:r>
        <w:br/>
      </w:r>
      <w:r>
        <w:rPr>
          <w:rFonts w:ascii="Times New Roman"/>
          <w:b w:val="false"/>
          <w:i w:val="false"/>
          <w:color w:val="000000"/>
          <w:sz w:val="28"/>
        </w:rPr>
        <w:t>
</w:t>
      </w:r>
      <w:r>
        <w:rPr>
          <w:rFonts w:ascii="Times New Roman"/>
          <w:b w:val="false"/>
          <w:i/>
          <w:color w:val="000000"/>
          <w:sz w:val="28"/>
        </w:rPr>
        <w:t xml:space="preserve">     ТӨРАҒАСЫ                           Iшкi әскерлер қолбасшысы </w:t>
      </w:r>
      <w:r>
        <w:br/>
      </w:r>
      <w:r>
        <w:rPr>
          <w:rFonts w:ascii="Times New Roman"/>
          <w:b w:val="false"/>
          <w:i w:val="false"/>
          <w:color w:val="000000"/>
          <w:sz w:val="28"/>
        </w:rPr>
        <w:t>
</w:t>
      </w:r>
      <w:r>
        <w:rPr>
          <w:rFonts w:ascii="Times New Roman"/>
          <w:b w:val="false"/>
          <w:i/>
          <w:color w:val="000000"/>
          <w:sz w:val="28"/>
        </w:rPr>
        <w:t xml:space="preserve">     әдiлет генерал-полковнигi          генерал-лейтенант </w:t>
      </w:r>
    </w:p>
    <w:bookmarkStart w:name="z6" w:id="5"/>
    <w:p>
      <w:pPr>
        <w:spacing w:after="0"/>
        <w:ind w:left="0"/>
        <w:jc w:val="left"/>
      </w:pPr>
      <w:r>
        <w:rPr>
          <w:rFonts w:ascii="Times New Roman"/>
          <w:b/>
          <w:i w:val="false"/>
          <w:color w:val="000000"/>
        </w:rPr>
        <w:t xml:space="preserve"> 
"Қазақстан Республикасы МТК-нiң тергеу </w:t>
      </w:r>
      <w:r>
        <w:br/>
      </w:r>
      <w:r>
        <w:rPr>
          <w:rFonts w:ascii="Times New Roman"/>
          <w:b/>
          <w:i w:val="false"/>
          <w:color w:val="000000"/>
        </w:rPr>
        <w:t xml:space="preserve">
изоляторларында айрықша жағдай режимiн </w:t>
      </w:r>
      <w:r>
        <w:br/>
      </w:r>
      <w:r>
        <w:rPr>
          <w:rFonts w:ascii="Times New Roman"/>
          <w:b/>
          <w:i w:val="false"/>
          <w:color w:val="000000"/>
        </w:rPr>
        <w:t xml:space="preserve">
iске енгiзу тәртiбi туралы" </w:t>
      </w:r>
      <w:r>
        <w:br/>
      </w:r>
      <w:r>
        <w:rPr>
          <w:rFonts w:ascii="Times New Roman"/>
          <w:b/>
          <w:i w:val="false"/>
          <w:color w:val="000000"/>
        </w:rPr>
        <w:t xml:space="preserve">
Нұсқаулық </w:t>
      </w:r>
    </w:p>
    <w:bookmarkEnd w:id="5"/>
    <w:bookmarkStart w:name="z7" w:id="6"/>
    <w:p>
      <w:pPr>
        <w:spacing w:after="0"/>
        <w:ind w:left="0"/>
        <w:jc w:val="left"/>
      </w:pPr>
      <w:r>
        <w:rPr>
          <w:rFonts w:ascii="Times New Roman"/>
          <w:b/>
          <w:i w:val="false"/>
          <w:color w:val="000000"/>
        </w:rPr>
        <w:t xml:space="preserve"> 
I. Жалпы ережелер </w:t>
      </w:r>
    </w:p>
    <w:bookmarkEnd w:id="6"/>
    <w:p>
      <w:pPr>
        <w:spacing w:after="0"/>
        <w:ind w:left="0"/>
        <w:jc w:val="both"/>
      </w:pPr>
      <w:r>
        <w:rPr>
          <w:rFonts w:ascii="Times New Roman"/>
          <w:b w:val="false"/>
          <w:i w:val="false"/>
          <w:color w:val="000000"/>
          <w:sz w:val="28"/>
        </w:rPr>
        <w:t xml:space="preserve">     1.1. Төтенше жағдайлар кезiндегi iс-қимылдар "Қазақстан Республикасы Iшкi iстер министрлiгiнiң Iшкi әскерлерi туралы" Заңға сәйкес және Қазақстан Республикасы Президентiнiң 1995 жылдың 15 желтоқсанындағы N N 2706, 2707 "Қазақстан Республикасының Мемлекеттiк тергеу комитетi мен оның органдары туралы" және "Қазақстан Республикасының iшкi iстер органдары туралы" Жарлықтарымен тергеу изоляторларында, оларға iргелес жатқан аумақтарда енгiзiлетiн уақытша шара болып табылады және Мемлекеттiк тергеу комитетi, iшкi iстер және iшкi әскерлер органдары қызметiнiң азаматтардың құқықтары мен бостандықтарын, заңды тұлғалардың құқықтарын шектеудi, сондай-ақ оларға қосымша мiндеттер жүктеудi белгiлейтiн айрықша құқықтық режимдi бiлдiредi. </w:t>
      </w:r>
      <w:r>
        <w:br/>
      </w:r>
      <w:r>
        <w:rPr>
          <w:rFonts w:ascii="Times New Roman"/>
          <w:b w:val="false"/>
          <w:i w:val="false"/>
          <w:color w:val="000000"/>
          <w:sz w:val="28"/>
        </w:rPr>
        <w:t xml:space="preserve">
     Айрықша жағдай режимi тек тергеу изоляторына iргелес жатқан аумақта, елдi мекендерде тұратын, онда жұмыс iстейтiн адамдардың, сондай-ақ тергеуде отырғандар мен сотталғандардың (арнаулы контингенттiң) қауiпсiздiгiн қамтамасыз ету мақсатында ғана енгiзiледi. </w:t>
      </w:r>
      <w:r>
        <w:br/>
      </w:r>
      <w:r>
        <w:rPr>
          <w:rFonts w:ascii="Times New Roman"/>
          <w:b w:val="false"/>
          <w:i w:val="false"/>
          <w:color w:val="000000"/>
          <w:sz w:val="28"/>
        </w:rPr>
        <w:t xml:space="preserve">
     1.2. Айрықша жағдай режимiн енгiзудегi мақсат - жедел жағдайды тезiрек тұрақтандыру, тергеу изоляторларының қалыпты қызметiн қамтамасыз ету, заңдылық пен құқық тәртiбiн қалпына келтiру, тергеу изоляторы қызметкерлерiнiң, арнаулы контингент пен осы мекемеге iргелес аумақта тұрып жатқан адамдардың қауiпсiздiгiн қамтамасыз ету, сондай-ақ шұғыл құтқару және қалпына келтiру жұмыстарын жүргiзу үшiн қажеттi жағдайлар жасау. </w:t>
      </w:r>
    </w:p>
    <w:bookmarkStart w:name="z8" w:id="7"/>
    <w:p>
      <w:pPr>
        <w:spacing w:after="0"/>
        <w:ind w:left="0"/>
        <w:jc w:val="left"/>
      </w:pPr>
      <w:r>
        <w:rPr>
          <w:rFonts w:ascii="Times New Roman"/>
          <w:b/>
          <w:i w:val="false"/>
          <w:color w:val="000000"/>
        </w:rPr>
        <w:t xml:space="preserve"> 
II. Айрықша жағдай режимiн енгiзудiң негiздерi, </w:t>
      </w:r>
      <w:r>
        <w:br/>
      </w:r>
      <w:r>
        <w:rPr>
          <w:rFonts w:ascii="Times New Roman"/>
          <w:b/>
          <w:i w:val="false"/>
          <w:color w:val="000000"/>
        </w:rPr>
        <w:t xml:space="preserve">
мiндеттерi мен тәртiптерi </w:t>
      </w:r>
    </w:p>
    <w:bookmarkEnd w:id="7"/>
    <w:p>
      <w:pPr>
        <w:spacing w:after="0"/>
        <w:ind w:left="0"/>
        <w:jc w:val="both"/>
      </w:pPr>
      <w:r>
        <w:rPr>
          <w:rFonts w:ascii="Times New Roman"/>
          <w:b w:val="false"/>
          <w:i w:val="false"/>
          <w:color w:val="000000"/>
          <w:sz w:val="28"/>
        </w:rPr>
        <w:t xml:space="preserve">     2.1. Тергеу изоляторының қалыпты қызметiне, онда жұмыс iстейтiн қызметкерлердiң, тергеуде отырғандар мен сотталғандардың, сондай-ақ iргелес аумақта тұрып жатқан адамдардың қауiпсiздiгiне тiкелей қауiп төнгенде ғана және төтенше шаралар қолданбай онымен күресу мүмкiн болмаған жағдайда ғана айрықша жағдай режимi енгiзiледi. </w:t>
      </w:r>
      <w:r>
        <w:br/>
      </w:r>
      <w:r>
        <w:rPr>
          <w:rFonts w:ascii="Times New Roman"/>
          <w:b w:val="false"/>
          <w:i w:val="false"/>
          <w:color w:val="000000"/>
          <w:sz w:val="28"/>
        </w:rPr>
        <w:t xml:space="preserve">
     Айрықша жағдай режимi төмендегiдей iс-әрекеттердi қамтиды: </w:t>
      </w:r>
      <w:r>
        <w:br/>
      </w:r>
      <w:r>
        <w:rPr>
          <w:rFonts w:ascii="Times New Roman"/>
          <w:b w:val="false"/>
          <w:i w:val="false"/>
          <w:color w:val="000000"/>
          <w:sz w:val="28"/>
        </w:rPr>
        <w:t xml:space="preserve">
     - МТК мен IIМ органдарының жеке құрамын тәулiктiк, күшейтiлген жұмыс кестесiне көшiру. </w:t>
      </w:r>
      <w:r>
        <w:br/>
      </w:r>
      <w:r>
        <w:rPr>
          <w:rFonts w:ascii="Times New Roman"/>
          <w:b w:val="false"/>
          <w:i w:val="false"/>
          <w:color w:val="000000"/>
          <w:sz w:val="28"/>
        </w:rPr>
        <w:t xml:space="preserve">
     - Өндiрiстiк цехтар мен учаскелердiң жұмысын тоқтату; </w:t>
      </w:r>
      <w:r>
        <w:br/>
      </w:r>
      <w:r>
        <w:rPr>
          <w:rFonts w:ascii="Times New Roman"/>
          <w:b w:val="false"/>
          <w:i w:val="false"/>
          <w:color w:val="000000"/>
          <w:sz w:val="28"/>
        </w:rPr>
        <w:t xml:space="preserve">
     - "ТЖ" кезiндегi жоспарларға сәйкес Iшкi әскерлердiң күшi мен техникасын жауынгерлiк дайындыққа келтiру. </w:t>
      </w:r>
      <w:r>
        <w:br/>
      </w:r>
      <w:r>
        <w:rPr>
          <w:rFonts w:ascii="Times New Roman"/>
          <w:b w:val="false"/>
          <w:i w:val="false"/>
          <w:color w:val="000000"/>
          <w:sz w:val="28"/>
        </w:rPr>
        <w:t xml:space="preserve">
     - төтенше жағдай кезiндегi iс-қимылда пайдалану үшiн автотракторлық, бронетанктiк, өрт сөндiру-су шашқыш және басқа техникаларды даярлау; </w:t>
      </w:r>
      <w:r>
        <w:br/>
      </w:r>
      <w:r>
        <w:rPr>
          <w:rFonts w:ascii="Times New Roman"/>
          <w:b w:val="false"/>
          <w:i w:val="false"/>
          <w:color w:val="000000"/>
          <w:sz w:val="28"/>
        </w:rPr>
        <w:t xml:space="preserve">
     - қарудың, арнаулы құралдардың, байланыс жабдықтары мен қызметтiк-iз кесу иттерiнiң әзiрлiгiн тексеру; </w:t>
      </w:r>
      <w:r>
        <w:br/>
      </w:r>
      <w:r>
        <w:rPr>
          <w:rFonts w:ascii="Times New Roman"/>
          <w:b w:val="false"/>
          <w:i w:val="false"/>
          <w:color w:val="000000"/>
          <w:sz w:val="28"/>
        </w:rPr>
        <w:t xml:space="preserve">
     - жүргiзiлетiн шараларда пайдалану үшiн жедел ақпараттарды алу және оларға талдау жасау. </w:t>
      </w:r>
      <w:r>
        <w:br/>
      </w:r>
      <w:r>
        <w:rPr>
          <w:rFonts w:ascii="Times New Roman"/>
          <w:b w:val="false"/>
          <w:i w:val="false"/>
          <w:color w:val="000000"/>
          <w:sz w:val="28"/>
        </w:rPr>
        <w:t xml:space="preserve">
     2.2. Мыналар тергеу изоляторларында айрықша жағдай режимiн енгiзудiң негiздерi болып табылады: </w:t>
      </w:r>
      <w:r>
        <w:br/>
      </w:r>
      <w:r>
        <w:rPr>
          <w:rFonts w:ascii="Times New Roman"/>
          <w:b w:val="false"/>
          <w:i w:val="false"/>
          <w:color w:val="000000"/>
          <w:sz w:val="28"/>
        </w:rPr>
        <w:t xml:space="preserve">
     а) адамдардың өлiмi мен материалдық құндылықтардың жойылуына әкеп соқтыратын табиғат зауалдары, катастрофалар, апаттар мен өрттер; </w:t>
      </w:r>
      <w:r>
        <w:br/>
      </w:r>
      <w:r>
        <w:rPr>
          <w:rFonts w:ascii="Times New Roman"/>
          <w:b w:val="false"/>
          <w:i w:val="false"/>
          <w:color w:val="000000"/>
          <w:sz w:val="28"/>
        </w:rPr>
        <w:t xml:space="preserve">
     ә) жаппай тәртiпсiздiк, арнаулы контингенттiң көп адамының (10-нан астам) қатысуымен болған бұзақылықтар; </w:t>
      </w:r>
      <w:r>
        <w:br/>
      </w:r>
      <w:r>
        <w:rPr>
          <w:rFonts w:ascii="Times New Roman"/>
          <w:b w:val="false"/>
          <w:i w:val="false"/>
          <w:color w:val="000000"/>
          <w:sz w:val="28"/>
        </w:rPr>
        <w:t xml:space="preserve">
     б) арнаулы контингенттiң көп адамының (20-дан астам) зиянды әрекеттер жасауы; </w:t>
      </w:r>
      <w:r>
        <w:br/>
      </w:r>
      <w:r>
        <w:rPr>
          <w:rFonts w:ascii="Times New Roman"/>
          <w:b w:val="false"/>
          <w:i w:val="false"/>
          <w:color w:val="000000"/>
          <w:sz w:val="28"/>
        </w:rPr>
        <w:t xml:space="preserve">
     в) күзеттен қашу; </w:t>
      </w:r>
      <w:r>
        <w:br/>
      </w:r>
      <w:r>
        <w:rPr>
          <w:rFonts w:ascii="Times New Roman"/>
          <w:b w:val="false"/>
          <w:i w:val="false"/>
          <w:color w:val="000000"/>
          <w:sz w:val="28"/>
        </w:rPr>
        <w:t xml:space="preserve">
     г) тергеу изоляторының қызметкерлерi мен жалдамалы жұмысшыларына шабуыл жасау; </w:t>
      </w:r>
      <w:r>
        <w:br/>
      </w:r>
      <w:r>
        <w:rPr>
          <w:rFonts w:ascii="Times New Roman"/>
          <w:b w:val="false"/>
          <w:i w:val="false"/>
          <w:color w:val="000000"/>
          <w:sz w:val="28"/>
        </w:rPr>
        <w:t xml:space="preserve">
     ғ) адамдарды кепiлдiкке ұстау, көлiктер мен қаруларды басып алу; </w:t>
      </w:r>
      <w:r>
        <w:br/>
      </w:r>
      <w:r>
        <w:rPr>
          <w:rFonts w:ascii="Times New Roman"/>
          <w:b w:val="false"/>
          <w:i w:val="false"/>
          <w:color w:val="000000"/>
          <w:sz w:val="28"/>
        </w:rPr>
        <w:t xml:space="preserve">
     д) тамақ iшуден жаппай бас тарту; </w:t>
      </w:r>
      <w:r>
        <w:br/>
      </w:r>
      <w:r>
        <w:rPr>
          <w:rFonts w:ascii="Times New Roman"/>
          <w:b w:val="false"/>
          <w:i w:val="false"/>
          <w:color w:val="000000"/>
          <w:sz w:val="28"/>
        </w:rPr>
        <w:t xml:space="preserve">
     е) жаппай ұшыну; </w:t>
      </w:r>
      <w:r>
        <w:br/>
      </w:r>
      <w:r>
        <w:rPr>
          <w:rFonts w:ascii="Times New Roman"/>
          <w:b w:val="false"/>
          <w:i w:val="false"/>
          <w:color w:val="000000"/>
          <w:sz w:val="28"/>
        </w:rPr>
        <w:t xml:space="preserve">
     ж) эпидемия мен эпизоотияның пайда болуы. </w:t>
      </w:r>
      <w:r>
        <w:br/>
      </w:r>
      <w:r>
        <w:rPr>
          <w:rFonts w:ascii="Times New Roman"/>
          <w:b w:val="false"/>
          <w:i w:val="false"/>
          <w:color w:val="000000"/>
          <w:sz w:val="28"/>
        </w:rPr>
        <w:t xml:space="preserve">
     Iшкi әскерлердiң бөлiмдерi мен құрылымдары "а" және "ә" тармақшаларында көзделген тапсырмаларды орындауға тартылады. </w:t>
      </w:r>
      <w:r>
        <w:br/>
      </w:r>
      <w:r>
        <w:rPr>
          <w:rFonts w:ascii="Times New Roman"/>
          <w:b w:val="false"/>
          <w:i w:val="false"/>
          <w:color w:val="000000"/>
          <w:sz w:val="28"/>
        </w:rPr>
        <w:t xml:space="preserve">
     2.3. Қазақстан Республикасы Мемлекеттiк тергеу комитетiнiң Төрағасы, ҚР облыстар бойынша МТКБ бастықтары режимдi енгiзуге мәжбүр еткен жағдайды түзетуге қажеттi мерзiмде тергеу изоляторларында айрықша жағдай режимiн енгiзу өкiлеттiгiне ие. </w:t>
      </w:r>
      <w:r>
        <w:br/>
      </w:r>
      <w:r>
        <w:rPr>
          <w:rFonts w:ascii="Times New Roman"/>
          <w:b w:val="false"/>
          <w:i w:val="false"/>
          <w:color w:val="000000"/>
          <w:sz w:val="28"/>
        </w:rPr>
        <w:t xml:space="preserve">
     Айрықша жағдай режимi өкiлеттi лауазымды адамдардың өкiмдерiмен жекелеген тергеу изоляторларындағы сияқты облыстың арнаулы мекемелерiне басшылық ету жөнiндегi қызмет бойынша да, аймақ бойынша немесе жалпы республикадағы тергеу изоляторлары бойынша енгiзiледi. Айрықша жағдай режимiн енгiзу жөнiнде қабылданған шешiм облыс прокуроры мен Қазақстан Республикасының Бас прокурорына шұғыл хабарланады. </w:t>
      </w:r>
      <w:r>
        <w:br/>
      </w:r>
      <w:r>
        <w:rPr>
          <w:rFonts w:ascii="Times New Roman"/>
          <w:b w:val="false"/>
          <w:i w:val="false"/>
          <w:color w:val="000000"/>
          <w:sz w:val="28"/>
        </w:rPr>
        <w:t xml:space="preserve">
     2.4. Айрықша жағдай режимiн енгiзу туралы өкiмде: </w:t>
      </w:r>
      <w:r>
        <w:br/>
      </w:r>
      <w:r>
        <w:rPr>
          <w:rFonts w:ascii="Times New Roman"/>
          <w:b w:val="false"/>
          <w:i w:val="false"/>
          <w:color w:val="000000"/>
          <w:sz w:val="28"/>
        </w:rPr>
        <w:t xml:space="preserve">
     а) осы тараудың 2.2. тармақтарына сәйкес айрықша жағдай режимiн енгiзуге негiз болған жағдайлар; </w:t>
      </w:r>
      <w:r>
        <w:br/>
      </w:r>
      <w:r>
        <w:rPr>
          <w:rFonts w:ascii="Times New Roman"/>
          <w:b w:val="false"/>
          <w:i w:val="false"/>
          <w:color w:val="000000"/>
          <w:sz w:val="28"/>
        </w:rPr>
        <w:t xml:space="preserve">
     ә) Қазақстан Республикасы IIМ IӘ-нiң Жауынгерлiк қызмет Жарғысына сәйкес атқарылатын шаралар тiзбесi; </w:t>
      </w:r>
      <w:r>
        <w:br/>
      </w:r>
      <w:r>
        <w:rPr>
          <w:rFonts w:ascii="Times New Roman"/>
          <w:b w:val="false"/>
          <w:i w:val="false"/>
          <w:color w:val="000000"/>
          <w:sz w:val="28"/>
        </w:rPr>
        <w:t xml:space="preserve">
     б) МТК, IIМ және iшкi әскерлер органдарының iске қосылған күштерi мен құралдары, жауапты лауазымды адамдар; </w:t>
      </w:r>
      <w:r>
        <w:br/>
      </w:r>
      <w:r>
        <w:rPr>
          <w:rFonts w:ascii="Times New Roman"/>
          <w:b w:val="false"/>
          <w:i w:val="false"/>
          <w:color w:val="000000"/>
          <w:sz w:val="28"/>
        </w:rPr>
        <w:t xml:space="preserve">
     в) атауы және тергеу изоляторы туралы толық деректер (арнаулы мекемелерге басшылық ету жөнiндегi топ): </w:t>
      </w:r>
      <w:r>
        <w:br/>
      </w:r>
      <w:r>
        <w:rPr>
          <w:rFonts w:ascii="Times New Roman"/>
          <w:b w:val="false"/>
          <w:i w:val="false"/>
          <w:color w:val="000000"/>
          <w:sz w:val="28"/>
        </w:rPr>
        <w:t xml:space="preserve">
     г) тапсырмаларды орындаудың алдын ала болжау және қажет болған жағдайда оны ұзарту мерзiмi көрсетiледi. </w:t>
      </w:r>
      <w:r>
        <w:br/>
      </w:r>
      <w:r>
        <w:rPr>
          <w:rFonts w:ascii="Times New Roman"/>
          <w:b w:val="false"/>
          <w:i w:val="false"/>
          <w:color w:val="000000"/>
          <w:sz w:val="28"/>
        </w:rPr>
        <w:t xml:space="preserve">
     Айрықша жағдай режимiн енгiзу туралы өкiм арнаулы контингентке арнаулы операция басталардан 2 сағат бұрын ғана айтылады. 2.2. тараудың ә, б, в, г, ғ, д тармақшаларында көзделген негiздер бойынша арнаулы операцияның басталғаны туралы арнаулы контингентке хабарланбайды. Тәртiп бұзушылардан бұзақылық әрекеттерiн тоқтату талап етiледi және оларға жеке құрамды кiргiзу арқылы төтенше шаралар қолданылатындығы ескертiледi. </w:t>
      </w:r>
      <w:r>
        <w:br/>
      </w:r>
      <w:r>
        <w:rPr>
          <w:rFonts w:ascii="Times New Roman"/>
          <w:b w:val="false"/>
          <w:i w:val="false"/>
          <w:color w:val="000000"/>
          <w:sz w:val="28"/>
        </w:rPr>
        <w:t xml:space="preserve">
     Айрықша жағдай режимi кезiнде тапсырмаларды орындау Қазақстан Республикасының Заңдарын қатаң сақтай отырып жүзеге асырылады. Айрықша жағдай режимiн енгiзу кезiнде жүргiзiлетiн шаралардың орындалу тәртiбi мен реттiлiгi ҚР IIМ iшкi әскерлерiнiң Жауынгерлiк қызмет Жарғысымен және олардың қызметiн белгiлейтiн МТК мен IIМ-нiң басқа да нормативтiк актiлерiмен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Бұл бұйрық Қазақстан Республикасы Iшкi iстер министрлiгi iшкi әскерлерiнiң жауынгерлiк қызмет Жарғысы шыққанша әрекет етедi.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Арнаулы мекемелерге басшылық </w:t>
      </w:r>
      <w:r>
        <w:br/>
      </w:r>
      <w:r>
        <w:rPr>
          <w:rFonts w:ascii="Times New Roman"/>
          <w:b w:val="false"/>
          <w:i w:val="false"/>
          <w:color w:val="000000"/>
          <w:sz w:val="28"/>
        </w:rPr>
        <w:t>
</w:t>
      </w:r>
      <w:r>
        <w:rPr>
          <w:rFonts w:ascii="Times New Roman"/>
          <w:b w:val="false"/>
          <w:i/>
          <w:color w:val="000000"/>
          <w:sz w:val="28"/>
        </w:rPr>
        <w:t xml:space="preserve">     жасау жөнiндегi  басқарма </w:t>
      </w:r>
    </w:p>
    <w:p>
      <w:pPr>
        <w:spacing w:after="0"/>
        <w:ind w:left="0"/>
        <w:jc w:val="both"/>
      </w:pPr>
      <w:r>
        <w:rPr>
          <w:rFonts w:ascii="Times New Roman"/>
          <w:b w:val="false"/>
          <w:i w:val="false"/>
          <w:color w:val="ff0000"/>
          <w:sz w:val="28"/>
        </w:rPr>
        <w:t xml:space="preserve">Қызмет бабында пайдалану үшiн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Iшкi iстер министрлiгi            Мемлекеттiк тергеу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