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6a65" w14:textId="f7e6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124-П бұйрыққа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 Кеден комитетi 1996 жылғы 28 қазан N 217-П Қазақстан Республикасының Әділет министрлігінде 1996 жылғы 13 желтоқсанда N 26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Кеден комитетiнiң 1995 жылғы 25 қыркүйектегi N 124-П бұйрығының 9 тармағында көзделген есеп беру нысанын қолданудың мақсатқа сай келмейтiндiгiне байланысты, сондай-ақ Қазақстан Республикасы Президентiнiң Заң күшi бар "Қазақстан Республикасындағы кеден iсi туралы" жарлығының 109-бабында тауарларды кедендiк қорғасын және жай мөртаңбалармен тасымалдау үшiн көлiк құралдарына (контейнерлерге) рұқсат ету туралы куәлiк беру үшiн алымдардың көзделмегенiн ескере отырып,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Төмендегiлердiң күшi жойылған болып есептелiнсiн: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Қазақстан Республикасы Кеден комитетiнiң "Тауарларды кедендiк қорғасын және жай мөртаңбалармен тасымалдау үшiн көлiк құралдарын (контейнерлердi) жабдықтау ережелерiне қатысты қалыпты актiлердi бекiту туралы" N 124-П бұйрығының 9-тармағы;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Тауарларды кедендiк қорғасын және жай мөртаңбалармен тасымалдау үшiн көлiк құралдарына (контейнерлерге) рұқсат ету тәртiбi туралы нұсқаудың 2.7.-2.9. - тармақтары.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Рұқсат ету тәртiбi туралы нұсқаудың 6.7-тармағының екiншi абзацы;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Рұқсат ету тәртiбi туралы нұсқаудың 11.9-тармағы.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