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cd7b" w14:textId="942c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Ережеге өзгерту енгiзудi тiркеу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жөнiндегi ұлттық комиссиясының 1996 жылғы 26 тамыздағы N 93 қаулысы Қазақстан Республикасының Әділет министрлігінде 1996 жылғы 28 қазанда тіркелді. Тіркеу N 22. Күші жойылды - Қазақстан Республикасы Қаржы нарығын және қаржы ұйымдарын реттеу мен қадағалау агенттігі Басқармасының 2008 жылғы 2 қазандағы N 143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2008.10.02 N 143 қаулысымен.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Ба ғ алы қ а ғ аздар рыногы субъектілеріні ң қ ызметін реттейтін нормативтік құқ ы қ ты қ актілерді Қ аза қ стан Республикасыны ң за ң намасына с ә йкес келтіру ма қ сатында, Қ аза қ стан Республикасы Қ аржы нары ғ ын және қ аржы ұ йымдарын реттеу мен қ ада ғ алау агенттігіні ң Бас қ армасы (б ұ дан  әрі - Агенттік) Қ АУЛЫ ЕТЕДІ: </w:t>
      </w:r>
      <w:r>
        <w:br/>
      </w:r>
      <w:r>
        <w:rPr>
          <w:rFonts w:ascii="Times New Roman"/>
          <w:b w:val="false"/>
          <w:i w:val="false"/>
          <w:color w:val="ff0000"/>
          <w:sz w:val="28"/>
        </w:rPr>
        <w:t xml:space="preserve">
      1. Осы қ аулыны ң қ осымшасына сәйкес Қ аза қ стан Республикасыны ң </w:t>
      </w:r>
      <w:r>
        <w:br/>
      </w:r>
      <w:r>
        <w:rPr>
          <w:rFonts w:ascii="Times New Roman"/>
          <w:b w:val="false"/>
          <w:i w:val="false"/>
          <w:color w:val="ff0000"/>
          <w:sz w:val="28"/>
        </w:rPr>
        <w:t xml:space="preserve">
кейбір нормативтік құқ ы қ ты қ актілеріні ң к ү ші жойылды деп танылсын. </w:t>
      </w:r>
      <w:r>
        <w:br/>
      </w:r>
      <w:r>
        <w:rPr>
          <w:rFonts w:ascii="Times New Roman"/>
          <w:b w:val="false"/>
          <w:i w:val="false"/>
          <w:color w:val="ff0000"/>
          <w:sz w:val="28"/>
        </w:rPr>
        <w:t xml:space="preserve">
      2. Осы қ аулы қ абылдан ғ ан к ү нінен бастап қ олданыс қ а енгізіледі. </w:t>
      </w:r>
      <w:r>
        <w:br/>
      </w:r>
      <w:r>
        <w:rPr>
          <w:rFonts w:ascii="Times New Roman"/>
          <w:b w:val="false"/>
          <w:i w:val="false"/>
          <w:color w:val="ff0000"/>
          <w:sz w:val="28"/>
        </w:rPr>
        <w:t xml:space="preserve">
      3. ... </w:t>
      </w:r>
      <w:r>
        <w:br/>
      </w:r>
      <w:r>
        <w:rPr>
          <w:rFonts w:ascii="Times New Roman"/>
          <w:b w:val="false"/>
          <w:i w:val="false"/>
          <w:color w:val="ff0000"/>
          <w:sz w:val="28"/>
        </w:rPr>
        <w:t xml:space="preserve">
      4. ... </w:t>
      </w:r>
    </w:p>
    <w:p>
      <w:pPr>
        <w:spacing w:after="0"/>
        <w:ind w:left="0"/>
        <w:jc w:val="both"/>
      </w:pPr>
      <w:r>
        <w:rPr>
          <w:rFonts w:ascii="Times New Roman"/>
          <w:b w:val="false"/>
          <w:i w:val="false"/>
          <w:color w:val="ff0000"/>
          <w:sz w:val="28"/>
        </w:rPr>
        <w:t xml:space="preserve">      Төрайым                                       Е. Бахмутова </w:t>
      </w:r>
    </w:p>
    <w:p>
      <w:pPr>
        <w:spacing w:after="0"/>
        <w:ind w:left="0"/>
        <w:jc w:val="both"/>
      </w:pPr>
      <w:r>
        <w:rPr>
          <w:rFonts w:ascii="Times New Roman"/>
          <w:b w:val="false"/>
          <w:i w:val="false"/>
          <w:color w:val="ff0000"/>
          <w:sz w:val="28"/>
        </w:rPr>
        <w:t xml:space="preserve">Қ аза қ стан Республикасы      </w:t>
      </w:r>
      <w:r>
        <w:br/>
      </w:r>
      <w:r>
        <w:rPr>
          <w:rFonts w:ascii="Times New Roman"/>
          <w:b w:val="false"/>
          <w:i w:val="false"/>
          <w:color w:val="ff0000"/>
          <w:sz w:val="28"/>
        </w:rPr>
        <w:t xml:space="preserve">
Қ аржы нары ғ ын ж ә не қ аржы     </w:t>
      </w:r>
      <w:r>
        <w:br/>
      </w:r>
      <w:r>
        <w:rPr>
          <w:rFonts w:ascii="Times New Roman"/>
          <w:b w:val="false"/>
          <w:i w:val="false"/>
          <w:color w:val="ff0000"/>
          <w:sz w:val="28"/>
        </w:rPr>
        <w:t xml:space="preserve">
ұйымдарын реттеу мен қадағалау </w:t>
      </w:r>
      <w:r>
        <w:br/>
      </w:r>
      <w:r>
        <w:rPr>
          <w:rFonts w:ascii="Times New Roman"/>
          <w:b w:val="false"/>
          <w:i w:val="false"/>
          <w:color w:val="ff0000"/>
          <w:sz w:val="28"/>
        </w:rPr>
        <w:t xml:space="preserve">
агенттігі Бас қ армасыны ң       </w:t>
      </w:r>
      <w:r>
        <w:br/>
      </w:r>
      <w:r>
        <w:rPr>
          <w:rFonts w:ascii="Times New Roman"/>
          <w:b w:val="false"/>
          <w:i w:val="false"/>
          <w:color w:val="ff0000"/>
          <w:sz w:val="28"/>
        </w:rPr>
        <w:t xml:space="preserve">
2008 жыл ғ ы 2 қ азандағы       </w:t>
      </w:r>
      <w:r>
        <w:br/>
      </w:r>
      <w:r>
        <w:rPr>
          <w:rFonts w:ascii="Times New Roman"/>
          <w:b w:val="false"/>
          <w:i w:val="false"/>
          <w:color w:val="ff0000"/>
          <w:sz w:val="28"/>
        </w:rPr>
        <w:t xml:space="preserve">
N 143 қ аулысына қ осымша      </w:t>
      </w:r>
    </w:p>
    <w:p>
      <w:pPr>
        <w:spacing w:after="0"/>
        <w:ind w:left="0"/>
        <w:jc w:val="both"/>
      </w:pPr>
      <w:r>
        <w:rPr>
          <w:rFonts w:ascii="Times New Roman"/>
          <w:b w:val="false"/>
          <w:i w:val="false"/>
          <w:color w:val="ff0000"/>
          <w:sz w:val="28"/>
        </w:rPr>
        <w:t xml:space="preserve">К ү ші жойылды деп танылатын нормативтік құқ ы қ ты қ </w:t>
      </w:r>
      <w:r>
        <w:br/>
      </w:r>
      <w:r>
        <w:rPr>
          <w:rFonts w:ascii="Times New Roman"/>
          <w:b w:val="false"/>
          <w:i w:val="false"/>
          <w:color w:val="ff0000"/>
          <w:sz w:val="28"/>
        </w:rPr>
        <w:t xml:space="preserve">
актілерді ң  тізбесі </w:t>
      </w:r>
    </w:p>
    <w:p>
      <w:pPr>
        <w:spacing w:after="0"/>
        <w:ind w:left="0"/>
        <w:jc w:val="both"/>
      </w:pPr>
      <w:r>
        <w:rPr>
          <w:rFonts w:ascii="Times New Roman"/>
          <w:b w:val="false"/>
          <w:i w:val="false"/>
          <w:color w:val="ff0000"/>
          <w:sz w:val="28"/>
        </w:rPr>
        <w:t xml:space="preserve">       Мына нормативтік құқ ы қ ты қ актілерді ң к ү ші жойылды деп танылсын: </w:t>
      </w:r>
      <w:r>
        <w:br/>
      </w:r>
      <w:r>
        <w:rPr>
          <w:rFonts w:ascii="Times New Roman"/>
          <w:b w:val="false"/>
          <w:i w:val="false"/>
          <w:color w:val="ff0000"/>
          <w:sz w:val="28"/>
        </w:rPr>
        <w:t xml:space="preserve">
      1) ...; </w:t>
      </w:r>
      <w:r>
        <w:br/>
      </w:r>
      <w:r>
        <w:rPr>
          <w:rFonts w:ascii="Times New Roman"/>
          <w:b w:val="false"/>
          <w:i w:val="false"/>
          <w:color w:val="ff0000"/>
          <w:sz w:val="28"/>
        </w:rPr>
        <w:t xml:space="preserve">
      2) Қ аза қ стан Республикасы Ба ғ алы қ а ғ аздар ж ө ніндегі Ұлтты қ комиссиясыны ң "Ережеге өзгерту енгізуді тіркеу туралы" 1996 жыл ғ ы 26 тамыздағы N 93 қ аулысы (Нормативтік құқ ы қ ты қ актілерді мемлекеттік тіркеу тізілімінде N 22 тіркелген); </w:t>
      </w:r>
      <w:r>
        <w:br/>
      </w:r>
      <w:r>
        <w:rPr>
          <w:rFonts w:ascii="Times New Roman"/>
          <w:b w:val="false"/>
          <w:i w:val="false"/>
          <w:color w:val="ff0000"/>
          <w:sz w:val="28"/>
        </w:rPr>
        <w:t xml:space="preserve">
      3) ...; </w:t>
      </w:r>
      <w:r>
        <w:br/>
      </w:r>
      <w:r>
        <w:rPr>
          <w:rFonts w:ascii="Times New Roman"/>
          <w:b w:val="false"/>
          <w:i w:val="false"/>
          <w:color w:val="ff0000"/>
          <w:sz w:val="28"/>
        </w:rPr>
        <w:t xml:space="preserve">
      4) ...; </w:t>
      </w:r>
      <w:r>
        <w:br/>
      </w:r>
      <w:r>
        <w:rPr>
          <w:rFonts w:ascii="Times New Roman"/>
          <w:b w:val="false"/>
          <w:i w:val="false"/>
          <w:color w:val="ff0000"/>
          <w:sz w:val="28"/>
        </w:rPr>
        <w:t xml:space="preserve">
      5) ...; </w:t>
      </w:r>
      <w:r>
        <w:br/>
      </w:r>
      <w:r>
        <w:rPr>
          <w:rFonts w:ascii="Times New Roman"/>
          <w:b w:val="false"/>
          <w:i w:val="false"/>
          <w:color w:val="ff0000"/>
          <w:sz w:val="28"/>
        </w:rPr>
        <w:t xml:space="preserve">
      6) ...; </w:t>
      </w:r>
      <w:r>
        <w:br/>
      </w:r>
      <w:r>
        <w:rPr>
          <w:rFonts w:ascii="Times New Roman"/>
          <w:b w:val="false"/>
          <w:i w:val="false"/>
          <w:color w:val="ff0000"/>
          <w:sz w:val="28"/>
        </w:rPr>
        <w:t xml:space="preserve">
      7) ...; </w:t>
      </w:r>
      <w:r>
        <w:br/>
      </w:r>
      <w:r>
        <w:rPr>
          <w:rFonts w:ascii="Times New Roman"/>
          <w:b w:val="false"/>
          <w:i w:val="false"/>
          <w:color w:val="ff0000"/>
          <w:sz w:val="28"/>
        </w:rPr>
        <w:t xml:space="preserve">
      8) ...; </w:t>
      </w:r>
      <w:r>
        <w:br/>
      </w:r>
      <w:r>
        <w:rPr>
          <w:rFonts w:ascii="Times New Roman"/>
          <w:b w:val="false"/>
          <w:i w:val="false"/>
          <w:color w:val="ff0000"/>
          <w:sz w:val="28"/>
        </w:rPr>
        <w:t xml:space="preserve">
      9) .... </w:t>
      </w:r>
    </w:p>
    <w:bookmarkStart w:name="z2" w:id="0"/>
    <w:p>
      <w:pPr>
        <w:spacing w:after="0"/>
        <w:ind w:left="0"/>
        <w:jc w:val="both"/>
      </w:pPr>
      <w:r>
        <w:rPr>
          <w:rFonts w:ascii="Times New Roman"/>
          <w:b w:val="false"/>
          <w:i w:val="false"/>
          <w:color w:val="000000"/>
          <w:sz w:val="28"/>
        </w:rPr>
        <w:t xml:space="preserve">
      Республикадағы жекешелендiру процесiнiң аяқталуының және мемлекет иелiгiнен алу және жекешелендiру бағдарламасы шеңберiнде құрылған акционерлiк қоғамдардың құнды қағаздар эмиссиясын тiркеу процедурасын жүргiзудi жеделдетудiң экономикалық мақсатқа сәйкестiлiгiне байланысты, Қазақстан Республикасының Құнды қағаздар жөнiндегi ұлттық комиссиясы қаулы етедi: </w:t>
      </w:r>
      <w:r>
        <w:br/>
      </w:r>
      <w:r>
        <w:rPr>
          <w:rFonts w:ascii="Times New Roman"/>
          <w:b w:val="false"/>
          <w:i w:val="false"/>
          <w:color w:val="000000"/>
          <w:sz w:val="28"/>
        </w:rPr>
        <w:t>
      Қазақстан Республикасының Құнды қағаздар жөнiндегi ұлттық комиссиясының 1996 жылғы 15 ақпандағы N 18 </w:t>
      </w:r>
      <w:r>
        <w:rPr>
          <w:rFonts w:ascii="Times New Roman"/>
          <w:b w:val="false"/>
          <w:i w:val="false"/>
          <w:color w:val="000000"/>
          <w:sz w:val="28"/>
        </w:rPr>
        <w:t xml:space="preserve">V960161_ </w:t>
      </w:r>
      <w:r>
        <w:rPr>
          <w:rFonts w:ascii="Times New Roman"/>
          <w:b w:val="false"/>
          <w:i w:val="false"/>
          <w:color w:val="000000"/>
          <w:sz w:val="28"/>
        </w:rPr>
        <w:t xml:space="preserve">қаулысымен бекiтiлген Қазақстан Республикасындағы акционерлiк қоғамдар шығарған акцияларды тiркеу және қайта тiркеу тәртiбi туралы Ережеге төмендегiдей өзгерту енгiзiлсiн: </w:t>
      </w:r>
      <w:r>
        <w:br/>
      </w:r>
      <w:r>
        <w:rPr>
          <w:rFonts w:ascii="Times New Roman"/>
          <w:b w:val="false"/>
          <w:i w:val="false"/>
          <w:color w:val="000000"/>
          <w:sz w:val="28"/>
        </w:rPr>
        <w:t xml:space="preserve">
      - жоғарыда аталған Ереженiң 2 тарауының 2 тармағының б) тармақшасы төмендегiдей редакцияда баяндалсын: "б) мемлекет иелiгiнен алу және жекешелендiру бағдарламасының шеңберiнде құрылған акционерлiк қоғамдар осы Ереженiң N 2 қосымшасында қарастырылған деректер тiзiмi мен тәртiпке сәйкес жасалған, жетекшi, бас бухгалтер, тексеру комиссиясының төрағасы қол қойып, акционерлiк қоғамның мөрiмен куәландырылған эмиссия проспектiсiн ұсыну керек. </w:t>
      </w:r>
      <w:r>
        <w:br/>
      </w:r>
      <w:r>
        <w:rPr>
          <w:rFonts w:ascii="Times New Roman"/>
          <w:b w:val="false"/>
          <w:i w:val="false"/>
          <w:color w:val="000000"/>
          <w:sz w:val="28"/>
        </w:rPr>
        <w:t>
      Оған қосымша Қазақстан Республикасы Үкiметiнiң 1996 жылғы 6 мамырдағы "Жекешелендiру объектiлерiнiң құнын бағалау жөнiндегi Ереженi бекiту туралы" N 562 </w:t>
      </w:r>
      <w:r>
        <w:rPr>
          <w:rFonts w:ascii="Times New Roman"/>
          <w:b w:val="false"/>
          <w:i w:val="false"/>
          <w:color w:val="000000"/>
          <w:sz w:val="28"/>
        </w:rPr>
        <w:t xml:space="preserve">P960562_ </w:t>
      </w:r>
      <w:r>
        <w:rPr>
          <w:rFonts w:ascii="Times New Roman"/>
          <w:b w:val="false"/>
          <w:i w:val="false"/>
          <w:color w:val="000000"/>
          <w:sz w:val="28"/>
        </w:rPr>
        <w:t xml:space="preserve">қаулысына сәйкес жасалған жекешелендiру объектiлерiнiң құнын бағалау актiсiн, ал ол жоқ болған жағдайда, эмитенттiң тұрақты қаржы жағдайы мен төлем қабiлеттiгi туралы аудиторлық қорытындыны ұсыну керек".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Төрайым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