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6c8a" w14:textId="5b06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Парламент депутаттығына кандидаттың сайлау алдындағы үгiт шараларына кепiлдiктi ақы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Орталық сайлау комиссиясының қаулысы 1995 жылғы 23 қазан N 14 Қазақстан Республикасының Әділет министрлігінде 1997 жылғы 7 мамыр N 302 тіркелді.
Күші жойылды - ҚР Орталық сайлау комиссиясының 2004 жылғы 7 шілдедегі N 110/134 қаулысымен.</w:t>
      </w:r>
    </w:p>
    <w:p>
      <w:pPr>
        <w:spacing w:after="0"/>
        <w:ind w:left="0"/>
        <w:jc w:val="both"/>
      </w:pPr>
      <w:bookmarkStart w:name="z1" w:id="0"/>
      <w:r>
        <w:rPr>
          <w:rFonts w:ascii="Times New Roman"/>
          <w:b w:val="false"/>
          <w:i w:val="false"/>
          <w:color w:val="000000"/>
          <w:sz w:val="28"/>
        </w:rPr>
        <w:t xml:space="preserve">
      Қазақстан Республикасы Президентiнiң "Қазақстан Республикасындағы сайлау туралы" конституциялық заң күшi бар Жарлығының 28-бабын және Қазақстан Республикасы Үкiметiнiң 1995 жылғы 12 қазандағы N 1326 Қаулысын орындау үшiн Қазақстан Республикасының Орталық сайлау комиссиясы қаулы етедi:  </w:t>
      </w:r>
      <w:r>
        <w:br/>
      </w:r>
      <w:r>
        <w:rPr>
          <w:rFonts w:ascii="Times New Roman"/>
          <w:b w:val="false"/>
          <w:i w:val="false"/>
          <w:color w:val="000000"/>
          <w:sz w:val="28"/>
        </w:rPr>
        <w:t xml:space="preserve">
      1. Парламент депутаттығына кандидаттың өз бағдарламасын баяндау мақсатымен мемлекеттiк бұқаралық ақпарат құралдарында сайлау алдындағы үгiт жүргiзу шараларына мемлекет кепiлдік беретiн ақы мынадай мөлшерде белгiленсiн:  </w:t>
      </w:r>
      <w:r>
        <w:br/>
      </w:r>
      <w:r>
        <w:rPr>
          <w:rFonts w:ascii="Times New Roman"/>
          <w:b w:val="false"/>
          <w:i w:val="false"/>
          <w:color w:val="000000"/>
          <w:sz w:val="28"/>
        </w:rPr>
        <w:t xml:space="preserve">
      а) мемлекеттiк теледидардан бiр рет он бес минут сөз сөйлеуге 60 мың теңге; </w:t>
      </w:r>
      <w:r>
        <w:br/>
      </w:r>
      <w:r>
        <w:rPr>
          <w:rFonts w:ascii="Times New Roman"/>
          <w:b w:val="false"/>
          <w:i w:val="false"/>
          <w:color w:val="000000"/>
          <w:sz w:val="28"/>
        </w:rPr>
        <w:t xml:space="preserve">
      б) мемлекеттiк радиодан бiр рет он минут сөз сөйлеуге - 10 мың теңге; </w:t>
      </w:r>
      <w:r>
        <w:br/>
      </w:r>
      <w:r>
        <w:rPr>
          <w:rFonts w:ascii="Times New Roman"/>
          <w:b w:val="false"/>
          <w:i w:val="false"/>
          <w:color w:val="000000"/>
          <w:sz w:val="28"/>
        </w:rPr>
        <w:t xml:space="preserve">
      в) мемлекеттiк баспасөз органдарында әрқайсысының көлемi 100 жолдық екi мақала жариялауға - 32 мың теңге; </w:t>
      </w:r>
      <w:r>
        <w:br/>
      </w:r>
      <w:r>
        <w:rPr>
          <w:rFonts w:ascii="Times New Roman"/>
          <w:b w:val="false"/>
          <w:i w:val="false"/>
          <w:color w:val="000000"/>
          <w:sz w:val="28"/>
        </w:rPr>
        <w:t xml:space="preserve">
      г) плакаттар, парақшалар, ұрандар және басқа басылған үгiт материалдарын шығару үшiн - 30 мың теңге; </w:t>
      </w:r>
      <w:r>
        <w:br/>
      </w:r>
      <w:r>
        <w:rPr>
          <w:rFonts w:ascii="Times New Roman"/>
          <w:b w:val="false"/>
          <w:i w:val="false"/>
          <w:color w:val="000000"/>
          <w:sz w:val="28"/>
        </w:rPr>
        <w:t xml:space="preserve">
      д) сайлау алдындағы көпшiлiк шараларды өткiзу үшiн - 15 мың теңге. </w:t>
      </w:r>
      <w:r>
        <w:br/>
      </w:r>
      <w:r>
        <w:rPr>
          <w:rFonts w:ascii="Times New Roman"/>
          <w:b w:val="false"/>
          <w:i w:val="false"/>
          <w:color w:val="000000"/>
          <w:sz w:val="28"/>
        </w:rPr>
        <w:t xml:space="preserve">
      2. Парламент Мәжiлiсi депутаттығына кадидаттарға, Қазақстан Республикасы Президентiнiң "Қазақстан Республикасындағы сайлау туралы" Жарлығының 28-бабы 6-тармағын басшылыққа ала отырып, бұқаралық ақпарат құралдарында сөз алуына, сайлау алдындағы көпшiлiк шараларды өткiзуге, қосымша үгiт материалдар шығаруға, көлiк және iссапар шығындарын жабуға байланысты шығыстарын өзiнiң сайлау қоры қаражатынан төлеу ұсынылсын. </w:t>
      </w:r>
    </w:p>
    <w:bookmarkEnd w:id="0"/>
    <w:p>
      <w:pPr>
        <w:spacing w:after="0"/>
        <w:ind w:left="0"/>
        <w:jc w:val="both"/>
      </w:pPr>
      <w:r>
        <w:rPr>
          <w:rFonts w:ascii="Times New Roman"/>
          <w:b w:val="false"/>
          <w:i w:val="false"/>
          <w:color w:val="000000"/>
          <w:sz w:val="28"/>
        </w:rPr>
        <w:t xml:space="preserve">     Комиссия төрағасы </w:t>
      </w:r>
      <w:r>
        <w:br/>
      </w:r>
      <w:r>
        <w:rPr>
          <w:rFonts w:ascii="Times New Roman"/>
          <w:b w:val="false"/>
          <w:i w:val="false"/>
          <w:color w:val="000000"/>
          <w:sz w:val="28"/>
        </w:rPr>
        <w:t xml:space="preserve">
     Комиссия хатшысы </w:t>
      </w:r>
      <w:r>
        <w:br/>
      </w:r>
      <w:r>
        <w:rPr>
          <w:rFonts w:ascii="Times New Roman"/>
          <w:b w:val="false"/>
          <w:i w:val="false"/>
          <w:color w:val="000000"/>
          <w:sz w:val="28"/>
        </w:rPr>
        <w:t xml:space="preserve">
     "___"________ 19__ж. </w:t>
      </w:r>
      <w:r>
        <w:br/>
      </w:r>
      <w:r>
        <w:rPr>
          <w:rFonts w:ascii="Times New Roman"/>
          <w:b w:val="false"/>
          <w:i w:val="false"/>
          <w:color w:val="000000"/>
          <w:sz w:val="28"/>
        </w:rPr>
        <w:t xml:space="preserve">
     N 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