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c855" w14:textId="89bc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дене тәрбиесi-спорттық, ұйымдарының спорт мүлкiн берудiң бiрыңғай тәртiбi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Жастар iсi, Туризм және Спорт Министрлiгi 1995 жылғы 28 желтоқсан Қазақстан Республикасының Әділет министрлігінде 1997 жылғы 3 наурыз N 268 тіркелді. Күші жойылды - Қазақстан Республикасы Туризм және спорт министрінің м.а. 2011 жылғы 29 қарашадағы № 02-02-18/220 бұйрығымен</w:t>
      </w:r>
    </w:p>
    <w:p>
      <w:pPr>
        <w:spacing w:after="0"/>
        <w:ind w:left="0"/>
        <w:jc w:val="both"/>
      </w:pPr>
      <w:r>
        <w:rPr>
          <w:rFonts w:ascii="Times New Roman"/>
          <w:b w:val="false"/>
          <w:i w:val="false"/>
          <w:color w:val="ff0000"/>
          <w:sz w:val="28"/>
        </w:rPr>
        <w:t xml:space="preserve">      Ескерту. Бұйрықтың күші жойылды - ҚР Туризм және спорт министрінің м.а. 2011.11.29 </w:t>
      </w:r>
      <w:r>
        <w:rPr>
          <w:rFonts w:ascii="Times New Roman"/>
          <w:b w:val="false"/>
          <w:i w:val="false"/>
          <w:color w:val="ff0000"/>
          <w:sz w:val="28"/>
        </w:rPr>
        <w:t>№ 02-02-18/220</w:t>
      </w:r>
      <w:r>
        <w:rPr>
          <w:rFonts w:ascii="Times New Roman"/>
          <w:b w:val="false"/>
          <w:i w:val="false"/>
          <w:color w:val="ff0000"/>
          <w:sz w:val="28"/>
        </w:rPr>
        <w:t xml:space="preserve"> (кол қойылған күнінен бастап қолданысқа енгізіледі) бұйрығымен.</w:t>
      </w:r>
    </w:p>
    <w:bookmarkStart w:name="z4" w:id="0"/>
    <w:p>
      <w:pPr>
        <w:spacing w:after="0"/>
        <w:ind w:left="0"/>
        <w:jc w:val="both"/>
      </w:pPr>
      <w:r>
        <w:rPr>
          <w:rFonts w:ascii="Times New Roman"/>
          <w:b w:val="false"/>
          <w:i w:val="false"/>
          <w:color w:val="000000"/>
          <w:sz w:val="28"/>
        </w:rPr>
        <w:t xml:space="preserve">
      1. Спорт мүлкiне мыналар жатады: </w:t>
      </w:r>
      <w:r>
        <w:br/>
      </w:r>
      <w:r>
        <w:rPr>
          <w:rFonts w:ascii="Times New Roman"/>
          <w:b w:val="false"/>
          <w:i w:val="false"/>
          <w:color w:val="000000"/>
          <w:sz w:val="28"/>
        </w:rPr>
        <w:t xml:space="preserve">
      - спорттық киiм; </w:t>
      </w:r>
      <w:r>
        <w:br/>
      </w:r>
      <w:r>
        <w:rPr>
          <w:rFonts w:ascii="Times New Roman"/>
          <w:b w:val="false"/>
          <w:i w:val="false"/>
          <w:color w:val="000000"/>
          <w:sz w:val="28"/>
        </w:rPr>
        <w:t xml:space="preserve">
      - спорттық аяқ киiм; </w:t>
      </w:r>
      <w:r>
        <w:br/>
      </w:r>
      <w:r>
        <w:rPr>
          <w:rFonts w:ascii="Times New Roman"/>
          <w:b w:val="false"/>
          <w:i w:val="false"/>
          <w:color w:val="000000"/>
          <w:sz w:val="28"/>
        </w:rPr>
        <w:t xml:space="preserve">
      - жеке пайдаланатын спорттық керек-жарақ. </w:t>
      </w:r>
      <w:r>
        <w:br/>
      </w:r>
      <w:r>
        <w:rPr>
          <w:rFonts w:ascii="Times New Roman"/>
          <w:b w:val="false"/>
          <w:i w:val="false"/>
          <w:color w:val="000000"/>
          <w:sz w:val="28"/>
        </w:rPr>
        <w:t xml:space="preserve">
      2. Жастар iсi, Туризм және Спорт Министрлiгiнiң бекiтуiне орай спорттық мүлiктер тiзiмi бойынша спорт ұйымдары, дене тәрбиесi оқу орындары мен спорт мектептерi бөлiнген мөлшер көлемiнде алады. </w:t>
      </w:r>
      <w:r>
        <w:br/>
      </w:r>
      <w:r>
        <w:rPr>
          <w:rFonts w:ascii="Times New Roman"/>
          <w:b w:val="false"/>
          <w:i w:val="false"/>
          <w:color w:val="000000"/>
          <w:sz w:val="28"/>
        </w:rPr>
        <w:t xml:space="preserve">
      3. Спорт киiмдерi мен спорттық аяқ киiмдер спорт ұйымдары, дене тәрбиесi оқу орындары мен спорт мектептерi басшыларының шешiмiмен Қазақстан Республикасы, облыстық, қалалық, аудандық, кәсiподақ және ведомстволар құрама командалары мүшелерiне, студенттер мен оқушыларға, спорт сабағы оқытушыларына, жаттықтырушы-оқытушыларға жеке иелiктерiне тегiн және қосымшаға сәйкес құнын iшiнара төлеу арқылы берiледi. </w:t>
      </w:r>
      <w:r>
        <w:br/>
      </w:r>
      <w:r>
        <w:rPr>
          <w:rFonts w:ascii="Times New Roman"/>
          <w:b w:val="false"/>
          <w:i w:val="false"/>
          <w:color w:val="000000"/>
          <w:sz w:val="28"/>
        </w:rPr>
        <w:t xml:space="preserve">
      Спорттық құрал жабдықтарды беруде спорт ұйымдары, дене тәрбиесi оқу орындары мен спорт мектептерi басшылары бекiткен тiзiм негiз болып табылады. </w:t>
      </w:r>
      <w:r>
        <w:br/>
      </w:r>
      <w:r>
        <w:rPr>
          <w:rFonts w:ascii="Times New Roman"/>
          <w:b w:val="false"/>
          <w:i w:val="false"/>
          <w:color w:val="000000"/>
          <w:sz w:val="28"/>
        </w:rPr>
        <w:t xml:space="preserve">
      4. Спорт киiмдерi мен спорттық аяқ киiмдерден, сондай-ақ артық қалған киiмдерден түскен қаржылар спорттық заттар алуға, қалпына келтiру жұмыстарына жұмсалады. </w:t>
      </w:r>
      <w:r>
        <w:br/>
      </w:r>
      <w:r>
        <w:rPr>
          <w:rFonts w:ascii="Times New Roman"/>
          <w:b w:val="false"/>
          <w:i w:val="false"/>
          <w:color w:val="000000"/>
          <w:sz w:val="28"/>
        </w:rPr>
        <w:t xml:space="preserve">
      5. Спорт киiмдерi мен спорттық аяқ киiмдер спорттық жарыстарға тiкелей қатысушыларға, студенттерге, спорт жөнiндегi оқытушыларға, дене тәрбиесi оқу орнының жаттықтырушы-оқытушыларына жеке құжаттарын көрсеткен жағдайда, кәмелеттiк жасқа толмағандардың заттары олардың ата-аналарына, немесе соларды ауыстырушыларға берiледi. </w:t>
      </w:r>
      <w:r>
        <w:br/>
      </w:r>
      <w:r>
        <w:rPr>
          <w:rFonts w:ascii="Times New Roman"/>
          <w:b w:val="false"/>
          <w:i w:val="false"/>
          <w:color w:val="000000"/>
          <w:sz w:val="28"/>
        </w:rPr>
        <w:t xml:space="preserve">
      6. Спорт киiмдерi мен спорттық аяқ киiмдердi қайта беру Жастар iсi, туризм және спорт министрлiгi бекiтiп, көрсеткен мерзiмге сай, пайдалану уақыты бiткен соң ғана берiледi. </w:t>
      </w:r>
      <w:r>
        <w:br/>
      </w:r>
      <w:r>
        <w:rPr>
          <w:rFonts w:ascii="Times New Roman"/>
          <w:b w:val="false"/>
          <w:i w:val="false"/>
          <w:color w:val="000000"/>
          <w:sz w:val="28"/>
        </w:rPr>
        <w:t xml:space="preserve">
      7. Спорттық жеке пайдалану құралдары спорт жарыстарына қатысушыларға және жаттығу үшiн оқушыларға, студенттерге, спорт оқытушыларына, оқу процессiн қамтамасыз ету үшiн дене тәрбиесi оқу орындарының жаттықтырушы-оқытушыларына, спорт мектептерi мұғалiмдерiне уақытша пайдалануға берiледi. </w:t>
      </w:r>
      <w:r>
        <w:br/>
      </w:r>
      <w:r>
        <w:rPr>
          <w:rFonts w:ascii="Times New Roman"/>
          <w:b w:val="false"/>
          <w:i w:val="false"/>
          <w:color w:val="000000"/>
          <w:sz w:val="28"/>
        </w:rPr>
        <w:t xml:space="preserve">
      Спорт құрал-жабдықтары спорттық iс-шараларға қатысушыларға, студенттерге, оқушыларға, спорт оқытушыларына, оқу орындары, спорт мектептерi жаттықтырушы-оқытушыларына сенiмхат арқылы берiледi. </w:t>
      </w:r>
      <w:r>
        <w:br/>
      </w:r>
      <w:r>
        <w:rPr>
          <w:rFonts w:ascii="Times New Roman"/>
          <w:b w:val="false"/>
          <w:i w:val="false"/>
          <w:color w:val="000000"/>
          <w:sz w:val="28"/>
        </w:rPr>
        <w:t xml:space="preserve">
      8. Жастар iсi, туризм және спорт Министрлiгi бекiткен тiзiм бойынша жеке пайдаланатын спорт киiмдерi мен спорттық аяқ киiмдер спорт жарыстарына қатысуға дайындалып жүрген спортшыларға, дене тәрбиесi оқу орындары мен спорт мектептерi оқушылары мен студенттерiне оқу процессiн қамтамасыз ету үшiн тегiн берiледi. </w:t>
      </w:r>
      <w:r>
        <w:br/>
      </w:r>
      <w:r>
        <w:rPr>
          <w:rFonts w:ascii="Times New Roman"/>
          <w:b w:val="false"/>
          <w:i w:val="false"/>
          <w:color w:val="000000"/>
          <w:sz w:val="28"/>
        </w:rPr>
        <w:t xml:space="preserve">
      9. Спорттық iс-шараларға қатысушы құрама команда құрамынан шығып қалған спортшылар, дене тәрбиесi мен спорт мектептерiндегi оқудан шығып қалған студенттер мен оқушылар, дене тәрбиесi немесе спорттық мектептерден жұмыс iстеуден шығып қалған жаттықтырушы-оқытушылар бiр ай мерзiм iшiнде уақытша пайдалануға алған спорт құрал-жабдықтарын тапсыруға тиiс. </w:t>
      </w:r>
      <w:r>
        <w:br/>
      </w:r>
      <w:r>
        <w:rPr>
          <w:rFonts w:ascii="Times New Roman"/>
          <w:b w:val="false"/>
          <w:i w:val="false"/>
          <w:color w:val="000000"/>
          <w:sz w:val="28"/>
        </w:rPr>
        <w:t xml:space="preserve">
      Спорт жарыстарына қатысушылар, студенттер, оқушылардың құрама команда құрамынан, дене тәрбиесi оқу орындарынан шығарылған, спорт мұғалiмдерi мен жаттықтырушы-оқытушылар дене тәрбиесi және спорт мектептерiнен жұмыстан босатылған күннен бастап саналады. </w:t>
      </w:r>
      <w:r>
        <w:br/>
      </w:r>
      <w:r>
        <w:rPr>
          <w:rFonts w:ascii="Times New Roman"/>
          <w:b w:val="false"/>
          <w:i w:val="false"/>
          <w:color w:val="000000"/>
          <w:sz w:val="28"/>
        </w:rPr>
        <w:t xml:space="preserve">
      10. Қоймаға қайтарылған спорттық мүлiктер жаңа спорт киiмдерiнен бөлек сақталуы әрi саналуы керек. </w:t>
      </w:r>
      <w:r>
        <w:br/>
      </w:r>
      <w:r>
        <w:rPr>
          <w:rFonts w:ascii="Times New Roman"/>
          <w:b w:val="false"/>
          <w:i w:val="false"/>
          <w:color w:val="000000"/>
          <w:sz w:val="28"/>
        </w:rPr>
        <w:t xml:space="preserve">
      11. Спорттық мүлiктердi есептеп шығару бухгалтерлiк есеп ережелерi мен бекiтiлген тәртiпке сай жүзеге асырылады. </w:t>
      </w:r>
      <w:r>
        <w:br/>
      </w:r>
      <w:r>
        <w:rPr>
          <w:rFonts w:ascii="Times New Roman"/>
          <w:b w:val="false"/>
          <w:i w:val="false"/>
          <w:color w:val="000000"/>
          <w:sz w:val="28"/>
        </w:rPr>
        <w:t xml:space="preserve">
      12. Жеке пайдалануға, немесе жартылай құны төленген спорт киiмдер, спорттық аяқ киiмдер кәсiподақ және ведомстволардың, дене тәрбиесi оқу орындары мен спорт мектептерiнiң есебiнен берiлiп жатқан уақытта шығарылады. Қоймаларда спорт киiмдерiнiң жедел есеп карточкалары жүргiзiледi. </w:t>
      </w:r>
      <w:r>
        <w:br/>
      </w:r>
      <w:r>
        <w:rPr>
          <w:rFonts w:ascii="Times New Roman"/>
          <w:b w:val="false"/>
          <w:i w:val="false"/>
          <w:color w:val="000000"/>
          <w:sz w:val="28"/>
        </w:rPr>
        <w:t xml:space="preserve">
      Уақытша пайдалануға берiлген спорт заттары кәсiподақ оқу спорт ұйымдары мен ведомство, оқу орындары мен спорт мектептерi басшылар бекiткен актiлер негiзiнде есептен шығарылады.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дене-тәрбиесi-спорттық</w:t>
      </w:r>
    </w:p>
    <w:p>
      <w:pPr>
        <w:spacing w:after="0"/>
        <w:ind w:left="0"/>
        <w:jc w:val="both"/>
      </w:pPr>
      <w:r>
        <w:rPr>
          <w:rFonts w:ascii="Times New Roman"/>
          <w:b w:val="false"/>
          <w:i w:val="false"/>
          <w:color w:val="000000"/>
          <w:sz w:val="28"/>
        </w:rPr>
        <w:t>                                ұйымдарының спорт мүлкiн</w:t>
      </w:r>
    </w:p>
    <w:p>
      <w:pPr>
        <w:spacing w:after="0"/>
        <w:ind w:left="0"/>
        <w:jc w:val="both"/>
      </w:pPr>
      <w:r>
        <w:rPr>
          <w:rFonts w:ascii="Times New Roman"/>
          <w:b w:val="false"/>
          <w:i w:val="false"/>
          <w:color w:val="000000"/>
          <w:sz w:val="28"/>
        </w:rPr>
        <w:t>                                берудiң бiрыңғай тәртiбi</w:t>
      </w:r>
    </w:p>
    <w:p>
      <w:pPr>
        <w:spacing w:after="0"/>
        <w:ind w:left="0"/>
        <w:jc w:val="both"/>
      </w:pPr>
      <w:r>
        <w:rPr>
          <w:rFonts w:ascii="Times New Roman"/>
          <w:b w:val="false"/>
          <w:i w:val="false"/>
          <w:color w:val="000000"/>
          <w:sz w:val="28"/>
        </w:rPr>
        <w:t>                                туралы ережесiне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Спортшыларға, жаттықтырушыларға, басқа да мамандарға,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оқу орындары мен спорт мектептерiнiң оқушылары мен</w:t>
      </w:r>
    </w:p>
    <w:p>
      <w:pPr>
        <w:spacing w:after="0"/>
        <w:ind w:left="0"/>
        <w:jc w:val="both"/>
      </w:pPr>
      <w:r>
        <w:rPr>
          <w:rFonts w:ascii="Times New Roman"/>
          <w:b w:val="false"/>
          <w:i w:val="false"/>
          <w:color w:val="000000"/>
          <w:sz w:val="28"/>
        </w:rPr>
        <w:t>       оқытушыларына жеке пайдалануға берiлетiн спорт және</w:t>
      </w:r>
    </w:p>
    <w:p>
      <w:pPr>
        <w:spacing w:after="0"/>
        <w:ind w:left="0"/>
        <w:jc w:val="both"/>
      </w:pPr>
      <w:r>
        <w:rPr>
          <w:rFonts w:ascii="Times New Roman"/>
          <w:b w:val="false"/>
          <w:i w:val="false"/>
          <w:color w:val="000000"/>
          <w:sz w:val="28"/>
        </w:rPr>
        <w:t>       шерулiк киiмдер мен аяқ киiмдердiң iшiнара төлеу құн</w:t>
      </w:r>
    </w:p>
    <w:p>
      <w:pPr>
        <w:spacing w:after="0"/>
        <w:ind w:left="0"/>
        <w:jc w:val="both"/>
      </w:pPr>
      <w:r>
        <w:rPr>
          <w:rFonts w:ascii="Times New Roman"/>
          <w:b w:val="false"/>
          <w:i w:val="false"/>
          <w:color w:val="000000"/>
          <w:sz w:val="28"/>
        </w:rPr>
        <w:t>                            мөлшерлерi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Реттiк|            Ұйымдар                   |спорт киiмдерi мен</w:t>
      </w:r>
    </w:p>
    <w:p>
      <w:pPr>
        <w:spacing w:after="0"/>
        <w:ind w:left="0"/>
        <w:jc w:val="both"/>
      </w:pPr>
      <w:r>
        <w:rPr>
          <w:rFonts w:ascii="Times New Roman"/>
          <w:b w:val="false"/>
          <w:i w:val="false"/>
          <w:color w:val="000000"/>
          <w:sz w:val="28"/>
        </w:rPr>
        <w:t>саны |                                      |спорттық аяқ киiмдердiң</w:t>
      </w:r>
    </w:p>
    <w:p>
      <w:pPr>
        <w:spacing w:after="0"/>
        <w:ind w:left="0"/>
        <w:jc w:val="both"/>
      </w:pPr>
      <w:r>
        <w:rPr>
          <w:rFonts w:ascii="Times New Roman"/>
          <w:b w:val="false"/>
          <w:i w:val="false"/>
          <w:color w:val="000000"/>
          <w:sz w:val="28"/>
        </w:rPr>
        <w:t>      |                                      |құнына қарай процент</w:t>
      </w:r>
    </w:p>
    <w:p>
      <w:pPr>
        <w:spacing w:after="0"/>
        <w:ind w:left="0"/>
        <w:jc w:val="both"/>
      </w:pPr>
      <w:r>
        <w:rPr>
          <w:rFonts w:ascii="Times New Roman"/>
          <w:b w:val="false"/>
          <w:i w:val="false"/>
          <w:color w:val="000000"/>
          <w:sz w:val="28"/>
        </w:rPr>
        <w:t>      |                                      |есебiнен iшiнара</w:t>
      </w:r>
    </w:p>
    <w:p>
      <w:pPr>
        <w:spacing w:after="0"/>
        <w:ind w:left="0"/>
        <w:jc w:val="both"/>
      </w:pPr>
      <w:r>
        <w:rPr>
          <w:rFonts w:ascii="Times New Roman"/>
          <w:b w:val="false"/>
          <w:i w:val="false"/>
          <w:color w:val="000000"/>
          <w:sz w:val="28"/>
        </w:rPr>
        <w:t>      |                                      |төлеу мөлшерi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Қазақстан Республикасы Жастар iсi,</w:t>
      </w:r>
    </w:p>
    <w:p>
      <w:pPr>
        <w:spacing w:after="0"/>
        <w:ind w:left="0"/>
        <w:jc w:val="both"/>
      </w:pPr>
      <w:r>
        <w:rPr>
          <w:rFonts w:ascii="Times New Roman"/>
          <w:b w:val="false"/>
          <w:i w:val="false"/>
          <w:color w:val="000000"/>
          <w:sz w:val="28"/>
        </w:rPr>
        <w:t>       туризм және спорт министрлiгi, облыстық,</w:t>
      </w:r>
    </w:p>
    <w:p>
      <w:pPr>
        <w:spacing w:after="0"/>
        <w:ind w:left="0"/>
        <w:jc w:val="both"/>
      </w:pPr>
      <w:r>
        <w:rPr>
          <w:rFonts w:ascii="Times New Roman"/>
          <w:b w:val="false"/>
          <w:i w:val="false"/>
          <w:color w:val="000000"/>
          <w:sz w:val="28"/>
        </w:rPr>
        <w:t>       қалалық, аудандық жастар iсi, туризм</w:t>
      </w:r>
    </w:p>
    <w:p>
      <w:pPr>
        <w:spacing w:after="0"/>
        <w:ind w:left="0"/>
        <w:jc w:val="both"/>
      </w:pPr>
      <w:r>
        <w:rPr>
          <w:rFonts w:ascii="Times New Roman"/>
          <w:b w:val="false"/>
          <w:i w:val="false"/>
          <w:color w:val="000000"/>
          <w:sz w:val="28"/>
        </w:rPr>
        <w:t>       және спорт басқармалары (комитеттерi),</w:t>
      </w:r>
    </w:p>
    <w:p>
      <w:pPr>
        <w:spacing w:after="0"/>
        <w:ind w:left="0"/>
        <w:jc w:val="both"/>
      </w:pPr>
      <w:r>
        <w:rPr>
          <w:rFonts w:ascii="Times New Roman"/>
          <w:b w:val="false"/>
          <w:i w:val="false"/>
          <w:color w:val="000000"/>
          <w:sz w:val="28"/>
        </w:rPr>
        <w:t>       кәсiподақ және ведомстволық спорт</w:t>
      </w:r>
    </w:p>
    <w:p>
      <w:pPr>
        <w:spacing w:after="0"/>
        <w:ind w:left="0"/>
        <w:jc w:val="both"/>
      </w:pPr>
      <w:r>
        <w:rPr>
          <w:rFonts w:ascii="Times New Roman"/>
          <w:b w:val="false"/>
          <w:i w:val="false"/>
          <w:color w:val="000000"/>
          <w:sz w:val="28"/>
        </w:rPr>
        <w:t>       ұйымдары:</w:t>
      </w:r>
    </w:p>
    <w:p>
      <w:pPr>
        <w:spacing w:after="0"/>
        <w:ind w:left="0"/>
        <w:jc w:val="both"/>
      </w:pPr>
      <w:r>
        <w:rPr>
          <w:rFonts w:ascii="Times New Roman"/>
          <w:b w:val="false"/>
          <w:i w:val="false"/>
          <w:color w:val="000000"/>
          <w:sz w:val="28"/>
        </w:rPr>
        <w:t>       - спортшылар мен жаттықтырушылар -</w:t>
      </w:r>
    </w:p>
    <w:p>
      <w:pPr>
        <w:spacing w:after="0"/>
        <w:ind w:left="0"/>
        <w:jc w:val="both"/>
      </w:pPr>
      <w:r>
        <w:rPr>
          <w:rFonts w:ascii="Times New Roman"/>
          <w:b w:val="false"/>
          <w:i w:val="false"/>
          <w:color w:val="000000"/>
          <w:sz w:val="28"/>
        </w:rPr>
        <w:t>         құрама командалар мүшелерi                     50</w:t>
      </w:r>
    </w:p>
    <w:p>
      <w:pPr>
        <w:spacing w:after="0"/>
        <w:ind w:left="0"/>
        <w:jc w:val="both"/>
      </w:pPr>
      <w:r>
        <w:rPr>
          <w:rFonts w:ascii="Times New Roman"/>
          <w:b w:val="false"/>
          <w:i w:val="false"/>
          <w:color w:val="000000"/>
          <w:sz w:val="28"/>
        </w:rPr>
        <w:t>       - құрама командалар жаттығулармен</w:t>
      </w:r>
    </w:p>
    <w:p>
      <w:pPr>
        <w:spacing w:after="0"/>
        <w:ind w:left="0"/>
        <w:jc w:val="both"/>
      </w:pPr>
      <w:r>
        <w:rPr>
          <w:rFonts w:ascii="Times New Roman"/>
          <w:b w:val="false"/>
          <w:i w:val="false"/>
          <w:color w:val="000000"/>
          <w:sz w:val="28"/>
        </w:rPr>
        <w:t>         қамтамасыз ететiн басқа мамандар               50</w:t>
      </w:r>
    </w:p>
    <w:p>
      <w:pPr>
        <w:spacing w:after="0"/>
        <w:ind w:left="0"/>
        <w:jc w:val="both"/>
      </w:pPr>
      <w:r>
        <w:rPr>
          <w:rFonts w:ascii="Times New Roman"/>
          <w:b w:val="false"/>
          <w:i w:val="false"/>
          <w:color w:val="000000"/>
          <w:sz w:val="28"/>
        </w:rPr>
        <w:t>       - басқа кәсiподақ, ұйымдары мен</w:t>
      </w:r>
    </w:p>
    <w:p>
      <w:pPr>
        <w:spacing w:after="0"/>
        <w:ind w:left="0"/>
        <w:jc w:val="both"/>
      </w:pPr>
      <w:r>
        <w:rPr>
          <w:rFonts w:ascii="Times New Roman"/>
          <w:b w:val="false"/>
          <w:i w:val="false"/>
          <w:color w:val="000000"/>
          <w:sz w:val="28"/>
        </w:rPr>
        <w:t>         ведомстволардың спортшылары және</w:t>
      </w:r>
    </w:p>
    <w:p>
      <w:pPr>
        <w:spacing w:after="0"/>
        <w:ind w:left="0"/>
        <w:jc w:val="both"/>
      </w:pPr>
      <w:r>
        <w:rPr>
          <w:rFonts w:ascii="Times New Roman"/>
          <w:b w:val="false"/>
          <w:i w:val="false"/>
          <w:color w:val="000000"/>
          <w:sz w:val="28"/>
        </w:rPr>
        <w:t>         жаттықтырушылары                               75</w:t>
      </w:r>
    </w:p>
    <w:p>
      <w:pPr>
        <w:spacing w:after="0"/>
        <w:ind w:left="0"/>
        <w:jc w:val="both"/>
      </w:pPr>
      <w:r>
        <w:rPr>
          <w:rFonts w:ascii="Times New Roman"/>
          <w:b w:val="false"/>
          <w:i w:val="false"/>
          <w:color w:val="000000"/>
          <w:sz w:val="28"/>
        </w:rPr>
        <w:t>  2.   Олимпиадалық резервтер училищелерi және</w:t>
      </w:r>
    </w:p>
    <w:p>
      <w:pPr>
        <w:spacing w:after="0"/>
        <w:ind w:left="0"/>
        <w:jc w:val="both"/>
      </w:pPr>
      <w:r>
        <w:rPr>
          <w:rFonts w:ascii="Times New Roman"/>
          <w:b w:val="false"/>
          <w:i w:val="false"/>
          <w:color w:val="000000"/>
          <w:sz w:val="28"/>
        </w:rPr>
        <w:t>       жоғары шеберлiк спорт мектептерi:</w:t>
      </w:r>
    </w:p>
    <w:p>
      <w:pPr>
        <w:spacing w:after="0"/>
        <w:ind w:left="0"/>
        <w:jc w:val="both"/>
      </w:pPr>
      <w:r>
        <w:rPr>
          <w:rFonts w:ascii="Times New Roman"/>
          <w:b w:val="false"/>
          <w:i w:val="false"/>
          <w:color w:val="000000"/>
          <w:sz w:val="28"/>
        </w:rPr>
        <w:t>       - оқушылар                                       15</w:t>
      </w:r>
    </w:p>
    <w:p>
      <w:pPr>
        <w:spacing w:after="0"/>
        <w:ind w:left="0"/>
        <w:jc w:val="both"/>
      </w:pPr>
      <w:r>
        <w:rPr>
          <w:rFonts w:ascii="Times New Roman"/>
          <w:b w:val="false"/>
          <w:i w:val="false"/>
          <w:color w:val="000000"/>
          <w:sz w:val="28"/>
        </w:rPr>
        <w:t>       - жаттықтырушылар-оқытушылар, спорт</w:t>
      </w:r>
    </w:p>
    <w:p>
      <w:pPr>
        <w:spacing w:after="0"/>
        <w:ind w:left="0"/>
        <w:jc w:val="both"/>
      </w:pPr>
      <w:r>
        <w:rPr>
          <w:rFonts w:ascii="Times New Roman"/>
          <w:b w:val="false"/>
          <w:i w:val="false"/>
          <w:color w:val="000000"/>
          <w:sz w:val="28"/>
        </w:rPr>
        <w:t>         мұғалiмдерi                                    50</w:t>
      </w:r>
    </w:p>
    <w:p>
      <w:pPr>
        <w:spacing w:after="0"/>
        <w:ind w:left="0"/>
        <w:jc w:val="both"/>
      </w:pPr>
      <w:r>
        <w:rPr>
          <w:rFonts w:ascii="Times New Roman"/>
          <w:b w:val="false"/>
          <w:i w:val="false"/>
          <w:color w:val="000000"/>
          <w:sz w:val="28"/>
        </w:rPr>
        <w:t>  3.   Балалар-жастар спорт мектептерi,</w:t>
      </w:r>
    </w:p>
    <w:p>
      <w:pPr>
        <w:spacing w:after="0"/>
        <w:ind w:left="0"/>
        <w:jc w:val="both"/>
      </w:pPr>
      <w:r>
        <w:rPr>
          <w:rFonts w:ascii="Times New Roman"/>
          <w:b w:val="false"/>
          <w:i w:val="false"/>
          <w:color w:val="000000"/>
          <w:sz w:val="28"/>
        </w:rPr>
        <w:t>       мамандандырылған балалар-жастар</w:t>
      </w:r>
    </w:p>
    <w:p>
      <w:pPr>
        <w:spacing w:after="0"/>
        <w:ind w:left="0"/>
        <w:jc w:val="both"/>
      </w:pPr>
      <w:r>
        <w:rPr>
          <w:rFonts w:ascii="Times New Roman"/>
          <w:b w:val="false"/>
          <w:i w:val="false"/>
          <w:color w:val="000000"/>
          <w:sz w:val="28"/>
        </w:rPr>
        <w:t>       олимпиадалық спорт-мектептерi:</w:t>
      </w:r>
    </w:p>
    <w:p>
      <w:pPr>
        <w:spacing w:after="0"/>
        <w:ind w:left="0"/>
        <w:jc w:val="both"/>
      </w:pPr>
      <w:r>
        <w:rPr>
          <w:rFonts w:ascii="Times New Roman"/>
          <w:b w:val="false"/>
          <w:i w:val="false"/>
          <w:color w:val="000000"/>
          <w:sz w:val="28"/>
        </w:rPr>
        <w:t>       - бастауыш дайындық топтары оқушылары            75</w:t>
      </w:r>
    </w:p>
    <w:p>
      <w:pPr>
        <w:spacing w:after="0"/>
        <w:ind w:left="0"/>
        <w:jc w:val="both"/>
      </w:pPr>
      <w:r>
        <w:rPr>
          <w:rFonts w:ascii="Times New Roman"/>
          <w:b w:val="false"/>
          <w:i w:val="false"/>
          <w:color w:val="000000"/>
          <w:sz w:val="28"/>
        </w:rPr>
        <w:t>       - оқу-жаттығу топтары оқушылары                  50</w:t>
      </w:r>
    </w:p>
    <w:p>
      <w:pPr>
        <w:spacing w:after="0"/>
        <w:ind w:left="0"/>
        <w:jc w:val="both"/>
      </w:pPr>
      <w:r>
        <w:rPr>
          <w:rFonts w:ascii="Times New Roman"/>
          <w:b w:val="false"/>
          <w:i w:val="false"/>
          <w:color w:val="000000"/>
          <w:sz w:val="28"/>
        </w:rPr>
        <w:t>       - спорттық жетiлдiру топтары оқушылары           25</w:t>
      </w:r>
    </w:p>
    <w:p>
      <w:pPr>
        <w:spacing w:after="0"/>
        <w:ind w:left="0"/>
        <w:jc w:val="both"/>
      </w:pPr>
      <w:r>
        <w:rPr>
          <w:rFonts w:ascii="Times New Roman"/>
          <w:b w:val="false"/>
          <w:i w:val="false"/>
          <w:color w:val="000000"/>
          <w:sz w:val="28"/>
        </w:rPr>
        <w:t>       - жоғары спорттық шеберлiк топтағы</w:t>
      </w:r>
    </w:p>
    <w:p>
      <w:pPr>
        <w:spacing w:after="0"/>
        <w:ind w:left="0"/>
        <w:jc w:val="both"/>
      </w:pPr>
      <w:r>
        <w:rPr>
          <w:rFonts w:ascii="Times New Roman"/>
          <w:b w:val="false"/>
          <w:i w:val="false"/>
          <w:color w:val="000000"/>
          <w:sz w:val="28"/>
        </w:rPr>
        <w:t>         оқушылары                                      25</w:t>
      </w:r>
    </w:p>
    <w:p>
      <w:pPr>
        <w:spacing w:after="0"/>
        <w:ind w:left="0"/>
        <w:jc w:val="both"/>
      </w:pPr>
      <w:r>
        <w:rPr>
          <w:rFonts w:ascii="Times New Roman"/>
          <w:b w:val="false"/>
          <w:i w:val="false"/>
          <w:color w:val="000000"/>
          <w:sz w:val="28"/>
        </w:rPr>
        <w:t>       - жаттықтырушы-оқытушылар                        50</w:t>
      </w:r>
    </w:p>
    <w:p>
      <w:pPr>
        <w:spacing w:after="0"/>
        <w:ind w:left="0"/>
        <w:jc w:val="both"/>
      </w:pPr>
      <w:r>
        <w:rPr>
          <w:rFonts w:ascii="Times New Roman"/>
          <w:b w:val="false"/>
          <w:i w:val="false"/>
          <w:color w:val="000000"/>
          <w:sz w:val="28"/>
        </w:rPr>
        <w:t>  4.   Дене тәрбиесi мен спорт оқу орындары</w:t>
      </w:r>
    </w:p>
    <w:p>
      <w:pPr>
        <w:spacing w:after="0"/>
        <w:ind w:left="0"/>
        <w:jc w:val="both"/>
      </w:pPr>
      <w:r>
        <w:rPr>
          <w:rFonts w:ascii="Times New Roman"/>
          <w:b w:val="false"/>
          <w:i w:val="false"/>
          <w:color w:val="000000"/>
          <w:sz w:val="28"/>
        </w:rPr>
        <w:t>       (факультеттерi)</w:t>
      </w:r>
    </w:p>
    <w:p>
      <w:pPr>
        <w:spacing w:after="0"/>
        <w:ind w:left="0"/>
        <w:jc w:val="both"/>
      </w:pPr>
      <w:r>
        <w:rPr>
          <w:rFonts w:ascii="Times New Roman"/>
          <w:b w:val="false"/>
          <w:i w:val="false"/>
          <w:color w:val="000000"/>
          <w:sz w:val="28"/>
        </w:rPr>
        <w:t>       - күндiзгi бөлiмде бiлiм алатын оқушылар,</w:t>
      </w:r>
    </w:p>
    <w:p>
      <w:pPr>
        <w:spacing w:after="0"/>
        <w:ind w:left="0"/>
        <w:jc w:val="both"/>
      </w:pPr>
      <w:r>
        <w:rPr>
          <w:rFonts w:ascii="Times New Roman"/>
          <w:b w:val="false"/>
          <w:i w:val="false"/>
          <w:color w:val="000000"/>
          <w:sz w:val="28"/>
        </w:rPr>
        <w:t>         студенттер                                     35</w:t>
      </w:r>
    </w:p>
    <w:p>
      <w:pPr>
        <w:spacing w:after="0"/>
        <w:ind w:left="0"/>
        <w:jc w:val="both"/>
      </w:pPr>
      <w:r>
        <w:rPr>
          <w:rFonts w:ascii="Times New Roman"/>
          <w:b w:val="false"/>
          <w:i w:val="false"/>
          <w:color w:val="000000"/>
          <w:sz w:val="28"/>
        </w:rPr>
        <w:t>       - оқытушылар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Спорт киiмдерi мен аяқ киiмдерi құрама команда мүшелерi-спортшыларға </w:t>
      </w:r>
    </w:p>
    <w:p>
      <w:pPr>
        <w:spacing w:after="0"/>
        <w:ind w:left="0"/>
        <w:jc w:val="both"/>
      </w:pPr>
      <w:r>
        <w:rPr>
          <w:rFonts w:ascii="Times New Roman"/>
          <w:b w:val="false"/>
          <w:i w:val="false"/>
          <w:color w:val="000000"/>
          <w:sz w:val="28"/>
        </w:rPr>
        <w:t>жеке пайдалануға мынадай жағдайда берiледi:</w:t>
      </w:r>
    </w:p>
    <w:p>
      <w:pPr>
        <w:spacing w:after="0"/>
        <w:ind w:left="0"/>
        <w:jc w:val="both"/>
      </w:pPr>
      <w:r>
        <w:rPr>
          <w:rFonts w:ascii="Times New Roman"/>
          <w:b w:val="false"/>
          <w:i w:val="false"/>
          <w:color w:val="000000"/>
          <w:sz w:val="28"/>
        </w:rPr>
        <w:t xml:space="preserve">     а) жетiм балаларға, ата-ана қарауынсыз қалған балаларға, әл-ауқаты </w:t>
      </w:r>
    </w:p>
    <w:p>
      <w:pPr>
        <w:spacing w:after="0"/>
        <w:ind w:left="0"/>
        <w:jc w:val="both"/>
      </w:pPr>
      <w:r>
        <w:rPr>
          <w:rFonts w:ascii="Times New Roman"/>
          <w:b w:val="false"/>
          <w:i w:val="false"/>
          <w:color w:val="000000"/>
          <w:sz w:val="28"/>
        </w:rPr>
        <w:t xml:space="preserve">нашар отбасы балаларына, әскери қызметтегi қатардағы жауынгерлер мен </w:t>
      </w:r>
    </w:p>
    <w:p>
      <w:pPr>
        <w:spacing w:after="0"/>
        <w:ind w:left="0"/>
        <w:jc w:val="both"/>
      </w:pPr>
      <w:r>
        <w:rPr>
          <w:rFonts w:ascii="Times New Roman"/>
          <w:b w:val="false"/>
          <w:i w:val="false"/>
          <w:color w:val="000000"/>
          <w:sz w:val="28"/>
        </w:rPr>
        <w:t>сержанттар құрамына тегiн берiледi;</w:t>
      </w:r>
    </w:p>
    <w:p>
      <w:pPr>
        <w:spacing w:after="0"/>
        <w:ind w:left="0"/>
        <w:jc w:val="both"/>
      </w:pPr>
      <w:r>
        <w:rPr>
          <w:rFonts w:ascii="Times New Roman"/>
          <w:b w:val="false"/>
          <w:i w:val="false"/>
          <w:color w:val="000000"/>
          <w:sz w:val="28"/>
        </w:rPr>
        <w:t xml:space="preserve">     б) жалпы бiлiм беретiн мектеп, кәсiптiк-техникалық училище </w:t>
      </w:r>
    </w:p>
    <w:p>
      <w:pPr>
        <w:spacing w:after="0"/>
        <w:ind w:left="0"/>
        <w:jc w:val="both"/>
      </w:pPr>
      <w:r>
        <w:rPr>
          <w:rFonts w:ascii="Times New Roman"/>
          <w:b w:val="false"/>
          <w:i w:val="false"/>
          <w:color w:val="000000"/>
          <w:sz w:val="28"/>
        </w:rPr>
        <w:t>оқушыларына - құнының 15 процент төлеу арқылы;</w:t>
      </w:r>
    </w:p>
    <w:p>
      <w:pPr>
        <w:spacing w:after="0"/>
        <w:ind w:left="0"/>
        <w:jc w:val="both"/>
      </w:pPr>
      <w:r>
        <w:rPr>
          <w:rFonts w:ascii="Times New Roman"/>
          <w:b w:val="false"/>
          <w:i w:val="false"/>
          <w:color w:val="000000"/>
          <w:sz w:val="28"/>
        </w:rPr>
        <w:t xml:space="preserve">     в) арнаулы орта оқу орындары және жоғары оқу орындары студенттерiне - </w:t>
      </w:r>
    </w:p>
    <w:p>
      <w:pPr>
        <w:spacing w:after="0"/>
        <w:ind w:left="0"/>
        <w:jc w:val="both"/>
      </w:pPr>
      <w:r>
        <w:rPr>
          <w:rFonts w:ascii="Times New Roman"/>
          <w:b w:val="false"/>
          <w:i w:val="false"/>
          <w:color w:val="000000"/>
          <w:sz w:val="28"/>
        </w:rPr>
        <w:t>құнының 25 процентiн төлеу арқылы.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