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3c48" w14:textId="cc93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ЗЕРДЕЛІК МЕНШІГІ ОБЪЕКТІЛЕРІН МАТЕРИАЛДЫҚ ЕМЕС АКТИВТЕР ҚҰРАМЫНА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Қазпатент Төрағасының бұйрығымен бекітілген 1995 жылғы 26 желтоқсан N 33 Қазақстан Республикасының Әділет министрлігінде 1996 жылғы 15 қаңтар N 140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Зерделік меншігі объектілерін материалдық емес активтер құрамына 
енгізу Тәртібі (бұдан әрі Тәртібі) 1995 ж. 29 желтоқсанындағы Азаматтық 
кодексінің 59, 115, 125 баптарына, зерделік меншік мәселелері, сәйкес 
жасалынған.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Зерделік меншік объектілері (ЗМО) түріндегі салымдарды құндық 
бағалау немесе құрылатын кәсіпорындардың жарғылық капиталына ЗМО мүліктік 
құқылыққа, сондай-ақ ғылыми-техникалық салаларды жекешелендіру кезінде осы 
Тәртіптің қолданылуы міндетті.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Материалдық емес активтер құрамына олардың құндары көрсетіле 
отырып, келесі зерделік меншігі объектілеріне (бұдан әрі ЗМО) 
құқылықтарының есепті бірліктері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өнертабыстар патенттеріне жататындардан туындайтын құқылықтар 
(Қазақстан Республикасының Патент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өнеркәсіп үлгілері патенттеріне жататындардан туындайтын құқылықтар 
(Қазақстан Республикасының Патент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пайдалы модельдер патенттеріне жататындардан туындайтын құқылықтар 
(Қазақстан Республикасының Патент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тауар таңбалары куәліктеріне жататындардан туындайтын құқылықтар 
(Қазақстан Республикасының "Тауар таңбалары, қызмет көрсету белгілері және 
тауар шығу жерінің атауы туралы"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өсімдіктердің және жануарлар тұқымының жаңа сорттары патенттеріне 
жататындардан туындайтын құқылықтар (Қазақстан Республикасының 
"Селекциялық жетістіктер туралы"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басқа адамдардың иелігіндегі, патенттермен қорғалатын, 
өнертабыстарды пайдалануға лицензиялық шарттар жасасудан туындайтын 
құқылықтар (Қазақстан Республикасының Патент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басқа адамдардың иелігіндегі, патенттермен қорғалатын, өнеркәсіп 
үлгілерін пайдалануға лицензиялық шарттар жасасудан туындайтын құқылықтар 
(Қазақстан Республикасының Патент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басқа адамдардың иелігіндегі, патенттермен қорғалатын, пайдалы 
модельдерді пайдалануға лицензиялық шарттар жасасудан туындайтын 
құқылықтар (Қазақстан Республикасының Патент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басқа адамдардың иелігіндегі куәліктермен қорғалатын, тауар 
таңбаларын пайдалануға лицензиялық шарттар жасасудан туындайтын құқылықтар 
(Қазақстан Республикасының "Тауар таңбалары, қызмет көрсету белгілері және 
тауар шығу жерінің атауы туралы" заңы);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"Ноу-хау" беру туралы шарт негізінде берілетін "ноу-хауға" ерекше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құқық және "Ноу-хауды" беру туралы шарт бойынша тараптар ретінде қатысушы 
кәсіпорындарды құжаттармен бекіту;
     - авторлық құқық объектілеріне жататындарға және шектес құқықтарға 
құқылықтар (Қазақстан Республикасының "Авторлық құқылықтар және шектес 
құқылықтар туралы" заңы);
     - ЗМО-ға мемлекеттік құжаттармен бекітуді қажет етпейтін ерекше 
құқылықтар (интегральдық микросхемалар топологиясы, ЭЕМ арналған 
бағдарламалар, мәліметтер базасы және авторлық құқықтық басқа да 
объектілері. Қазақстан Республикасының авторлық және шектес құқылықтар 
туралы заңы).
    Оқығандар:     
          Багарова Ж.А.
     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