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51a7" w14:textId="0e35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Ассоциациялардағы, корпорациялардағы, компаниялалардағы және басқа бiрлестiктердегi еңбектi қорғау қызметi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 1994 жылғы 30 наурыздағы N 18 Қаулысы. Қазақстан Республикасы Әділет министрлігінде 1994 жылғы 11 қарашада тіркелді. Тіркеу N 18.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Қазақстан Республикасы Министрлер Кабинетiнiң 1993 жылғы желтоқсанның 17-сiндегi N 1270 </w:t>
      </w:r>
      <w:r>
        <w:rPr>
          <w:rFonts w:ascii="Times New Roman"/>
          <w:b w:val="false"/>
          <w:i w:val="false"/>
          <w:color w:val="000000"/>
          <w:sz w:val="28"/>
        </w:rPr>
        <w:t>P931270</w:t>
      </w:r>
      <w:r>
        <w:rPr>
          <w:rFonts w:ascii="Times New Roman"/>
          <w:b w:val="false"/>
          <w:i w:val="false"/>
          <w:color w:val="000000"/>
          <w:sz w:val="28"/>
        </w:rPr>
        <w:t xml:space="preserve"> қаулысына сәйкес Қазақстан Республикасының Еңбек министрлiгi қаулы етедi: </w:t>
      </w:r>
      <w:r>
        <w:br/>
      </w:r>
      <w:r>
        <w:rPr>
          <w:rFonts w:ascii="Times New Roman"/>
          <w:b w:val="false"/>
          <w:i w:val="false"/>
          <w:color w:val="000000"/>
          <w:sz w:val="28"/>
        </w:rPr>
        <w:t xml:space="preserve">
     1. Қазақстан Республикасының мүдделi министрлiктерiнiң және ведомстволарының қатысуымен Еңбектi қорғау департаментi талдап жасаған Ассоциациялардағы, корпорациялардағы, компаниялардағы және басқа бiрлестiктердегi еңбектi қорғау қызметi туралы үлгi ереже қосымшаға сәйкес бекiтiлсiн. </w:t>
      </w:r>
      <w:r>
        <w:br/>
      </w:r>
      <w:r>
        <w:rPr>
          <w:rFonts w:ascii="Times New Roman"/>
          <w:b w:val="false"/>
          <w:i w:val="false"/>
          <w:color w:val="000000"/>
          <w:sz w:val="28"/>
        </w:rPr>
        <w:t xml:space="preserve">
     2. Ассоциациялардың, корпорациялардың, компаниялардың және басқа бiрлестiктердiң басшылары саланың нақты жағдайлары мен ерекшелiктерiн есепке ала отырып, Үлгi ереже негiзiнде еңбектi қорғау қызметi туралы өздерiнiң ережелерiн бекiтетiн болсын, бұл жөнiнде Қазақстан Республикасының Еңбектi қорғау департаментiмен алдын ала келiсiп алуы тиiс.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30 наурыздың </w:t>
      </w:r>
      <w:r>
        <w:br/>
      </w:r>
      <w:r>
        <w:rPr>
          <w:rFonts w:ascii="Times New Roman"/>
          <w:b w:val="false"/>
          <w:i w:val="false"/>
          <w:color w:val="000000"/>
          <w:sz w:val="28"/>
        </w:rPr>
        <w:t xml:space="preserve">
                                           N 53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Ассоциациялардағы, корпоррациялардағы, </w:t>
      </w:r>
      <w:r>
        <w:br/>
      </w:r>
      <w:r>
        <w:rPr>
          <w:rFonts w:ascii="Times New Roman"/>
          <w:b/>
          <w:i w:val="false"/>
          <w:color w:val="000000"/>
        </w:rPr>
        <w:t xml:space="preserve">
компаниялардағы және басқа бiрлестiктердегi </w:t>
      </w:r>
      <w:r>
        <w:br/>
      </w:r>
      <w:r>
        <w:rPr>
          <w:rFonts w:ascii="Times New Roman"/>
          <w:b/>
          <w:i w:val="false"/>
          <w:color w:val="000000"/>
        </w:rPr>
        <w:t xml:space="preserve">
еңбектi қорғау қызметi туралы    </w:t>
      </w:r>
      <w:r>
        <w:br/>
      </w:r>
      <w:r>
        <w:rPr>
          <w:rFonts w:ascii="Times New Roman"/>
          <w:b/>
          <w:i w:val="false"/>
          <w:color w:val="000000"/>
        </w:rPr>
        <w:t>
Үлгi ереже</w:t>
      </w:r>
    </w:p>
    <w:p>
      <w:pPr>
        <w:spacing w:after="0"/>
        <w:ind w:left="0"/>
        <w:jc w:val="both"/>
      </w:pPr>
      <w:r>
        <w:rPr>
          <w:rFonts w:ascii="Times New Roman"/>
          <w:b w:val="false"/>
          <w:i w:val="false"/>
          <w:color w:val="000000"/>
          <w:sz w:val="28"/>
        </w:rPr>
        <w:t xml:space="preserve">     I. Жалпы ережелерi </w:t>
      </w:r>
      <w:r>
        <w:br/>
      </w:r>
      <w:r>
        <w:rPr>
          <w:rFonts w:ascii="Times New Roman"/>
          <w:b w:val="false"/>
          <w:i w:val="false"/>
          <w:color w:val="000000"/>
          <w:sz w:val="28"/>
        </w:rPr>
        <w:t xml:space="preserve">
     1.1. Ассоциациялардың, корпорациялардың, компаниялардың және басқа бiрлестiктердiң 1)&lt;*&gt; орталық аппараттарының ұйымдық құрылымдарында еңбектi қорғау қызметi (бөлiмi) құрылады, бұл дербес құрылымдық бөлiмше болып есептеледi және тiкелей бiрiншi басшыға бағынады. </w:t>
      </w:r>
      <w:r>
        <w:br/>
      </w:r>
      <w:r>
        <w:rPr>
          <w:rFonts w:ascii="Times New Roman"/>
          <w:b w:val="false"/>
          <w:i w:val="false"/>
          <w:color w:val="000000"/>
          <w:sz w:val="28"/>
        </w:rPr>
        <w:t>
     1.2. "Еңбектi қорғау туралы" Қазақстан Республикасы Заңының </w:t>
      </w:r>
      <w:r>
        <w:rPr>
          <w:rFonts w:ascii="Times New Roman"/>
          <w:b w:val="false"/>
          <w:i w:val="false"/>
          <w:color w:val="000000"/>
          <w:sz w:val="28"/>
        </w:rPr>
        <w:t xml:space="preserve">Z933000_ </w:t>
      </w:r>
      <w:r>
        <w:rPr>
          <w:rFonts w:ascii="Times New Roman"/>
          <w:b w:val="false"/>
          <w:i w:val="false"/>
          <w:color w:val="000000"/>
          <w:sz w:val="28"/>
        </w:rPr>
        <w:t xml:space="preserve">16-бабына сәйкес еңбектi қорғау қызметi мәртебесi жөнiндегi негiзгi өндiрiстiк қызметтерге теңеледi және еңбектi қорғау қызметi 2) &lt;*&gt; қызметкерлерiнiң лауазымдық жалақылары тиiсiнше соларға теңестiрiлуi тиiс. </w:t>
      </w:r>
      <w:r>
        <w:br/>
      </w:r>
      <w:r>
        <w:rPr>
          <w:rFonts w:ascii="Times New Roman"/>
          <w:b w:val="false"/>
          <w:i w:val="false"/>
          <w:color w:val="000000"/>
          <w:sz w:val="28"/>
        </w:rPr>
        <w:t xml:space="preserve">
     1.3. Қызмет өзiнiң жұмысында Қазақстан Республикасының конституциясын, "Еңбектi қорғау туралы", "Ұжымдық шарттар туралы" Заңдарды және басқа да заң актiлерiн, нормативтiк құжаттарды, сондай-ақ осы Үлгi ереженi басшылыққа алады. </w:t>
      </w:r>
      <w:r>
        <w:br/>
      </w:r>
      <w:r>
        <w:rPr>
          <w:rFonts w:ascii="Times New Roman"/>
          <w:b w:val="false"/>
          <w:i w:val="false"/>
          <w:color w:val="000000"/>
          <w:sz w:val="28"/>
        </w:rPr>
        <w:t xml:space="preserve">
     1.4. Қызмет өзiнiң жұмысын бiрлестiктiң құрылымдық бөлiмшелерiмен, кәсiпорындарымен және басқа да ұйымдармен, Еңбектi қорғаудың мемлекеттiк инспекциясымен, Еңбек министрлiгiнiң Еңбектi қорғау департаментiмен Мемкентехқадағалаумен, Iшкi iстер министрлiгiнiң Мемлекеттiк автоинспекциясымен (МАИ), Мемлекеттiк өрттi қадағалау органымен, Бiлiм министрлiгiмен, Қазақстан Республикасының прокуратурасымен және кәсiподақтармен тығыз байланысты жүргiзедi. </w:t>
      </w:r>
      <w:r>
        <w:br/>
      </w:r>
      <w:r>
        <w:rPr>
          <w:rFonts w:ascii="Times New Roman"/>
          <w:b w:val="false"/>
          <w:i w:val="false"/>
          <w:color w:val="000000"/>
          <w:sz w:val="28"/>
        </w:rPr>
        <w:t xml:space="preserve">
     &lt;*&gt; 1) Бұдан былай "ассоциация, корпорация, компания және басқа бiрлестiктер" "бiрлестiктер" деп аталады. </w:t>
      </w:r>
      <w:r>
        <w:br/>
      </w:r>
      <w:r>
        <w:rPr>
          <w:rFonts w:ascii="Times New Roman"/>
          <w:b w:val="false"/>
          <w:i w:val="false"/>
          <w:color w:val="000000"/>
          <w:sz w:val="28"/>
        </w:rPr>
        <w:t xml:space="preserve">
     &lt;*&gt; 2) Бұдан былай "еңбектi қорғау" деген сөздер түсiп қалады. </w:t>
      </w:r>
      <w:r>
        <w:br/>
      </w:r>
      <w:r>
        <w:rPr>
          <w:rFonts w:ascii="Times New Roman"/>
          <w:b w:val="false"/>
          <w:i w:val="false"/>
          <w:color w:val="000000"/>
          <w:sz w:val="28"/>
        </w:rPr>
        <w:t xml:space="preserve">
     II. Негiзгi мiндеттерi </w:t>
      </w:r>
      <w:r>
        <w:br/>
      </w:r>
      <w:r>
        <w:rPr>
          <w:rFonts w:ascii="Times New Roman"/>
          <w:b w:val="false"/>
          <w:i w:val="false"/>
          <w:color w:val="000000"/>
          <w:sz w:val="28"/>
        </w:rPr>
        <w:t xml:space="preserve">
     2. Бiрлестiктiң негiзгi мiндеттерi мыналар болып саналады: </w:t>
      </w:r>
      <w:r>
        <w:br/>
      </w:r>
      <w:r>
        <w:rPr>
          <w:rFonts w:ascii="Times New Roman"/>
          <w:b w:val="false"/>
          <w:i w:val="false"/>
          <w:color w:val="000000"/>
          <w:sz w:val="28"/>
        </w:rPr>
        <w:t xml:space="preserve">
     2.1. Бiрлестiктiң кәсiпорындары мен ұйымдарының еңбектi қорғау саласындағы қызметiн ұйымдық-әдiстемелiк жағынан қамтамасыз ету және өндiрiсте еңбектi қорғау жөнiндегi жұмыстарды ұйымдастыруда және жүзеге асыруда олардың бiрыңғай тәртiптi қамтамасыз етуiне бақылау жасау, сондай-ақ "Еңбектi қорғау туралы" Қазақстан Республикасының Заңын жүзеге асыру. </w:t>
      </w:r>
      <w:r>
        <w:br/>
      </w:r>
      <w:r>
        <w:rPr>
          <w:rFonts w:ascii="Times New Roman"/>
          <w:b w:val="false"/>
          <w:i w:val="false"/>
          <w:color w:val="000000"/>
          <w:sz w:val="28"/>
        </w:rPr>
        <w:t xml:space="preserve">
     2.2. Жұмыс iстеушiлердiң салауатты және қауiпсiз еңбек жағдайларын жасау, өндiрiстiк зақымданудың және кәсiби аурулардың алдын алу жөнiндегi жұмыстарды ұйымдастыруды сондай-ақ ведомстволық бақылауды үнемi жетiлдiре беру. </w:t>
      </w:r>
      <w:r>
        <w:br/>
      </w:r>
      <w:r>
        <w:rPr>
          <w:rFonts w:ascii="Times New Roman"/>
          <w:b w:val="false"/>
          <w:i w:val="false"/>
          <w:color w:val="000000"/>
          <w:sz w:val="28"/>
        </w:rPr>
        <w:t xml:space="preserve">
     2.3. Салада еңбектi қорғау жөнiндегi ғылыми-зерттеу жұмыстарын үйлестiру, нормативтiк, оқу-әдiстемелiк құжаттарды талдап жасауды қамтамасыз ету. Осы мәселелер бойынша озат тәжiрибе мектептерiн, семинар-кеңестердi, көрмелер мен ғылыми-практикалық конференциялар ұйымдастыру және олардың жұмысын жүргiзу. </w:t>
      </w:r>
      <w:r>
        <w:br/>
      </w:r>
      <w:r>
        <w:rPr>
          <w:rFonts w:ascii="Times New Roman"/>
          <w:b w:val="false"/>
          <w:i w:val="false"/>
          <w:color w:val="000000"/>
          <w:sz w:val="28"/>
        </w:rPr>
        <w:t xml:space="preserve">
     2.4. Барлық кәсiпорындардың өндiрiстегi кездейсоқ оқиғаларды тексеру және оларды есебiн жүргiзу ережелерiн сақтауды қамтамасыз ету. Бiрлестiктiң кәсiпорындары мен ұйымдарында еңбектi қорғаудың жағдайына үнемi талдау жасап отыру. </w:t>
      </w:r>
      <w:r>
        <w:br/>
      </w:r>
      <w:r>
        <w:rPr>
          <w:rFonts w:ascii="Times New Roman"/>
          <w:b w:val="false"/>
          <w:i w:val="false"/>
          <w:color w:val="000000"/>
          <w:sz w:val="28"/>
        </w:rPr>
        <w:t xml:space="preserve">
     III. Мiндеттi қызметтерi </w:t>
      </w:r>
      <w:r>
        <w:br/>
      </w:r>
      <w:r>
        <w:rPr>
          <w:rFonts w:ascii="Times New Roman"/>
          <w:b w:val="false"/>
          <w:i w:val="false"/>
          <w:color w:val="000000"/>
          <w:sz w:val="28"/>
        </w:rPr>
        <w:t xml:space="preserve">
     3. Қызмет оған жүктелген негiзгi мiндеттерге сәйкес: </w:t>
      </w:r>
      <w:r>
        <w:br/>
      </w:r>
      <w:r>
        <w:rPr>
          <w:rFonts w:ascii="Times New Roman"/>
          <w:b w:val="false"/>
          <w:i w:val="false"/>
          <w:color w:val="000000"/>
          <w:sz w:val="28"/>
        </w:rPr>
        <w:t xml:space="preserve">
     3.1. Бiрлестiктiң және Еңбектi қорғау мәселелерi жөнiндегi мемлекеттiк қадағалау және бақылау органдарының шешiмдерiнiң орындалу барысына үнемi бақылау жасап отырады. </w:t>
      </w:r>
      <w:r>
        <w:br/>
      </w:r>
      <w:r>
        <w:rPr>
          <w:rFonts w:ascii="Times New Roman"/>
          <w:b w:val="false"/>
          <w:i w:val="false"/>
          <w:color w:val="000000"/>
          <w:sz w:val="28"/>
        </w:rPr>
        <w:t xml:space="preserve">
     3.2. Кәсiпорындарда салауатты және қауiпсiз еңбек жағдайларын жасау жұмыстарын ұйымдастыруды жақсарту жөнiндегi ұсыныстарын талдап жасап, бiрлестiк басшысына енгiзiп отырады. </w:t>
      </w:r>
      <w:r>
        <w:br/>
      </w:r>
      <w:r>
        <w:rPr>
          <w:rFonts w:ascii="Times New Roman"/>
          <w:b w:val="false"/>
          <w:i w:val="false"/>
          <w:color w:val="000000"/>
          <w:sz w:val="28"/>
        </w:rPr>
        <w:t xml:space="preserve">
     3.3. Кәсiпорындардағы еңбектi қорғау қызметiне әдiстемелiк басшылық жасайды және олардың қатысуымен сала жүйесiнде еңбектi қорғаудың бiрыңғай саясатын жүргiзедi. </w:t>
      </w:r>
      <w:r>
        <w:br/>
      </w:r>
      <w:r>
        <w:rPr>
          <w:rFonts w:ascii="Times New Roman"/>
          <w:b w:val="false"/>
          <w:i w:val="false"/>
          <w:color w:val="000000"/>
          <w:sz w:val="28"/>
        </w:rPr>
        <w:t xml:space="preserve">
     3.4. Кәсiпорындардағы өндiрiстiк зақымданудың және кәсiби аурулардың ахуалы мен олардың пайда болу себептерiне талдау жасайды және бiрлестiктiң басқа бөлiмшелерiмен бiрлесе отырып олардың алдын алу шараларын талдап жасайды. </w:t>
      </w:r>
      <w:r>
        <w:br/>
      </w:r>
      <w:r>
        <w:rPr>
          <w:rFonts w:ascii="Times New Roman"/>
          <w:b w:val="false"/>
          <w:i w:val="false"/>
          <w:color w:val="000000"/>
          <w:sz w:val="28"/>
        </w:rPr>
        <w:t xml:space="preserve">
     3.5. Бiрлестiк басшылығының тапсыруы бойынша құрылысы аяқталған немесе қайта құрылған объектiлердi пайдалануға қабылдау жөнiндегi мемлекеттiк комиссияның жұмысына қатысады. </w:t>
      </w:r>
      <w:r>
        <w:br/>
      </w:r>
      <w:r>
        <w:rPr>
          <w:rFonts w:ascii="Times New Roman"/>
          <w:b w:val="false"/>
          <w:i w:val="false"/>
          <w:color w:val="000000"/>
          <w:sz w:val="28"/>
        </w:rPr>
        <w:t xml:space="preserve">
     3.6. Өндiрiстiк бөлiмшелердi, кәсiпорындарды еңбектi қорғау жөнiндегi нормативтiк-техникалық әдебиеттермен қамтамасыз ету, кабинеттердi қажеттi оқу құралдарымен, макеттермен, анықтамалық әдебиетпен, плакаттармен, жабдықтау жөнiнде шаралар қабылдайды. </w:t>
      </w:r>
      <w:r>
        <w:br/>
      </w:r>
      <w:r>
        <w:rPr>
          <w:rFonts w:ascii="Times New Roman"/>
          <w:b w:val="false"/>
          <w:i w:val="false"/>
          <w:color w:val="000000"/>
          <w:sz w:val="28"/>
        </w:rPr>
        <w:t xml:space="preserve">
     3.7. Еңбектi қорғау және қауiпсiздiк техникасы мәселелерi жөнiнде басшылар құрамы мен мамандарды оқытуды, мамандықтарын арттыруды, аттестациядан өткiзудi ұйымдастырады. </w:t>
      </w:r>
      <w:r>
        <w:br/>
      </w:r>
      <w:r>
        <w:rPr>
          <w:rFonts w:ascii="Times New Roman"/>
          <w:b w:val="false"/>
          <w:i w:val="false"/>
          <w:color w:val="000000"/>
          <w:sz w:val="28"/>
        </w:rPr>
        <w:t xml:space="preserve">
     3.8. Қызметтiң құзырына жататын мәселелер жөнiнде еңбекшiлердiң хаттарын, мәлiмдемелерi мен арыздарын қарайды. </w:t>
      </w:r>
      <w:r>
        <w:br/>
      </w:r>
      <w:r>
        <w:rPr>
          <w:rFonts w:ascii="Times New Roman"/>
          <w:b w:val="false"/>
          <w:i w:val="false"/>
          <w:color w:val="000000"/>
          <w:sz w:val="28"/>
        </w:rPr>
        <w:t xml:space="preserve">
     3.9. Бiрлестiктiң басқа бөлiмшелерiмен бiрлесе отырып мына мәселелер бойынша кәсiпорындардың жұмысын тексерудi ұйымдастырады немесе тексеру жүргiзiледi: </w:t>
      </w:r>
      <w:r>
        <w:br/>
      </w:r>
      <w:r>
        <w:rPr>
          <w:rFonts w:ascii="Times New Roman"/>
          <w:b w:val="false"/>
          <w:i w:val="false"/>
          <w:color w:val="000000"/>
          <w:sz w:val="28"/>
        </w:rPr>
        <w:t xml:space="preserve">
     "Еңбектi қорғау туралы" Қазақстан Республикасының Заңын жүзеге асыру; </w:t>
      </w:r>
      <w:r>
        <w:br/>
      </w:r>
      <w:r>
        <w:rPr>
          <w:rFonts w:ascii="Times New Roman"/>
          <w:b w:val="false"/>
          <w:i w:val="false"/>
          <w:color w:val="000000"/>
          <w:sz w:val="28"/>
        </w:rPr>
        <w:t xml:space="preserve">
     еңбектi қорғау жөнiндегi заңдардың сақталуы; </w:t>
      </w:r>
      <w:r>
        <w:br/>
      </w:r>
      <w:r>
        <w:rPr>
          <w:rFonts w:ascii="Times New Roman"/>
          <w:b w:val="false"/>
          <w:i w:val="false"/>
          <w:color w:val="000000"/>
          <w:sz w:val="28"/>
        </w:rPr>
        <w:t xml:space="preserve">
     бiрлестiктiң бұйрықтары мен өкiмдерiнiң орындалуы; </w:t>
      </w:r>
      <w:r>
        <w:br/>
      </w:r>
      <w:r>
        <w:rPr>
          <w:rFonts w:ascii="Times New Roman"/>
          <w:b w:val="false"/>
          <w:i w:val="false"/>
          <w:color w:val="000000"/>
          <w:sz w:val="28"/>
        </w:rPr>
        <w:t xml:space="preserve">
     еңбек жағдайларын жақсарту, еңбектi қорғау және санитарлық-сауықтыру шараларын жетiлдiру бағдарламаларының, сондай-ақ еңбектi қорғау жөнiндегi келiсiмдердiң орындалуы; </w:t>
      </w:r>
      <w:r>
        <w:br/>
      </w:r>
      <w:r>
        <w:rPr>
          <w:rFonts w:ascii="Times New Roman"/>
          <w:b w:val="false"/>
          <w:i w:val="false"/>
          <w:color w:val="000000"/>
          <w:sz w:val="28"/>
        </w:rPr>
        <w:t xml:space="preserve">
     еңбек қауiпсiздiгi стандартарын енгiзудi; </w:t>
      </w:r>
      <w:r>
        <w:br/>
      </w:r>
      <w:r>
        <w:rPr>
          <w:rFonts w:ascii="Times New Roman"/>
          <w:b w:val="false"/>
          <w:i w:val="false"/>
          <w:color w:val="000000"/>
          <w:sz w:val="28"/>
        </w:rPr>
        <w:t xml:space="preserve">
     еңбек жағдайлары жөнiнде цехтардың санитарлық-техникалық ахуалын паспорттандырылған және жұмыс орындарын аттестациядан өткiзудi; </w:t>
      </w:r>
      <w:r>
        <w:br/>
      </w:r>
      <w:r>
        <w:rPr>
          <w:rFonts w:ascii="Times New Roman"/>
          <w:b w:val="false"/>
          <w:i w:val="false"/>
          <w:color w:val="000000"/>
          <w:sz w:val="28"/>
        </w:rPr>
        <w:t xml:space="preserve">
     жұмыс iстеушiлердi оқытуды, еңбектi қорғау кабинеттерiнiң жұмысын ұйымдастырады, жұмыстың озат тәжiрибесiн енгiзудi; </w:t>
      </w:r>
      <w:r>
        <w:br/>
      </w:r>
      <w:r>
        <w:rPr>
          <w:rFonts w:ascii="Times New Roman"/>
          <w:b w:val="false"/>
          <w:i w:val="false"/>
          <w:color w:val="000000"/>
          <w:sz w:val="28"/>
        </w:rPr>
        <w:t xml:space="preserve">
     Өндiрiстегi кездейсоқ оқиғаларды тексеру және есепке алу туралы ереженiң сақталуын; </w:t>
      </w:r>
      <w:r>
        <w:br/>
      </w:r>
      <w:r>
        <w:rPr>
          <w:rFonts w:ascii="Times New Roman"/>
          <w:b w:val="false"/>
          <w:i w:val="false"/>
          <w:color w:val="000000"/>
          <w:sz w:val="28"/>
        </w:rPr>
        <w:t xml:space="preserve">
     арнаулы киiмдердi, арнаулы аяқкиiмдердi және адамның жеке басын қорғаудың басқа да құралдарын жуудың, химиялық тазартудың, кептiрудiң, шаңын кетiрудiң, зиянсыз болуының және жөнделуiнiң ұйымдастырылуын. </w:t>
      </w:r>
      <w:r>
        <w:br/>
      </w:r>
      <w:r>
        <w:rPr>
          <w:rFonts w:ascii="Times New Roman"/>
          <w:b w:val="false"/>
          <w:i w:val="false"/>
          <w:color w:val="000000"/>
          <w:sz w:val="28"/>
        </w:rPr>
        <w:t xml:space="preserve">
     IV. Негiзгi құқықтары </w:t>
      </w:r>
      <w:r>
        <w:br/>
      </w:r>
      <w:r>
        <w:rPr>
          <w:rFonts w:ascii="Times New Roman"/>
          <w:b w:val="false"/>
          <w:i w:val="false"/>
          <w:color w:val="000000"/>
          <w:sz w:val="28"/>
        </w:rPr>
        <w:t xml:space="preserve">
     4. Қызмет атқарушылардың мынадай құқықтары бар: </w:t>
      </w:r>
      <w:r>
        <w:br/>
      </w:r>
      <w:r>
        <w:rPr>
          <w:rFonts w:ascii="Times New Roman"/>
          <w:b w:val="false"/>
          <w:i w:val="false"/>
          <w:color w:val="000000"/>
          <w:sz w:val="28"/>
        </w:rPr>
        <w:t xml:space="preserve">
     4.1. Бiрлестiктiң қарауындағы кәсiпорындарға кедергiсiз баруға, өндiрiстiк, қызмет және тұрмыс үйлерiн қарауға, еңбектi қорғау мәселелерi жөнiндегi есептермен, статистикалық және басқа құжаттармен танысуға. </w:t>
      </w:r>
      <w:r>
        <w:br/>
      </w:r>
      <w:r>
        <w:rPr>
          <w:rFonts w:ascii="Times New Roman"/>
          <w:b w:val="false"/>
          <w:i w:val="false"/>
          <w:color w:val="000000"/>
          <w:sz w:val="28"/>
        </w:rPr>
        <w:t xml:space="preserve">
     4.2. Құрылымдық бөлiмшелердiң, кәсiпорындардың, шаруашылықтардың, еңбектi қорғау мәселелерi жөнiндегi қызметiн, жол қатынасы қауiпсiздiгi мен өрттен қорғау шараларын тағайындалған тәртiп бойынша тексеруден өткiзуге, орындалуы мiндеттi болып саналатын қажеттi жарлықтар беруге және оларға жауап алуға. </w:t>
      </w:r>
      <w:r>
        <w:br/>
      </w:r>
      <w:r>
        <w:rPr>
          <w:rFonts w:ascii="Times New Roman"/>
          <w:b w:val="false"/>
          <w:i w:val="false"/>
          <w:color w:val="000000"/>
          <w:sz w:val="28"/>
        </w:rPr>
        <w:t xml:space="preserve">
     4.3. Басшылықпен келiсе отырып бiрлестiк аппаратының мамандарын, сондай-ақ кәсiпорындар қызметкерлерiн тексеру жүргiзуге қатыстыруға. </w:t>
      </w:r>
      <w:r>
        <w:br/>
      </w:r>
      <w:r>
        <w:rPr>
          <w:rFonts w:ascii="Times New Roman"/>
          <w:b w:val="false"/>
          <w:i w:val="false"/>
          <w:color w:val="000000"/>
          <w:sz w:val="28"/>
        </w:rPr>
        <w:t xml:space="preserve">
     4.4. Бiрлестiк басшылығына мынадай ұсыныстар енгiзуге: </w:t>
      </w:r>
      <w:r>
        <w:br/>
      </w:r>
      <w:r>
        <w:rPr>
          <w:rFonts w:ascii="Times New Roman"/>
          <w:b w:val="false"/>
          <w:i w:val="false"/>
          <w:color w:val="000000"/>
          <w:sz w:val="28"/>
        </w:rPr>
        <w:t xml:space="preserve">
     - өндiрiсте салауаты және қауiпсiз еңбек жағдайларын жасау жұмыста жақсы нәтижелерге қол жеткiзген кәсiпорындар ұжымдарын, жекелеген қызметкерлердi көтермелеу туралы; </w:t>
      </w:r>
      <w:r>
        <w:br/>
      </w:r>
      <w:r>
        <w:rPr>
          <w:rFonts w:ascii="Times New Roman"/>
          <w:b w:val="false"/>
          <w:i w:val="false"/>
          <w:color w:val="000000"/>
          <w:sz w:val="28"/>
        </w:rPr>
        <w:t xml:space="preserve">
     - еңбек заңдарын, ережелердi, нормаларды, нұсқауларды бұзуға кiнәлi лауазымды адамдарды тағайындалған тәртiп бойынша жауапқа тарту туралы; </w:t>
      </w:r>
      <w:r>
        <w:br/>
      </w:r>
      <w:r>
        <w:rPr>
          <w:rFonts w:ascii="Times New Roman"/>
          <w:b w:val="false"/>
          <w:i w:val="false"/>
          <w:color w:val="000000"/>
          <w:sz w:val="28"/>
        </w:rPr>
        <w:t xml:space="preserve">
     - кәсiпорындардың (шаруашылықтардың) басшыларының еңбектi қорғау, транспорт құралдарын қауiпсiз пайдалану жөнiндегi және өртке қарсы шаралардың қолданылып жүрген заңдарға, стандарттарға және басқа да нормативтiк актiлерге қайшы келетiн бұйрықтары мен өкiмдерiн бұзу туралы; </w:t>
      </w:r>
      <w:r>
        <w:br/>
      </w:r>
      <w:r>
        <w:rPr>
          <w:rFonts w:ascii="Times New Roman"/>
          <w:b w:val="false"/>
          <w:i w:val="false"/>
          <w:color w:val="000000"/>
          <w:sz w:val="28"/>
        </w:rPr>
        <w:t xml:space="preserve">
     - басқарма (кеңес) мәжiлiстерiнде және тұрақты жұмыс iстейтiн комиссияда еңбектi қорғау, жол қатынасы қауiпсiздiгi және өртке қарсы мәселелердi қарау туралы. </w:t>
      </w:r>
      <w:r>
        <w:br/>
      </w:r>
      <w:r>
        <w:rPr>
          <w:rFonts w:ascii="Times New Roman"/>
          <w:b w:val="false"/>
          <w:i w:val="false"/>
          <w:color w:val="000000"/>
          <w:sz w:val="28"/>
        </w:rPr>
        <w:t xml:space="preserve">
     4.5. Бiрлестiктiң құрылымдық бөлiмшелерiнен, сондай-ақ кәсiпорындардан қызметтiң құзырына жататын мәселелер жөнiнде тағайындалған тәртiп бойынша ақпараттар және басқа да материалдар сұратуға және алуға. </w:t>
      </w:r>
      <w:r>
        <w:br/>
      </w:r>
      <w:r>
        <w:rPr>
          <w:rFonts w:ascii="Times New Roman"/>
          <w:b w:val="false"/>
          <w:i w:val="false"/>
          <w:color w:val="000000"/>
          <w:sz w:val="28"/>
        </w:rPr>
        <w:t xml:space="preserve">
     4.6. Мемлекеттiк және қоғамдық ұйымдарда қызметтiң құзырына қатысты мәселелер қаралған жағдайда бiрлестiк атынан өкiл болуға. </w:t>
      </w:r>
      <w:r>
        <w:br/>
      </w:r>
      <w:r>
        <w:rPr>
          <w:rFonts w:ascii="Times New Roman"/>
          <w:b w:val="false"/>
          <w:i w:val="false"/>
          <w:color w:val="000000"/>
          <w:sz w:val="28"/>
        </w:rPr>
        <w:t xml:space="preserve">
     5. Салауатты және қауiпсiз еңбек жағдайларын жасау жөнiнде ведомстволық бақылауды ұйымдастырудың тиiмдi болуы үшiн қызмет кәсiпорындардың (шаруашылықтардың) басшыларымен бiрге жауап бередi. </w:t>
      </w:r>
      <w:r>
        <w:br/>
      </w:r>
      <w:r>
        <w:rPr>
          <w:rFonts w:ascii="Times New Roman"/>
          <w:b w:val="false"/>
          <w:i w:val="false"/>
          <w:color w:val="000000"/>
          <w:sz w:val="28"/>
        </w:rPr>
        <w:t xml:space="preserve">
     6. Қызметтiң құрылымы мен штаты белгiленген тәртiп бойынша бекiтiледi. Еңбектi қорғау қызметi қызметкерлерiнiң жоғары техникалық бiлiмi және тиiстi саладағы өндiрiсте жұмыс стажы кемiнде __________ жыл болуы тиiс. </w:t>
      </w:r>
      <w:r>
        <w:br/>
      </w:r>
      <w:r>
        <w:rPr>
          <w:rFonts w:ascii="Times New Roman"/>
          <w:b w:val="false"/>
          <w:i w:val="false"/>
          <w:color w:val="000000"/>
          <w:sz w:val="28"/>
        </w:rPr>
        <w:t xml:space="preserve">
     7. Қызмет жұмысын бастық басқарады, оны бiрлестiктiң бастығы өзiнiң бұйрығымен тағайындайды және босатады. </w:t>
      </w:r>
      <w:r>
        <w:br/>
      </w:r>
      <w:r>
        <w:rPr>
          <w:rFonts w:ascii="Times New Roman"/>
          <w:b w:val="false"/>
          <w:i w:val="false"/>
          <w:color w:val="000000"/>
          <w:sz w:val="28"/>
        </w:rPr>
        <w:t xml:space="preserve">
     8. Еңбектi қорғау қызметiнiң бастығы қызметтiң жұмысын ұйымдастырады, қызметкерлердiң атқаратын мiндеттерiнiң шеңберiн белгiлейдi және Қызмет туралы ережеде белгiленген мiндеттердiң орындалуына жауап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