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27111" w14:textId="5a271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ауданда пәтерлердің, тұрғын емес үй-жайлардың меншік иелерінің көппәтерлі тұрғын үйде лифтілерді жөндеуге және ауыстыруға, күрделі жөндеуге байланысты қаражатты қайтаруын қамтамасыз ету қағидаларын бекіту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 әкімдігінің 2026 жылғы 22 сәуірдегі № 96 қаулысы. Қазақстан Республикасының Әділет министрлігінде 2026 жылғы 24 сәуірде № 38544 болып тіркелді</w:t>
      </w:r>
    </w:p>
    <w:p>
      <w:pPr>
        <w:spacing w:after="0"/>
        <w:ind w:left="0"/>
        <w:jc w:val="both"/>
      </w:pPr>
      <w:bookmarkStart w:name="z4" w:id="0"/>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10-3-бабы</w:t>
      </w:r>
      <w:r>
        <w:rPr>
          <w:rFonts w:ascii="Times New Roman"/>
          <w:b w:val="false"/>
          <w:i w:val="false"/>
          <w:color w:val="000000"/>
          <w:sz w:val="28"/>
        </w:rPr>
        <w:t xml:space="preserve"> 2-тармағының 11) тармақшасына, "Кондоминиум объектісінің ортақ мүлкіне күрделі жөндеу жүргізу тәртібін бекіту туралы" Қазақстан Республикасы Индустрия және инфрақұрылымдық даму министрінің 2020 жылғы 29 сәуірдегі </w:t>
      </w:r>
      <w:r>
        <w:rPr>
          <w:rFonts w:ascii="Times New Roman"/>
          <w:b w:val="false"/>
          <w:i w:val="false"/>
          <w:color w:val="000000"/>
          <w:sz w:val="28"/>
        </w:rPr>
        <w:t>№ 246</w:t>
      </w:r>
      <w:r>
        <w:rPr>
          <w:rFonts w:ascii="Times New Roman"/>
          <w:b w:val="false"/>
          <w:i w:val="false"/>
          <w:color w:val="000000"/>
          <w:sz w:val="28"/>
        </w:rPr>
        <w:t xml:space="preserve"> бұйрығына (Нормативтік құқықтық актілерді мемлекеттік тіркеу тізілімінде № 20536 болып тіркелген) cәйкес, Солтүстік Қазақстан облысы Ғабит Мүсірепов атындағы аудан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қоса беріліп отырған Солтүстік Қазақстан облысы Ғабит Мүсірепов атындағы ауданда пәтерлер, тұрғын емес үй-жайлар меншік иелерінің көппәтерлі тұрғын үйде лифтілерді жөндеуге және ауыстыруға, күрделі жөндеуге байланысты қаражатты қайтаруын қамтамасыз ету қағидалары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Ғабит Мүсірепов атындағы аудан әкімдігінің сәулет, құрылыс, тұрғын үй-коммуналдық шаруашылығы, жолаушылар көлігі және автомобиль жолдары бөлімі" коммуналдық мемлекеттік мекемесі:</w:t>
      </w:r>
    </w:p>
    <w:bookmarkEnd w:id="2"/>
    <w:bookmarkStart w:name="z7" w:id="3"/>
    <w:p>
      <w:pPr>
        <w:spacing w:after="0"/>
        <w:ind w:left="0"/>
        <w:jc w:val="both"/>
      </w:pPr>
      <w:r>
        <w:rPr>
          <w:rFonts w:ascii="Times New Roman"/>
          <w:b w:val="false"/>
          <w:i w:val="false"/>
          <w:color w:val="000000"/>
          <w:sz w:val="28"/>
        </w:rPr>
        <w:t>
      1) осы қаулының Қазақстан Республикасының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қаулыны ресми жариялағаннан кейін Солтүстік Қазақстан облысы Ғабит Мүсірепов атындағы аудан әкімдігінің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Солтүстік Қазақстан облысы Ғабит Мүсірепов атындағы аудан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bookmarkStart w:name="z11" w:id="7"/>
    <w:p>
      <w:pPr>
        <w:spacing w:after="0"/>
        <w:ind w:left="0"/>
        <w:jc w:val="both"/>
      </w:pPr>
      <w:r>
        <w:rPr>
          <w:rFonts w:ascii="Times New Roman"/>
          <w:b w:val="false"/>
          <w:i w:val="false"/>
          <w:color w:val="000000"/>
          <w:sz w:val="28"/>
        </w:rPr>
        <w:t>
      Солтүстік Қазақстан облысы Ғабит Мүсірепов атындағы ауданның әкімі</w:t>
      </w:r>
    </w:p>
    <w:bookmarkEnd w:id="7"/>
    <w:bookmarkStart w:name="z12" w:id="8"/>
    <w:p>
      <w:pPr>
        <w:spacing w:after="0"/>
        <w:ind w:left="0"/>
        <w:jc w:val="both"/>
      </w:pPr>
      <w:r>
        <w:rPr>
          <w:rFonts w:ascii="Times New Roman"/>
          <w:b w:val="false"/>
          <w:i w:val="false"/>
          <w:color w:val="000000"/>
          <w:sz w:val="28"/>
        </w:rPr>
        <w:t>
      Р. Анбаев</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22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96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9" w:id="9"/>
    <w:p>
      <w:pPr>
        <w:spacing w:after="0"/>
        <w:ind w:left="0"/>
        <w:jc w:val="left"/>
      </w:pPr>
      <w:r>
        <w:rPr>
          <w:rFonts w:ascii="Times New Roman"/>
          <w:b/>
          <w:i w:val="false"/>
          <w:color w:val="000000"/>
        </w:rPr>
        <w:t xml:space="preserve"> Солтүстік Қазақстан облысы Ғабит Мүсірепов атындағы ауданда пәтерлер, тұрғын емес үй-жайлар меншік иелерінің көппәтерлі тұрғын үйде лифтілерді жөндеуге және ауыстыруға, күрделі жөндеуге байланысты қаражатты қайтаруын қамтамасыз ету қағидалары</w:t>
      </w:r>
    </w:p>
    <w:bookmarkEnd w:id="9"/>
    <w:bookmarkStart w:name="z20" w:id="10"/>
    <w:p>
      <w:pPr>
        <w:spacing w:after="0"/>
        <w:ind w:left="0"/>
        <w:jc w:val="left"/>
      </w:pPr>
      <w:r>
        <w:rPr>
          <w:rFonts w:ascii="Times New Roman"/>
          <w:b/>
          <w:i w:val="false"/>
          <w:color w:val="000000"/>
        </w:rPr>
        <w:t xml:space="preserve"> 1 тарау. Жалпы ережелер</w:t>
      </w:r>
    </w:p>
    <w:bookmarkEnd w:id="10"/>
    <w:bookmarkStart w:name="z21" w:id="11"/>
    <w:p>
      <w:pPr>
        <w:spacing w:after="0"/>
        <w:ind w:left="0"/>
        <w:jc w:val="both"/>
      </w:pPr>
      <w:r>
        <w:rPr>
          <w:rFonts w:ascii="Times New Roman"/>
          <w:b w:val="false"/>
          <w:i w:val="false"/>
          <w:color w:val="000000"/>
          <w:sz w:val="28"/>
        </w:rPr>
        <w:t xml:space="preserve">
      1. Осы Солтүстік Қазақстан облысы Ғабит Мүсірепов атындағы ауданда пәтерлер, тұрғын емес үй-жайлар меншік иелерінің көппәтерлі тұрғын үйде лифтілерді жөндеуге және ауыстыруға, күрделі жөндеуге байланысты қаражатты қайтаруын қамтамасыз ету қағидалары (бұдан әрі - Қағидалар) "Тұрғын үй қатынастары туралы" Қазақстан Республикасы Заңының </w:t>
      </w:r>
      <w:r>
        <w:rPr>
          <w:rFonts w:ascii="Times New Roman"/>
          <w:b w:val="false"/>
          <w:i w:val="false"/>
          <w:color w:val="000000"/>
          <w:sz w:val="28"/>
        </w:rPr>
        <w:t>10-3-бабы</w:t>
      </w:r>
      <w:r>
        <w:rPr>
          <w:rFonts w:ascii="Times New Roman"/>
          <w:b w:val="false"/>
          <w:i w:val="false"/>
          <w:color w:val="000000"/>
          <w:sz w:val="28"/>
        </w:rPr>
        <w:t xml:space="preserve"> 2-тармағының 11) тармақшасына сәйкес әзірленді және Солтүстік Қазақстан облысы Ғабит Мүсірепов атындағы ауданда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тәртібін айқындайды.</w:t>
      </w:r>
    </w:p>
    <w:bookmarkEnd w:id="11"/>
    <w:bookmarkStart w:name="z22" w:id="12"/>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12"/>
    <w:bookmarkStart w:name="z23" w:id="13"/>
    <w:p>
      <w:pPr>
        <w:spacing w:after="0"/>
        <w:ind w:left="0"/>
        <w:jc w:val="both"/>
      </w:pPr>
      <w:r>
        <w:rPr>
          <w:rFonts w:ascii="Times New Roman"/>
          <w:b w:val="false"/>
          <w:i w:val="false"/>
          <w:color w:val="000000"/>
          <w:sz w:val="28"/>
        </w:rPr>
        <w:t>
      1) кондоминиум объектісін басқару – пәтерлер, тұрғын емес үй-жайлар, орынтұрақ, қоймалар меншік иелерінің қауіпсіз және жайлы тұруына (болуына) жағдайлар қамтамасыз етуге, сондай-ақ кондоминиум объектісінің ортақ мүлкін тиісінше күтіп-ұстауға, оны пайдалану тәртібін реттеуге, коммуналдық көрсетілетін қызметтерді ұйымдастыруға бағытталған іс-шаралар кешені;</w:t>
      </w:r>
    </w:p>
    <w:bookmarkEnd w:id="13"/>
    <w:bookmarkStart w:name="z24" w:id="14"/>
    <w:p>
      <w:pPr>
        <w:spacing w:after="0"/>
        <w:ind w:left="0"/>
        <w:jc w:val="both"/>
      </w:pPr>
      <w:r>
        <w:rPr>
          <w:rFonts w:ascii="Times New Roman"/>
          <w:b w:val="false"/>
          <w:i w:val="false"/>
          <w:color w:val="000000"/>
          <w:sz w:val="28"/>
        </w:rPr>
        <w:t>
      2)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кіреберіс жерлердегі қорғауыштар (қалқалар),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4"/>
    <w:bookmarkStart w:name="z25" w:id="15"/>
    <w:p>
      <w:pPr>
        <w:spacing w:after="0"/>
        <w:ind w:left="0"/>
        <w:jc w:val="both"/>
      </w:pPr>
      <w:r>
        <w:rPr>
          <w:rFonts w:ascii="Times New Roman"/>
          <w:b w:val="false"/>
          <w:i w:val="false"/>
          <w:color w:val="000000"/>
          <w:sz w:val="28"/>
        </w:rPr>
        <w:t>
      3)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5"/>
    <w:bookmarkStart w:name="z26" w:id="16"/>
    <w:p>
      <w:pPr>
        <w:spacing w:after="0"/>
        <w:ind w:left="0"/>
        <w:jc w:val="both"/>
      </w:pPr>
      <w:r>
        <w:rPr>
          <w:rFonts w:ascii="Times New Roman"/>
          <w:b w:val="false"/>
          <w:i w:val="false"/>
          <w:color w:val="000000"/>
          <w:sz w:val="28"/>
        </w:rPr>
        <w:t>
      4)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6"/>
    <w:bookmarkStart w:name="z27" w:id="17"/>
    <w:p>
      <w:pPr>
        <w:spacing w:after="0"/>
        <w:ind w:left="0"/>
        <w:jc w:val="both"/>
      </w:pPr>
      <w:r>
        <w:rPr>
          <w:rFonts w:ascii="Times New Roman"/>
          <w:b w:val="false"/>
          <w:i w:val="false"/>
          <w:color w:val="000000"/>
          <w:sz w:val="28"/>
        </w:rPr>
        <w:t>
      5) көппәтерлі тұрғын үй пәтерлері, тұрғын емес үй-жайлары меншік иелерінің жиналысы (бұдан әрі – жиналыс) - кондоминиум объектісін басқаруға байланысты шешімдерді ұжымдық талқылауын және (немесе) қабылдауын қамтамасыз ететін кондоминиум объектісін басқарудың жоғары органы;</w:t>
      </w:r>
    </w:p>
    <w:bookmarkEnd w:id="17"/>
    <w:bookmarkStart w:name="z28" w:id="18"/>
    <w:p>
      <w:pPr>
        <w:spacing w:after="0"/>
        <w:ind w:left="0"/>
        <w:jc w:val="both"/>
      </w:pPr>
      <w:r>
        <w:rPr>
          <w:rFonts w:ascii="Times New Roman"/>
          <w:b w:val="false"/>
          <w:i w:val="false"/>
          <w:color w:val="000000"/>
          <w:sz w:val="28"/>
        </w:rPr>
        <w:t>
      6) оператор – мамандандырылған уәкілетті ұйым.</w:t>
      </w:r>
    </w:p>
    <w:bookmarkEnd w:id="18"/>
    <w:bookmarkStart w:name="z29" w:id="19"/>
    <w:p>
      <w:pPr>
        <w:spacing w:after="0"/>
        <w:ind w:left="0"/>
        <w:jc w:val="left"/>
      </w:pPr>
      <w:r>
        <w:rPr>
          <w:rFonts w:ascii="Times New Roman"/>
          <w:b/>
          <w:i w:val="false"/>
          <w:color w:val="000000"/>
        </w:rPr>
        <w:t xml:space="preserve"> 2 тарау. Солтүстік Қазақстан облысы Ғабит Мүсірепов атындағы ауданда пәтерлер, тұрғын емес үй-жайлар меншік иелерінің көппәтерлі тұрғын үйде лифтілерді жөндеуге және ауыстыруға, күрделі жөндеуге байланысты қаражатты қайтаруын қамтамасыз ету тәртібі</w:t>
      </w:r>
    </w:p>
    <w:bookmarkEnd w:id="19"/>
    <w:bookmarkStart w:name="z30" w:id="20"/>
    <w:p>
      <w:pPr>
        <w:spacing w:after="0"/>
        <w:ind w:left="0"/>
        <w:jc w:val="both"/>
      </w:pPr>
      <w:r>
        <w:rPr>
          <w:rFonts w:ascii="Times New Roman"/>
          <w:b w:val="false"/>
          <w:i w:val="false"/>
          <w:color w:val="000000"/>
          <w:sz w:val="28"/>
        </w:rPr>
        <w:t>
      3. "Солтүстік Қазақстан облысы Ғабит Мүсірепов атындағы аудан әкімдігінің сәулет, құрылыс, тұрғын үй-коммуналдық шаруашылығы, жолаушы көлігі және автомобиль жолдары бөлімі" коммуналдық мемлекеттік мекемесі (бұдан әрі - Сәулет бөлімі) Солтүстік Қазақстан облысы Ғабит Мүсірепов атындағы аудан азаматтардың қауіпсіз тұру жағдайларын қамтамасыз ету үшін жөндеуге және ауыстыруға жататын лифттерді, бұзуға немесе күрделі жөндеуге жататын авариялық тұрғын үйді анықтау мақсатында, оның ішінде пәтерлер, көппәтерлі тұрғын үйдің тұрғын емес үй-жайлары меншік иелерінің өтініштері бойынша кондоминиум объектісінің ортақ мүлкіне техникалық тексеру жүргізуді ұйымдастырады.</w:t>
      </w:r>
    </w:p>
    <w:bookmarkEnd w:id="20"/>
    <w:bookmarkStart w:name="z31" w:id="21"/>
    <w:p>
      <w:pPr>
        <w:spacing w:after="0"/>
        <w:ind w:left="0"/>
        <w:jc w:val="both"/>
      </w:pPr>
      <w:r>
        <w:rPr>
          <w:rFonts w:ascii="Times New Roman"/>
          <w:b w:val="false"/>
          <w:i w:val="false"/>
          <w:color w:val="000000"/>
          <w:sz w:val="28"/>
        </w:rPr>
        <w:t>
      4. Сәулет бөлімі техникалық тексеру қорытындысы бойынша бюджет қаражаты есебінен жөндеуге және ауыстыруға жататын лифттердің, сондай-ақ күрделі жөндеу жүргізуді талап ететін көппәтерлі тұрғын үйлердің тізбесін айқындайды.</w:t>
      </w:r>
    </w:p>
    <w:bookmarkEnd w:id="21"/>
    <w:bookmarkStart w:name="z32" w:id="22"/>
    <w:p>
      <w:pPr>
        <w:spacing w:after="0"/>
        <w:ind w:left="0"/>
        <w:jc w:val="both"/>
      </w:pPr>
      <w:r>
        <w:rPr>
          <w:rFonts w:ascii="Times New Roman"/>
          <w:b w:val="false"/>
          <w:i w:val="false"/>
          <w:color w:val="000000"/>
          <w:sz w:val="28"/>
        </w:rPr>
        <w:t>
      5. Күрделі жөндеуді қажет ететін көппәтерлі тұрғын үйлердің бекітілген тізбесі негізінде Сәулет бөлімі мынадай жұмыстарды орындайды:</w:t>
      </w:r>
    </w:p>
    <w:bookmarkEnd w:id="22"/>
    <w:bookmarkStart w:name="z33" w:id="23"/>
    <w:p>
      <w:pPr>
        <w:spacing w:after="0"/>
        <w:ind w:left="0"/>
        <w:jc w:val="both"/>
      </w:pPr>
      <w:r>
        <w:rPr>
          <w:rFonts w:ascii="Times New Roman"/>
          <w:b w:val="false"/>
          <w:i w:val="false"/>
          <w:color w:val="000000"/>
          <w:sz w:val="28"/>
        </w:rPr>
        <w:t>
      1) көппәтерлі тұрғын үйдің пәтерлері, тұрғын емес үй-жайлары меншік иелерінің көппәтерлі тұрғын үйде лифтілерді жөндеуге және ауыстыруға, күрделі жөндеуге байланысты шығындарды өтеуге қаражатты қайтаруын қамтамасыз ету шартымен келісім беру немесе келіспеуін анықтау бойынша, көппәтерлі тұрғын үйлердің пәтерлері, тұрғын емес үй-жайларының меншік иелерінің жиналысын ұйымдастыру;</w:t>
      </w:r>
    </w:p>
    <w:bookmarkEnd w:id="23"/>
    <w:bookmarkStart w:name="z34" w:id="24"/>
    <w:p>
      <w:pPr>
        <w:spacing w:after="0"/>
        <w:ind w:left="0"/>
        <w:jc w:val="both"/>
      </w:pPr>
      <w:r>
        <w:rPr>
          <w:rFonts w:ascii="Times New Roman"/>
          <w:b w:val="false"/>
          <w:i w:val="false"/>
          <w:color w:val="000000"/>
          <w:sz w:val="28"/>
        </w:rPr>
        <w:t>
      2) көппәтерлі тұрғын үйдің пәтерлері, тұрғын емес үй-жайлары меншік үй-жайларының меншік иелерін жоспарланған жұмыстар және оларды жүргізудің болжамды мерзімдері туралы ақпараттандыру.</w:t>
      </w:r>
    </w:p>
    <w:bookmarkEnd w:id="24"/>
    <w:bookmarkStart w:name="z35" w:id="25"/>
    <w:p>
      <w:pPr>
        <w:spacing w:after="0"/>
        <w:ind w:left="0"/>
        <w:jc w:val="both"/>
      </w:pPr>
      <w:r>
        <w:rPr>
          <w:rFonts w:ascii="Times New Roman"/>
          <w:b w:val="false"/>
          <w:i w:val="false"/>
          <w:color w:val="000000"/>
          <w:sz w:val="28"/>
        </w:rPr>
        <w:t>
      6. Көппәтерлі тұрғын үйдің пәтерлері, тұрғын емес үй-жайларының меншік иелері бюджет қаражаты есебінен көппәтерлі тұрғын үйде лифтілерді жөндеу және ауыстыру, күрделі жөндеу жүргізуге келіскен кезде Сәулет бөлімі жобалау ұйымын айқындауға және жобалау-сметалық құжаттаманы дайындауға конкурс өткізеді.</w:t>
      </w:r>
    </w:p>
    <w:bookmarkEnd w:id="25"/>
    <w:bookmarkStart w:name="z36" w:id="26"/>
    <w:p>
      <w:pPr>
        <w:spacing w:after="0"/>
        <w:ind w:left="0"/>
        <w:jc w:val="both"/>
      </w:pPr>
      <w:r>
        <w:rPr>
          <w:rFonts w:ascii="Times New Roman"/>
          <w:b w:val="false"/>
          <w:i w:val="false"/>
          <w:color w:val="000000"/>
          <w:sz w:val="28"/>
        </w:rPr>
        <w:t>
      Бюджеттік кредит есебінен көппәтерлі тұрғын үйде лифтілерді жөндеу және ауыстыру, күрделі жөндеу жүргізу үшін жобалау-сметалық құжаттаманы әзірлеу кезінде тапсырыс беруші елді мекенге бірыңғай сәулеттік келбет беруге бағытталған көппәтерлі тұрғын үйлердің қасбеттерін, төбелерін күрделі жөндеуге арналған шығыстарды көздемейді.</w:t>
      </w:r>
    </w:p>
    <w:bookmarkEnd w:id="26"/>
    <w:bookmarkStart w:name="z37" w:id="27"/>
    <w:p>
      <w:pPr>
        <w:spacing w:after="0"/>
        <w:ind w:left="0"/>
        <w:jc w:val="both"/>
      </w:pPr>
      <w:r>
        <w:rPr>
          <w:rFonts w:ascii="Times New Roman"/>
          <w:b w:val="false"/>
          <w:i w:val="false"/>
          <w:color w:val="000000"/>
          <w:sz w:val="28"/>
        </w:rPr>
        <w:t xml:space="preserve">
      7. Көппәтерлі тұрғын үйде лифтілерді жөндеу және ауыстыру, күрделі жөндеу жүргізуді оператор жүзеге асырады. Оператор "Мемлекеттік сатып алу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айқындалады.</w:t>
      </w:r>
    </w:p>
    <w:bookmarkEnd w:id="27"/>
    <w:bookmarkStart w:name="z38" w:id="28"/>
    <w:p>
      <w:pPr>
        <w:spacing w:after="0"/>
        <w:ind w:left="0"/>
        <w:jc w:val="both"/>
      </w:pPr>
      <w:r>
        <w:rPr>
          <w:rFonts w:ascii="Times New Roman"/>
          <w:b w:val="false"/>
          <w:i w:val="false"/>
          <w:color w:val="000000"/>
          <w:sz w:val="28"/>
        </w:rPr>
        <w:t>
      8. Оператор көппәтерлі тұрғын үйде лифтілерді жөндеу және ауыстыру, күрделі жөндеу жұмыстарын жүргізу басталғанға дейін мүліктің меншік иелері бірлестігінің төрағасымен немесе кондоминиум объектісін басқару субъектісімен күрделі жөндеуді орындауға үш жақты шарт жасасады.</w:t>
      </w:r>
    </w:p>
    <w:bookmarkEnd w:id="28"/>
    <w:bookmarkStart w:name="z39" w:id="29"/>
    <w:p>
      <w:pPr>
        <w:spacing w:after="0"/>
        <w:ind w:left="0"/>
        <w:jc w:val="both"/>
      </w:pPr>
      <w:r>
        <w:rPr>
          <w:rFonts w:ascii="Times New Roman"/>
          <w:b w:val="false"/>
          <w:i w:val="false"/>
          <w:color w:val="000000"/>
          <w:sz w:val="28"/>
        </w:rPr>
        <w:t>
      9. Жүргізілген көппәтерлі тұрғын үйде лифтілерді жөндеу және ауыстыру, күрделі жөндеу үшін қаражатты қайтару сомасын есептеу (бұдан әрі – сомаларды есептеу) кондоминиум объектісінің ортақ мүлкіндегі олардың үлесіне сәйкес пәтерлердің, тұрғын емес үй-жайлардың техникалық сипаттамалары негізінде айқындалады.</w:t>
      </w:r>
    </w:p>
    <w:bookmarkEnd w:id="29"/>
    <w:bookmarkStart w:name="z40" w:id="30"/>
    <w:p>
      <w:pPr>
        <w:spacing w:after="0"/>
        <w:ind w:left="0"/>
        <w:jc w:val="both"/>
      </w:pPr>
      <w:r>
        <w:rPr>
          <w:rFonts w:ascii="Times New Roman"/>
          <w:b w:val="false"/>
          <w:i w:val="false"/>
          <w:color w:val="000000"/>
          <w:sz w:val="28"/>
        </w:rPr>
        <w:t>
      10. Пәтерлердің, тұрғын емес үй-жайлардың меншік иелері орындалған жұмыстарды қабылдау актісіне қол қойғаннан кейін бюджет қаражатының, оның ішінде бюджеттік кредит түрінде бөлінген соманың толық өтелуін қамтамасыз етеді.</w:t>
      </w:r>
    </w:p>
    <w:bookmarkEnd w:id="30"/>
    <w:bookmarkStart w:name="z41" w:id="31"/>
    <w:p>
      <w:pPr>
        <w:spacing w:after="0"/>
        <w:ind w:left="0"/>
        <w:jc w:val="both"/>
      </w:pPr>
      <w:r>
        <w:rPr>
          <w:rFonts w:ascii="Times New Roman"/>
          <w:b w:val="false"/>
          <w:i w:val="false"/>
          <w:color w:val="000000"/>
          <w:sz w:val="28"/>
        </w:rPr>
        <w:t>
      Бюджет қаражатын, оның ішінде бюджеттік кредит түрінде бөлінген қаражатты қайтаруды пәтерлердің, тұрғын емес үй-жайлардың меншік иелері сомалар есебіне сәйкес соманы толық өтеу жолымен қамтамасыз етеді.</w:t>
      </w:r>
    </w:p>
    <w:bookmarkEnd w:id="31"/>
    <w:bookmarkStart w:name="z42" w:id="32"/>
    <w:p>
      <w:pPr>
        <w:spacing w:after="0"/>
        <w:ind w:left="0"/>
        <w:jc w:val="both"/>
      </w:pPr>
      <w:r>
        <w:rPr>
          <w:rFonts w:ascii="Times New Roman"/>
          <w:b w:val="false"/>
          <w:i w:val="false"/>
          <w:color w:val="000000"/>
          <w:sz w:val="28"/>
        </w:rPr>
        <w:t>
      11. Көппәтерлі тұрғын үйдегі пәтерге, тұрғын емес үй-жайға меншік құқығы ауысқан кезде сатушы пәтерлерді, тұрғын емес үй-жайларды күрделі жөндеу үшін өткізу сәтінде мемлекеттік бюджеттен бөлінген, оның ішінде бюджеттік кредит түрінде бөлінген ақша қаражаты бойынша ай сайынғы төлемдер берешегінің пайда болған сомасын өтейді.</w:t>
      </w:r>
    </w:p>
    <w:bookmarkEnd w:id="32"/>
    <w:bookmarkStart w:name="z43" w:id="33"/>
    <w:p>
      <w:pPr>
        <w:spacing w:after="0"/>
        <w:ind w:left="0"/>
        <w:jc w:val="both"/>
      </w:pPr>
      <w:r>
        <w:rPr>
          <w:rFonts w:ascii="Times New Roman"/>
          <w:b w:val="false"/>
          <w:i w:val="false"/>
          <w:color w:val="000000"/>
          <w:sz w:val="28"/>
        </w:rPr>
        <w:t>
      12. Сәулет бөлімі мемлекеттік бюджет есебінен бөлінген, оның ішінде бюджеттік кредит түрінде бөлінген қаражаттың қайтарылуына мониторинг жүргізуді және бақылауды қамтамасыз етеді.</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