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6c7166" w14:textId="c6c716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"Шиелі ауданында тұрғын үй көмегін көрсету мөлшері мен тәртібін айқындау туралы" Шиелі аудандық мәслихатының 2025 жылғы 28 ақпандағы № 26/8 шешіміне өзгерістер енгізу туралы"</w:t>
      </w:r>
    </w:p>
    <w:p>
      <w:pPr>
        <w:spacing w:after="0"/>
        <w:ind w:left="0"/>
        <w:jc w:val="both"/>
      </w:pPr>
      <w:r>
        <w:rPr>
          <w:rFonts w:ascii="Times New Roman"/>
          <w:b w:val="false"/>
          <w:i w:val="false"/>
          <w:color w:val="000000"/>
          <w:sz w:val="28"/>
        </w:rPr>
        <w:t>Қызылорда облысы Шиелі аудандық мәслихатының 2026 жылғы 26 маусымдағы № 48/3 шешімі. Қазақстан Республикасының Әділет министрлігінде 2026 жылғы 29 маусымда № 39114 болып тiркелдi</w:t>
      </w:r>
    </w:p>
    <w:p>
      <w:pPr>
        <w:spacing w:after="0"/>
        <w:ind w:left="0"/>
        <w:jc w:val="left"/>
      </w:pPr>
    </w:p>
    <w:bookmarkStart w:name="z4" w:id="0"/>
    <w:p>
      <w:pPr>
        <w:spacing w:after="0"/>
        <w:ind w:left="0"/>
        <w:jc w:val="both"/>
      </w:pPr>
      <w:r>
        <w:rPr>
          <w:rFonts w:ascii="Times New Roman"/>
          <w:b w:val="false"/>
          <w:i w:val="false"/>
          <w:color w:val="000000"/>
          <w:sz w:val="28"/>
        </w:rPr>
        <w:t>
      Шиелі аудандық мәслихаты ШЕШІМ ҚАБЫЛДАДЫ:</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Шиелі аудандық мәслихатының 2025 жылғы 28 ақпандағы </w:t>
      </w:r>
      <w:r>
        <w:rPr>
          <w:rFonts w:ascii="Times New Roman"/>
          <w:b w:val="false"/>
          <w:i w:val="false"/>
          <w:color w:val="000000"/>
          <w:sz w:val="28"/>
        </w:rPr>
        <w:t>№ 26/8</w:t>
      </w:r>
      <w:r>
        <w:rPr>
          <w:rFonts w:ascii="Times New Roman"/>
          <w:b w:val="false"/>
          <w:i w:val="false"/>
          <w:color w:val="000000"/>
          <w:sz w:val="28"/>
        </w:rPr>
        <w:t xml:space="preserve"> "Шиелі ауданында тұрғын үй көмегін көрсетудің мөлшері мен тәртібін айқындау туралы" шешіміне (Қызылорда облысының Әділет департаментінде 2025 жылғы 4 наурызда № 8591-11 болып тіркелген)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7" w:id="1"/>
    <w:p>
      <w:pPr>
        <w:spacing w:after="0"/>
        <w:ind w:left="0"/>
        <w:jc w:val="both"/>
      </w:pPr>
      <w:r>
        <w:rPr>
          <w:rFonts w:ascii="Times New Roman"/>
          <w:b w:val="false"/>
          <w:i w:val="false"/>
          <w:color w:val="000000"/>
          <w:sz w:val="28"/>
        </w:rPr>
        <w:t>
      "Шиелі ауданында тұрғын үй көмегін көрсету мөлшері мен қағидаларын бекіту туралы";</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Шиелі ауданында тұрғын үй көмегін көрсету мөлшері мен қағидалары айқындалсын.";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қосымшасында</w:t>
      </w:r>
      <w:r>
        <w:rPr>
          <w:rFonts w:ascii="Times New Roman"/>
          <w:b w:val="false"/>
          <w:i w:val="false"/>
          <w:color w:val="000000"/>
          <w:sz w:val="28"/>
        </w:rPr>
        <w:t xml:space="preserve"> айқындалған Шиелі ауданы бойынша тұрғын үй көмегін көрсетудің мөлшері мен тәртібі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Start w:name="z11" w:id="2"/>
    <w:p>
      <w:pPr>
        <w:spacing w:after="0"/>
        <w:ind w:left="0"/>
        <w:jc w:val="both"/>
      </w:pPr>
      <w:r>
        <w:rPr>
          <w:rFonts w:ascii="Times New Roman"/>
          <w:b w:val="false"/>
          <w:i w:val="false"/>
          <w:color w:val="000000"/>
          <w:sz w:val="28"/>
        </w:rPr>
        <w:t>
      2. "Шиелі аудандық мәслихатының аппараты" мемлекеттік мекемесі Қазақстан Республикасының заңнамасында белгіленген тәртіппен:</w:t>
      </w:r>
    </w:p>
    <w:bookmarkEnd w:id="2"/>
    <w:bookmarkStart w:name="z12" w:id="3"/>
    <w:p>
      <w:pPr>
        <w:spacing w:after="0"/>
        <w:ind w:left="0"/>
        <w:jc w:val="both"/>
      </w:pPr>
      <w:r>
        <w:rPr>
          <w:rFonts w:ascii="Times New Roman"/>
          <w:b w:val="false"/>
          <w:i w:val="false"/>
          <w:color w:val="000000"/>
          <w:sz w:val="28"/>
        </w:rPr>
        <w:t>
      1) осы шешімнің Қазақстан Республикасының Әділет министрлігінде мемлекеттік тіркеу;</w:t>
      </w:r>
    </w:p>
    <w:bookmarkEnd w:id="3"/>
    <w:bookmarkStart w:name="z13" w:id="4"/>
    <w:p>
      <w:pPr>
        <w:spacing w:after="0"/>
        <w:ind w:left="0"/>
        <w:jc w:val="both"/>
      </w:pPr>
      <w:r>
        <w:rPr>
          <w:rFonts w:ascii="Times New Roman"/>
          <w:b w:val="false"/>
          <w:i w:val="false"/>
          <w:color w:val="000000"/>
          <w:sz w:val="28"/>
        </w:rPr>
        <w:t>
      2) осы шешім ресми жарияланғаннан кейін оның "Шиелі аудандық мәслихатының аппараты" мемлекеттік мекемесінің интернет-ресурстарында орналастырылуын қамтамасыз етсін.</w:t>
      </w:r>
    </w:p>
    <w:bookmarkEnd w:id="4"/>
    <w:bookmarkStart w:name="z14" w:id="5"/>
    <w:p>
      <w:pPr>
        <w:spacing w:after="0"/>
        <w:ind w:left="0"/>
        <w:jc w:val="both"/>
      </w:pPr>
      <w:r>
        <w:rPr>
          <w:rFonts w:ascii="Times New Roman"/>
          <w:b w:val="false"/>
          <w:i w:val="false"/>
          <w:color w:val="000000"/>
          <w:sz w:val="28"/>
        </w:rPr>
        <w:t>
      3. Осы шешімнің орындалуын бақылау Шиелі ауданы әкімінің жетекшілік ететін орынбасарына жүктелсін.</w:t>
      </w:r>
    </w:p>
    <w:bookmarkEnd w:id="5"/>
    <w:bookmarkStart w:name="z15" w:id="6"/>
    <w:p>
      <w:pPr>
        <w:spacing w:after="0"/>
        <w:ind w:left="0"/>
        <w:jc w:val="both"/>
      </w:pPr>
      <w:r>
        <w:rPr>
          <w:rFonts w:ascii="Times New Roman"/>
          <w:b w:val="false"/>
          <w:i w:val="false"/>
          <w:color w:val="000000"/>
          <w:sz w:val="28"/>
        </w:rPr>
        <w:t>
      4. Осы шешім оның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Шиелі аудандық мәслихат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Турабаев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Шиелі аудандық мәслихатының</w:t>
            </w:r>
            <w:r>
              <w:br/>
            </w:r>
            <w:r>
              <w:rPr>
                <w:rFonts w:ascii="Times New Roman"/>
                <w:b w:val="false"/>
                <w:i w:val="false"/>
                <w:color w:val="000000"/>
                <w:sz w:val="20"/>
              </w:rPr>
              <w:t>2026 жылғы 26 маусымдағы</w:t>
            </w:r>
            <w:r>
              <w:br/>
            </w:r>
            <w:r>
              <w:rPr>
                <w:rFonts w:ascii="Times New Roman"/>
                <w:b w:val="false"/>
                <w:i w:val="false"/>
                <w:color w:val="000000"/>
                <w:sz w:val="20"/>
              </w:rPr>
              <w:t>№ 48/3</w:t>
            </w:r>
            <w:r>
              <w:rPr>
                <w:rFonts w:ascii="Times New Roman"/>
                <w:b w:val="false"/>
                <w:i w:val="false"/>
                <w:color w:val="000000"/>
                <w:sz w:val="20"/>
              </w:rPr>
              <w:t xml:space="preserve"> шешіміне қосымша</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Шиелі аудандық мәслихатының</w:t>
            </w:r>
            <w:r>
              <w:br/>
            </w:r>
            <w:r>
              <w:rPr>
                <w:rFonts w:ascii="Times New Roman"/>
                <w:b w:val="false"/>
                <w:i w:val="false"/>
                <w:color w:val="000000"/>
                <w:sz w:val="20"/>
              </w:rPr>
              <w:t>2025 жылғы 28 ақпандағы</w:t>
            </w:r>
            <w:r>
              <w:br/>
            </w:r>
            <w:r>
              <w:rPr>
                <w:rFonts w:ascii="Times New Roman"/>
                <w:b w:val="false"/>
                <w:i w:val="false"/>
                <w:color w:val="000000"/>
                <w:sz w:val="20"/>
              </w:rPr>
              <w:t>№ 26/8</w:t>
            </w:r>
            <w:r>
              <w:rPr>
                <w:rFonts w:ascii="Times New Roman"/>
                <w:b w:val="false"/>
                <w:i w:val="false"/>
                <w:color w:val="000000"/>
                <w:sz w:val="20"/>
              </w:rPr>
              <w:t xml:space="preserve"> шешіміне 1 қосымша</w:t>
            </w:r>
          </w:p>
        </w:tc>
      </w:tr>
    </w:tbl>
    <w:bookmarkStart w:name="z23" w:id="7"/>
    <w:p>
      <w:pPr>
        <w:spacing w:after="0"/>
        <w:ind w:left="0"/>
        <w:jc w:val="left"/>
      </w:pPr>
      <w:r>
        <w:rPr>
          <w:rFonts w:ascii="Times New Roman"/>
          <w:b/>
          <w:i w:val="false"/>
          <w:color w:val="000000"/>
        </w:rPr>
        <w:t xml:space="preserve"> Шиелі ауданында тұрғын үй көмегін көрсету мөлшері мен қағидалары</w:t>
      </w:r>
    </w:p>
    <w:bookmarkEnd w:id="7"/>
    <w:bookmarkStart w:name="z24" w:id="8"/>
    <w:p>
      <w:pPr>
        <w:spacing w:after="0"/>
        <w:ind w:left="0"/>
        <w:jc w:val="left"/>
      </w:pPr>
      <w:r>
        <w:rPr>
          <w:rFonts w:ascii="Times New Roman"/>
          <w:b/>
          <w:i w:val="false"/>
          <w:color w:val="000000"/>
        </w:rPr>
        <w:t xml:space="preserve"> 1-тарау. Жалпы ережелер</w:t>
      </w:r>
    </w:p>
    <w:bookmarkEnd w:id="8"/>
    <w:bookmarkStart w:name="z25" w:id="9"/>
    <w:p>
      <w:pPr>
        <w:spacing w:after="0"/>
        <w:ind w:left="0"/>
        <w:jc w:val="both"/>
      </w:pPr>
      <w:r>
        <w:rPr>
          <w:rFonts w:ascii="Times New Roman"/>
          <w:b w:val="false"/>
          <w:i w:val="false"/>
          <w:color w:val="000000"/>
          <w:sz w:val="28"/>
        </w:rPr>
        <w:t>
      1. Тұрғын үй көмегі жергілікті бюджет қаражаты есебінен жалғыз тұрғынжай ретінде Қазақстан Республикасының аумағында меншік құқығында тұрған тұрғын жайда тұрақты тіркелген және тұратын аз қамтылған отбасыларға (азаматтарға) (бұдан әрі – көрсетілетін қызметті алушы), сондай-ақ мемлекеттік тұрғын үй қорынан берілген тұрғынжайды және жеке тұрғын үй қорынан жергілікті атқарушы орган жалдаған тұрғынжайды жалдаушыларға (қосымша жалдаушыларға), Шиелі ауданында тұратындарға:</w:t>
      </w:r>
    </w:p>
    <w:bookmarkEnd w:id="9"/>
    <w:bookmarkStart w:name="z26" w:id="10"/>
    <w:p>
      <w:pPr>
        <w:spacing w:after="0"/>
        <w:ind w:left="0"/>
        <w:jc w:val="both"/>
      </w:pPr>
      <w:r>
        <w:rPr>
          <w:rFonts w:ascii="Times New Roman"/>
          <w:b w:val="false"/>
          <w:i w:val="false"/>
          <w:color w:val="000000"/>
          <w:sz w:val="28"/>
        </w:rPr>
        <w:t>
      ағымдағы және жинақтау жарналарын;</w:t>
      </w:r>
    </w:p>
    <w:bookmarkEnd w:id="10"/>
    <w:bookmarkStart w:name="z27" w:id="11"/>
    <w:p>
      <w:pPr>
        <w:spacing w:after="0"/>
        <w:ind w:left="0"/>
        <w:jc w:val="both"/>
      </w:pPr>
      <w:r>
        <w:rPr>
          <w:rFonts w:ascii="Times New Roman"/>
          <w:b w:val="false"/>
          <w:i w:val="false"/>
          <w:color w:val="000000"/>
          <w:sz w:val="28"/>
        </w:rPr>
        <w:t xml:space="preserve">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 </w:t>
      </w:r>
    </w:p>
    <w:bookmarkEnd w:id="11"/>
    <w:bookmarkStart w:name="z28" w:id="12"/>
    <w:p>
      <w:pPr>
        <w:spacing w:after="0"/>
        <w:ind w:left="0"/>
        <w:jc w:val="both"/>
      </w:pPr>
      <w:r>
        <w:rPr>
          <w:rFonts w:ascii="Times New Roman"/>
          <w:b w:val="false"/>
          <w:i w:val="false"/>
          <w:color w:val="000000"/>
          <w:sz w:val="28"/>
        </w:rPr>
        <w:t xml:space="preserve">
      коммуналдық қызметтерді және телекоммуникация желісіне қосылған телефон үшін абоненттік төлемақының өсуі бөлігінде байланыс қызметтерін тұтынуға; </w:t>
      </w:r>
    </w:p>
    <w:bookmarkEnd w:id="12"/>
    <w:bookmarkStart w:name="z29" w:id="13"/>
    <w:p>
      <w:pPr>
        <w:spacing w:after="0"/>
        <w:ind w:left="0"/>
        <w:jc w:val="both"/>
      </w:pPr>
      <w:r>
        <w:rPr>
          <w:rFonts w:ascii="Times New Roman"/>
          <w:b w:val="false"/>
          <w:i w:val="false"/>
          <w:color w:val="000000"/>
          <w:sz w:val="28"/>
        </w:rPr>
        <w:t xml:space="preserve">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төлеуге беріледі. </w:t>
      </w:r>
    </w:p>
    <w:bookmarkEnd w:id="13"/>
    <w:bookmarkStart w:name="z30" w:id="14"/>
    <w:p>
      <w:pPr>
        <w:spacing w:after="0"/>
        <w:ind w:left="0"/>
        <w:jc w:val="both"/>
      </w:pPr>
      <w:r>
        <w:rPr>
          <w:rFonts w:ascii="Times New Roman"/>
          <w:b w:val="false"/>
          <w:i w:val="false"/>
          <w:color w:val="000000"/>
          <w:sz w:val="28"/>
        </w:rPr>
        <w:t>
      Көрсетілетін қызметті алушылардың тұрғын үй көмегін есептеуге қабылданатын шығыстары жоғарыда көрсетілген бағыттардың әрқайсысы бойынша шығыстардың жиыны ретінде айқындалады.</w:t>
      </w:r>
    </w:p>
    <w:bookmarkEnd w:id="14"/>
    <w:bookmarkStart w:name="z31" w:id="15"/>
    <w:p>
      <w:pPr>
        <w:spacing w:after="0"/>
        <w:ind w:left="0"/>
        <w:jc w:val="both"/>
      </w:pPr>
      <w:r>
        <w:rPr>
          <w:rFonts w:ascii="Times New Roman"/>
          <w:b w:val="false"/>
          <w:i w:val="false"/>
          <w:color w:val="000000"/>
          <w:sz w:val="28"/>
        </w:rPr>
        <w:t>
      2. Тұрғын үй көмегін тағайындау "Шиелі ауданының жұмыспен қамту және әлеуметтік бағдарламалар бөлімі" мемлекеттік мекемесімен (бұдан әрі – көрсетілетін қызметті беруші) көрсетіледі.</w:t>
      </w:r>
    </w:p>
    <w:bookmarkEnd w:id="15"/>
    <w:bookmarkStart w:name="z32" w:id="16"/>
    <w:p>
      <w:pPr>
        <w:spacing w:after="0"/>
        <w:ind w:left="0"/>
        <w:jc w:val="left"/>
      </w:pPr>
      <w:r>
        <w:rPr>
          <w:rFonts w:ascii="Times New Roman"/>
          <w:b/>
          <w:i w:val="false"/>
          <w:color w:val="000000"/>
        </w:rPr>
        <w:t xml:space="preserve"> 2-тарау. Шиелі ауданында тұрғын үй көмегін көрсету мөлшері мен тәртібі</w:t>
      </w:r>
    </w:p>
    <w:bookmarkEnd w:id="16"/>
    <w:bookmarkStart w:name="z33" w:id="17"/>
    <w:p>
      <w:pPr>
        <w:spacing w:after="0"/>
        <w:ind w:left="0"/>
        <w:jc w:val="both"/>
      </w:pPr>
      <w:r>
        <w:rPr>
          <w:rFonts w:ascii="Times New Roman"/>
          <w:b w:val="false"/>
          <w:i w:val="false"/>
          <w:color w:val="000000"/>
          <w:sz w:val="28"/>
        </w:rPr>
        <w:t>
      3. Көрсетілетін қызметті алушының жиынтық кірісі көрсетілетін қызметті берушімен Қазақстан Республикасы Өнеркәсіп және құрылыс министрінің 2023 жылғы 8 желтоқсандағы № 117 "Тұрғын үй көмегін беру қағидаларын бекіту туралы" бұйрығына (Нормативтік құқықтық актілерді мемлекеттік тіркеу тізілімінде № 33763 болып тіркелген) (бұдан әрі – Қағидалар) сәйкес есептеледі.</w:t>
      </w:r>
    </w:p>
    <w:bookmarkEnd w:id="17"/>
    <w:bookmarkStart w:name="z34" w:id="18"/>
    <w:p>
      <w:pPr>
        <w:spacing w:after="0"/>
        <w:ind w:left="0"/>
        <w:jc w:val="both"/>
      </w:pPr>
      <w:r>
        <w:rPr>
          <w:rFonts w:ascii="Times New Roman"/>
          <w:b w:val="false"/>
          <w:i w:val="false"/>
          <w:color w:val="000000"/>
          <w:sz w:val="28"/>
        </w:rPr>
        <w:t xml:space="preserve">
      4.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шығыстарды, коммуналдық қызметтерді және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 сомасы мен көрсетілетін қызметті алушылардың осы мақсаттарға жұмсайтын шығыстарының көрсетілетін қызметті алушының жиынтық кірісіне 10 (он) пайыз мөлшерінде шекті жол берілетін деңгейінің арасындағы айырма ретінде айқындалады. </w:t>
      </w:r>
    </w:p>
    <w:bookmarkEnd w:id="18"/>
    <w:bookmarkStart w:name="z35" w:id="19"/>
    <w:p>
      <w:pPr>
        <w:spacing w:after="0"/>
        <w:ind w:left="0"/>
        <w:jc w:val="both"/>
      </w:pPr>
      <w:r>
        <w:rPr>
          <w:rFonts w:ascii="Times New Roman"/>
          <w:b w:val="false"/>
          <w:i w:val="false"/>
          <w:color w:val="000000"/>
          <w:sz w:val="28"/>
        </w:rPr>
        <w:t>
      Тұрғын үй көмегінің мөлшерін көрсетілетін қызметті беруші Қағидалардың 4-1 тармағына сәйкес есептейді.</w:t>
      </w:r>
    </w:p>
    <w:bookmarkEnd w:id="19"/>
    <w:bookmarkStart w:name="z36" w:id="20"/>
    <w:p>
      <w:pPr>
        <w:spacing w:after="0"/>
        <w:ind w:left="0"/>
        <w:jc w:val="both"/>
      </w:pPr>
      <w:r>
        <w:rPr>
          <w:rFonts w:ascii="Times New Roman"/>
          <w:b w:val="false"/>
          <w:i w:val="false"/>
          <w:color w:val="000000"/>
          <w:sz w:val="28"/>
        </w:rPr>
        <w:t>
      5. Телекоммуникация желісіне қосылған телефон үшін абоненттік төлемақының өсуі бөлігінде байланыс қызметтер өтемақысы Қазақстан Республикасының Цифрлық даму, инновациялар және аэроғарыш өнеркәсібі министрінің 2023 жылғы 28 шiлдедегi № 295/НҚ "Әлеуметтік қорғалатын азаматтарға телекоммуникация қызметтерін көрсеткені үшін абоненттік төлемақы тарифтерінің өсуін өтеу мөлшерін айқындау және қағидаларын бекіту туралы" бұйрығына (Нормативтік құқықтық актілерді мемлекеттік тіркеу тізілімінде № 33200 болып тіркелген) сәйкес жүргізіледі.</w:t>
      </w:r>
    </w:p>
    <w:bookmarkEnd w:id="20"/>
    <w:bookmarkStart w:name="z37" w:id="21"/>
    <w:p>
      <w:pPr>
        <w:spacing w:after="0"/>
        <w:ind w:left="0"/>
        <w:jc w:val="both"/>
      </w:pPr>
      <w:r>
        <w:rPr>
          <w:rFonts w:ascii="Times New Roman"/>
          <w:b w:val="false"/>
          <w:i w:val="false"/>
          <w:color w:val="000000"/>
          <w:sz w:val="28"/>
        </w:rPr>
        <w:t>
      6. Тұрғын үй көмегін тағайындау толық ағымдағы тоқсанға жүргізіледі, бұл ретте көрсетілетін қызметті алушының жиынтық кірісі мен коммуналдық қызметтерінің өткен тоқсандағы шығындары есепке алынады.</w:t>
      </w:r>
    </w:p>
    <w:bookmarkEnd w:id="21"/>
    <w:bookmarkStart w:name="z38" w:id="22"/>
    <w:p>
      <w:pPr>
        <w:spacing w:after="0"/>
        <w:ind w:left="0"/>
        <w:jc w:val="both"/>
      </w:pPr>
      <w:r>
        <w:rPr>
          <w:rFonts w:ascii="Times New Roman"/>
          <w:b w:val="false"/>
          <w:i w:val="false"/>
          <w:color w:val="000000"/>
          <w:sz w:val="28"/>
        </w:rPr>
        <w:t>
      7. Тұрғын үй көмегі көрсетілген қызметті алушыларға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жеткізушілер ұсынған ай сайынғы жарналар туралы шоттарға және шығыстар сметасына сәйкес бюджет қаражаты есебінен көрсетіледі.</w:t>
      </w:r>
    </w:p>
    <w:bookmarkEnd w:id="22"/>
    <w:bookmarkStart w:name="z39" w:id="23"/>
    <w:p>
      <w:pPr>
        <w:spacing w:after="0"/>
        <w:ind w:left="0"/>
        <w:jc w:val="both"/>
      </w:pPr>
      <w:r>
        <w:rPr>
          <w:rFonts w:ascii="Times New Roman"/>
          <w:b w:val="false"/>
          <w:i w:val="false"/>
          <w:color w:val="000000"/>
          <w:sz w:val="28"/>
        </w:rPr>
        <w:t>
      8. Көрсетілген қызметті алушыға тұрғын үй көмегін тағайындау тиісті қаржы жылына арналған аудандық бюджетте көзделген қаражат шегінде жүзеге асырылады.</w:t>
      </w:r>
    </w:p>
    <w:bookmarkEnd w:id="23"/>
    <w:bookmarkStart w:name="z40" w:id="24"/>
    <w:p>
      <w:pPr>
        <w:spacing w:after="0"/>
        <w:ind w:left="0"/>
        <w:jc w:val="both"/>
      </w:pPr>
      <w:r>
        <w:rPr>
          <w:rFonts w:ascii="Times New Roman"/>
          <w:b w:val="false"/>
          <w:i w:val="false"/>
          <w:color w:val="000000"/>
          <w:sz w:val="28"/>
        </w:rPr>
        <w:t>
      9. Көрсетілетін қызметті алушыға тұрғын үй көмегін төлеуді көрсетілетін қызметті берушімен есептелген сомаларды тұрғын үй көмегін алушылардың немесе қызмет көрсетушілердің жеке шоттарына екінші деңгейдегі банктер арқылы аудару жолымен жүзеге асырады.</w:t>
      </w:r>
    </w:p>
    <w:bookmarkEnd w:id="2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