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b5b6" w14:textId="a77b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"Бөлшек салықтың арнаулы салық режимін қолдану кезінде салық мөлшерлемесінің мөлшерін төмендету туралы" Қарағанды облысы Шахтинск қалалық мәслихатының 2023 жылғы 27 маусымдағы № 269/4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2026 жылғы 20 шiлдедегi № 515/29 шешімі. Қазақстан Республикасының Әділет министрлігінде 2026 жылғы 20 шiлдеде № 39357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 Шахтинск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"Бөлшек салықтың арнаулы салық режимін қолдану кезінде салық мөлшерлемесінің мөлшерін төмендету туралы" Қарағанды облысы Шахтинск қалалық мәслихатының 2023 жылғы 27 маусымдағы № 269/4 (Нормативтік құқықтық актілерді мемлекеттік тіркеу тізілімінде № 6450-09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