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23199d" w14:textId="723199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"Жетісу облысының (қаласының, ауданның) Құрметті азаматы" атағын беру қағидаларын бекіту туралы" Жетісу облыстық мәслихатының 2022 жылғы 17 қазандағы № 10-26 шешімінің күші жойылды деп тану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Жетісу облыстық мәслихатының 2026 жылғы 18 қыркүйектегі № 41-260 шешімі. Қазақстан Республикасының Әділет министрлігінде 2026 жылы 21 қыркүйекте № 39924 болып тіркелді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"Құқықтық актілер туралы"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27-бабына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Жетісу облыстық мәслихаты ШЕШІМ ҚАБЫЛДАДЫ: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"Жетісу облысының (қаласының, ауданның) Құрметті азаматы" атағын беру қағидаларын бекіту туралы" Жетісу облыстық мәслихатының 2022 жылғы 17 қазандағы № 10-26 </w:t>
      </w:r>
      <w:r>
        <w:rPr>
          <w:rFonts w:ascii="Times New Roman"/>
          <w:b w:val="false"/>
          <w:i w:val="false"/>
          <w:color w:val="000000"/>
          <w:sz w:val="28"/>
        </w:rPr>
        <w:t>шешімінің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30222 болып тіркелген) күші жойылды деп танылсын.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"Жетісу облыстық мәслихатының аппараты" мемлекеттік мекемесі Қазақстан Республикасының заңнамада белгіленген тәртіпте: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шешімнің Қазақстан Республикасының Әділет министрлігінде мемлекеттік тіркеуді;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шешімді Жетісу облыстық мәслихатының интернет-ресурсында орналастыруды қамтамасыз етсін.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шешімнің орындалуын бақылау Жетісу облыстық мәслихаты аппаратының басшысы А.Т. Жазықбаевқа жүктелсін.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шешім оның алғашқы ресми жарияланған күнінен кейін күнтізбелік он күн өткен соң қолданысқа енгізіледі.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Мәслихат төрағасының міндетін атқарушы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Р.Салыкова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