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c07fa0" w14:textId="bc07fa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"Шу ауданы бойынша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Шу аудандық мәслихатының 2025 жылғы 24 ақпандағы № 35-6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Шу аудандық мәслихатының 2026 жылғы 19 тамыздағы № 60-6 шешімі. Қазақстан Республикасының Әділет министрлігінде 2026 жылғы 20 тамызда № 39646 болып тіркелді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27-бабына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Шу аудандық мәслихаты ШЕШІМ ҚАБЫЛДАДЫ: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"Шу ауданы бойынша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Шу аудандық мәслихатының 2025 жылғы 24 ақпандағы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35-6 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шешімінің (Нормативтік құқықтық актілерді мемлекеттік тіркеу тізілімінде № 5263-08 болып тіркелген) күші жойылды деп танылсын.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Шу ауданының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Абенов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