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1fad9" w14:textId="821fa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Қордай аудандық мәслихатының кейбір шешімдерінің күші жойылды деп тану туралы</w:t>
      </w:r>
    </w:p>
    <w:p>
      <w:pPr>
        <w:spacing w:after="0"/>
        <w:ind w:left="0"/>
        <w:jc w:val="both"/>
      </w:pPr>
      <w:r>
        <w:rPr>
          <w:rFonts w:ascii="Times New Roman"/>
          <w:b w:val="false"/>
          <w:i w:val="false"/>
          <w:color w:val="000000"/>
          <w:sz w:val="28"/>
        </w:rPr>
        <w:t>Жамбыл облысы Қордай аудандық мәслихатының 2026 жылғы 15 шілдедегі № 67-4 шешімі. Қазақстан Республикасының Әділет министрлігінде 2026 жылғы 16 шілдеде № 39316 болып тіркелді</w:t>
      </w:r>
    </w:p>
    <w:p>
      <w:pPr>
        <w:spacing w:after="0"/>
        <w:ind w:left="0"/>
        <w:jc w:val="left"/>
      </w:pPr>
    </w:p>
    <w:p>
      <w:pPr>
        <w:spacing w:after="0"/>
        <w:ind w:left="0"/>
        <w:jc w:val="both"/>
      </w:pP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 xml:space="preserve">27-бабына </w:t>
      </w:r>
      <w:r>
        <w:rPr>
          <w:rFonts w:ascii="Times New Roman"/>
          <w:b w:val="false"/>
          <w:i w:val="false"/>
          <w:color w:val="000000"/>
          <w:sz w:val="28"/>
        </w:rPr>
        <w:t xml:space="preserve"> сәйкес Қордай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Қордай аудандық мәслихатының кейбір шешімдерінің күші жойылды деп танылсын.</w:t>
      </w:r>
    </w:p>
    <w:bookmarkStart w:name="z6" w:id="0"/>
    <w:p>
      <w:pPr>
        <w:spacing w:after="0"/>
        <w:ind w:left="0"/>
        <w:jc w:val="both"/>
      </w:pPr>
      <w:r>
        <w:rPr>
          <w:rFonts w:ascii="Times New Roman"/>
          <w:b w:val="false"/>
          <w:i w:val="false"/>
          <w:color w:val="000000"/>
          <w:sz w:val="28"/>
        </w:rPr>
        <w:t>
      2. "Қордай аудандық мәслихатының аппараты" мемлекеттік мекемесі Қазақстан Республикасының заңнамасында белгіленген тәртіппен:</w:t>
      </w:r>
    </w:p>
    <w:bookmarkEnd w:id="0"/>
    <w:bookmarkStart w:name="z7" w:id="1"/>
    <w:p>
      <w:pPr>
        <w:spacing w:after="0"/>
        <w:ind w:left="0"/>
        <w:jc w:val="both"/>
      </w:pPr>
      <w:r>
        <w:rPr>
          <w:rFonts w:ascii="Times New Roman"/>
          <w:b w:val="false"/>
          <w:i w:val="false"/>
          <w:color w:val="000000"/>
          <w:sz w:val="28"/>
        </w:rPr>
        <w:t>
      1) осы шешімнің "Қазақстан Республикасының Әділет министрлігі" мемлекеттік мекемесінде мемлекеттік тіркелуін;</w:t>
      </w:r>
    </w:p>
    <w:bookmarkEnd w:id="1"/>
    <w:bookmarkStart w:name="z8" w:id="2"/>
    <w:p>
      <w:pPr>
        <w:spacing w:after="0"/>
        <w:ind w:left="0"/>
        <w:jc w:val="both"/>
      </w:pPr>
      <w:r>
        <w:rPr>
          <w:rFonts w:ascii="Times New Roman"/>
          <w:b w:val="false"/>
          <w:i w:val="false"/>
          <w:color w:val="000000"/>
          <w:sz w:val="28"/>
        </w:rPr>
        <w:t>
      2) осы шешімді ресми жарияланғаннан кейін оны аудандық мәслихатының интернет-ресурсына орналастыруын қамтамасыз етсін.</w:t>
      </w:r>
    </w:p>
    <w:bookmarkEnd w:id="2"/>
    <w:bookmarkStart w:name="z9"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Қордай аудандық мәслихатының төрағасының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Кипчакбаева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15 шілдедегі № 67-4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13" w:id="4"/>
    <w:p>
      <w:pPr>
        <w:spacing w:after="0"/>
        <w:ind w:left="0"/>
        <w:jc w:val="left"/>
      </w:pPr>
      <w:r>
        <w:rPr>
          <w:rFonts w:ascii="Times New Roman"/>
          <w:b/>
          <w:i w:val="false"/>
          <w:color w:val="000000"/>
        </w:rPr>
        <w:t xml:space="preserve"> Қордай аудандық мәслихатының күші жойылды деп танылған кейбір шешімдерінің тізбесі</w:t>
      </w:r>
    </w:p>
    <w:bookmarkEnd w:id="4"/>
    <w:p>
      <w:pPr>
        <w:spacing w:after="0"/>
        <w:ind w:left="0"/>
        <w:jc w:val="left"/>
      </w:pPr>
    </w:p>
    <w:p>
      <w:pPr>
        <w:spacing w:after="0"/>
        <w:ind w:left="0"/>
        <w:jc w:val="both"/>
      </w:pPr>
      <w:r>
        <w:rPr>
          <w:rFonts w:ascii="Times New Roman"/>
          <w:b w:val="false"/>
          <w:i w:val="false"/>
          <w:color w:val="000000"/>
          <w:sz w:val="28"/>
        </w:rPr>
        <w:t xml:space="preserve">
      1."Қордай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Қордай аудандық мәслихатының 2023 жылғы 20 қазандағы </w:t>
      </w:r>
      <w:r>
        <w:rPr>
          <w:rFonts w:ascii="Times New Roman"/>
          <w:b w:val="false"/>
          <w:i w:val="false"/>
          <w:color w:val="000000"/>
          <w:sz w:val="28"/>
        </w:rPr>
        <w:t xml:space="preserve">№ 10-3 </w:t>
      </w:r>
      <w:r>
        <w:rPr>
          <w:rFonts w:ascii="Times New Roman"/>
          <w:b w:val="false"/>
          <w:i w:val="false"/>
          <w:color w:val="000000"/>
          <w:sz w:val="28"/>
        </w:rPr>
        <w:t xml:space="preserve"> шешімі (Нормативтік құқықтық актілерді мемлекеттік тіркеу тізілімінде №5108 болып тіркелген);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2."Қордай аудандық мәслихатының 2023 жылғы 20 қазандағы № 10-3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Қордай аудандық мәслихатының 2024 жылғы 15 шілдедегі </w:t>
      </w:r>
      <w:r>
        <w:rPr>
          <w:rFonts w:ascii="Times New Roman"/>
          <w:b w:val="false"/>
          <w:i w:val="false"/>
          <w:color w:val="000000"/>
          <w:sz w:val="28"/>
        </w:rPr>
        <w:t xml:space="preserve">№ 27-3 </w:t>
      </w:r>
      <w:r>
        <w:rPr>
          <w:rFonts w:ascii="Times New Roman"/>
          <w:b w:val="false"/>
          <w:i w:val="false"/>
          <w:color w:val="000000"/>
          <w:sz w:val="28"/>
        </w:rPr>
        <w:t xml:space="preserve"> шешімі (Нормативтік құқықтық актілерді мемлекеттік тіркеу тізілімінде №5220-08 болып тіркелген);</w:t>
      </w:r>
    </w:p>
    <w:bookmarkStart w:name="z16" w:id="5"/>
    <w:p>
      <w:pPr>
        <w:spacing w:after="0"/>
        <w:ind w:left="0"/>
        <w:jc w:val="both"/>
      </w:pPr>
      <w:r>
        <w:rPr>
          <w:rFonts w:ascii="Times New Roman"/>
          <w:b w:val="false"/>
          <w:i w:val="false"/>
          <w:color w:val="000000"/>
          <w:sz w:val="28"/>
        </w:rPr>
        <w:t>
      3."Қордай аудандық мәслихатының 2023 жылғы 20 қазандағы № 10-3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Қордай аудандық мәслихатының 2024 жылғы 12 желтоқсандағы № 36-7 шешімі (Нормативтік құқықтық актілерді мемлекеттік тіркеу тізілімінде №5251-08 болып тіркелген).</w:t>
      </w:r>
    </w:p>
    <w:bookmarkEnd w:id="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