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bbbe6" w14:textId="47bbb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2024 жылғы 10 сәуірдегі № 14-251/VIII "Үржар ауданында тұрғын үй көмегін көрсетудің мөлшері мен Қағидаларын бекіту туралы" шешіміне өзгеріс енгізу туралы</w:t>
      </w:r>
    </w:p>
    <w:p>
      <w:pPr>
        <w:spacing w:after="0"/>
        <w:ind w:left="0"/>
        <w:jc w:val="both"/>
      </w:pPr>
      <w:r>
        <w:rPr>
          <w:rFonts w:ascii="Times New Roman"/>
          <w:b w:val="false"/>
          <w:i w:val="false"/>
          <w:color w:val="000000"/>
          <w:sz w:val="28"/>
        </w:rPr>
        <w:t>Абай облысы Үржар аудандық мәслихатының 2026 жылғы 25 ақпандағы № 32-657/VIII шешімі. Қазақстан Республикасының Әділет министрлігінде 2026 жылғы 26 ақпанда № 38043 болып тіркелді</w:t>
      </w:r>
    </w:p>
    <w:p>
      <w:pPr>
        <w:spacing w:after="0"/>
        <w:ind w:left="0"/>
        <w:jc w:val="both"/>
      </w:pPr>
      <w:bookmarkStart w:name="z5" w:id="0"/>
      <w:r>
        <w:rPr>
          <w:rFonts w:ascii="Times New Roman"/>
          <w:b w:val="false"/>
          <w:i w:val="false"/>
          <w:color w:val="000000"/>
          <w:sz w:val="28"/>
        </w:rPr>
        <w:t xml:space="preserve">
      Үржар аудандық мәслихаты ШЕШТІ: </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"Үржар ауданында тұрғын үй көмегін көрсетудің мөлшері мен Қағидаларын бекіту туралы" 2024 жылғы 10 сәуірдегі № 14-251/VIII (Нормативтік құқықтық актілерді мемлекеттік тіркеу тізілімінде № 264-18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1 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отбасыларға (азаматтарға) осы мақсаттарға жұмсайтын шығыстарының шекті жол берілетін деңгейі 5 (бес) пайыз мөлшерінде айқындалады.</w:t>
      </w:r>
    </w:p>
    <w:bookmarkEnd w:id="3"/>
    <w:bookmarkStart w:name="z10" w:id="4"/>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4-1-тармағына сәйкес есептейді.".</w:t>
      </w:r>
    </w:p>
    <w:bookmarkEnd w:id="4"/>
    <w:bookmarkStart w:name="z11" w:id="5"/>
    <w:p>
      <w:pPr>
        <w:spacing w:after="0"/>
        <w:ind w:left="0"/>
        <w:jc w:val="both"/>
      </w:pPr>
      <w:r>
        <w:rPr>
          <w:rFonts w:ascii="Times New Roman"/>
          <w:b w:val="false"/>
          <w:i w:val="false"/>
          <w:color w:val="000000"/>
          <w:sz w:val="28"/>
        </w:rPr>
        <w:t>
      2. "Абай облысы Үржар аудандық мәслихатының аппараты" мемлекеттік мекемесі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шешімнің "Қазақстан Республикасы Әділет министрлігі" мемлекеттік мекемесінде мемлекеттік тіркелуін;</w:t>
      </w:r>
    </w:p>
    <w:bookmarkEnd w:id="6"/>
    <w:bookmarkStart w:name="z13" w:id="7"/>
    <w:p>
      <w:pPr>
        <w:spacing w:after="0"/>
        <w:ind w:left="0"/>
        <w:jc w:val="both"/>
      </w:pPr>
      <w:r>
        <w:rPr>
          <w:rFonts w:ascii="Times New Roman"/>
          <w:b w:val="false"/>
          <w:i w:val="false"/>
          <w:color w:val="000000"/>
          <w:sz w:val="28"/>
        </w:rPr>
        <w:t>
      2) осы шешімді ресми жарияланғаннан кейін "Абай облысы Үржар аудандық мәслихатының аппараты" мемлекеттік мекемесінің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