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98962" w14:textId="b3989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2024 жылғы 19 наурыздағы № 14/5-VІІІ "Бесқарағай ауданында тұрғын үй көмегін көрсетудің мөлшері мен тәртібін айқындау туралы" шешіміне өзгерістер енгізу туралы</w:t>
      </w:r>
    </w:p>
    <w:p>
      <w:pPr>
        <w:spacing w:after="0"/>
        <w:ind w:left="0"/>
        <w:jc w:val="both"/>
      </w:pPr>
      <w:r>
        <w:rPr>
          <w:rFonts w:ascii="Times New Roman"/>
          <w:b w:val="false"/>
          <w:i w:val="false"/>
          <w:color w:val="000000"/>
          <w:sz w:val="28"/>
        </w:rPr>
        <w:t>Абай облысы Бесқарағай аудандық мәслихатының 2026 жылғы 27 наурыздағы № 38/6-VIII шешімі. Қазақстан Республикасының Әділет министрлігінде 2026 жылғы 1 сәуірде № 38266 болып тіркелді</w:t>
      </w:r>
    </w:p>
    <w:p>
      <w:pPr>
        <w:spacing w:after="0"/>
        <w:ind w:left="0"/>
        <w:jc w:val="both"/>
      </w:pPr>
      <w:bookmarkStart w:name="z5" w:id="0"/>
      <w:r>
        <w:rPr>
          <w:rFonts w:ascii="Times New Roman"/>
          <w:b w:val="false"/>
          <w:i w:val="false"/>
          <w:color w:val="000000"/>
          <w:sz w:val="28"/>
        </w:rPr>
        <w:t>
      Бесқарағай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"Бесқарағай ауданында тұрғын үй көмегін көрсетудің мөлшері мен тәртібін айқындау туралы" Бесқарағай аудандық мәслихатының 2024 жылғы 19 наурыздағы № 14/5-VІІІ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242-18 болып тіркелген)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End w:id="2"/>
    <w:bookmarkStart w:name="z8" w:id="3"/>
    <w:p>
      <w:pPr>
        <w:spacing w:after="0"/>
        <w:ind w:left="0"/>
        <w:jc w:val="both"/>
      </w:pPr>
      <w:r>
        <w:rPr>
          <w:rFonts w:ascii="Times New Roman"/>
          <w:b w:val="false"/>
          <w:i w:val="false"/>
          <w:color w:val="000000"/>
          <w:sz w:val="28"/>
        </w:rPr>
        <w:t>
      "Бесқарағай ауданында тұрғын үй көмегін көрсетудің мөлшері мен қағидаларын бекіту туралы";</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End w:id="4"/>
    <w:bookmarkStart w:name="z10" w:id="5"/>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Бесқарағай ауданында тұрғын үй көмегін көрсетудің мөлшері мен қағидалары бекітілсін.";</w:t>
      </w:r>
    </w:p>
    <w:bookmarkEnd w:id="5"/>
    <w:bookmarkStart w:name="z11" w:id="6"/>
    <w:p>
      <w:pPr>
        <w:spacing w:after="0"/>
        <w:ind w:left="0"/>
        <w:jc w:val="both"/>
      </w:pPr>
      <w:r>
        <w:rPr>
          <w:rFonts w:ascii="Times New Roman"/>
          <w:b w:val="false"/>
          <w:i w:val="false"/>
          <w:color w:val="000000"/>
          <w:sz w:val="28"/>
        </w:rPr>
        <w:t xml:space="preserve">
      көрсетілген шешіммен бекітілген Бесқарағай ауданында тұрғын үй көмегін көрсету мөлшері мен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2. "Абай облысы Бесқарағай аудандық мәслихатының аппараты" мемлекеттік мекемесі Қазақстан Республикасының заңнамасында белгіленген тәртіпте:</w:t>
      </w:r>
    </w:p>
    <w:bookmarkEnd w:id="7"/>
    <w:bookmarkStart w:name="z13" w:id="8"/>
    <w:p>
      <w:pPr>
        <w:spacing w:after="0"/>
        <w:ind w:left="0"/>
        <w:jc w:val="both"/>
      </w:pPr>
      <w:r>
        <w:rPr>
          <w:rFonts w:ascii="Times New Roman"/>
          <w:b w:val="false"/>
          <w:i w:val="false"/>
          <w:color w:val="000000"/>
          <w:sz w:val="28"/>
        </w:rPr>
        <w:t>
      1) осы шешімнің "Қазақстан Республикасы Әділет министрлігі" мемлекеттік мекемесінде мемлекеттік тіркелуін;</w:t>
      </w:r>
    </w:p>
    <w:bookmarkEnd w:id="8"/>
    <w:bookmarkStart w:name="z14" w:id="9"/>
    <w:p>
      <w:pPr>
        <w:spacing w:after="0"/>
        <w:ind w:left="0"/>
        <w:jc w:val="both"/>
      </w:pPr>
      <w:r>
        <w:rPr>
          <w:rFonts w:ascii="Times New Roman"/>
          <w:b w:val="false"/>
          <w:i w:val="false"/>
          <w:color w:val="000000"/>
          <w:sz w:val="28"/>
        </w:rPr>
        <w:t>
      2) осы шешім ресми жарияланғаннан кейін Бесқарағай аудандық мәслихатының интернет-ресурсында орналастыруын қамтамасыз етсін;</w:t>
      </w:r>
    </w:p>
    <w:bookmarkEnd w:id="9"/>
    <w:bookmarkStart w:name="z15" w:id="10"/>
    <w:p>
      <w:pPr>
        <w:spacing w:after="0"/>
        <w:ind w:left="0"/>
        <w:jc w:val="both"/>
      </w:pPr>
      <w:r>
        <w:rPr>
          <w:rFonts w:ascii="Times New Roman"/>
          <w:b w:val="false"/>
          <w:i w:val="false"/>
          <w:color w:val="000000"/>
          <w:sz w:val="28"/>
        </w:rPr>
        <w:t>
      3) осы шешімнің орындалуын бақылау Бесқарағай ауданы әкімінің әлеуметтік салаға жетекшілік ететін орынбасарына жүктелсін</w:t>
      </w:r>
    </w:p>
    <w:bookmarkEnd w:id="10"/>
    <w:bookmarkStart w:name="z16" w:id="11"/>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Бесқарағай аудандық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Абылгазинова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2026 жылғы 27 наурыздағы</w:t>
            </w:r>
            <w:r>
              <w:br/>
            </w:r>
            <w:r>
              <w:rPr>
                <w:rFonts w:ascii="Times New Roman"/>
                <w:b w:val="false"/>
                <w:i w:val="false"/>
                <w:color w:val="000000"/>
                <w:sz w:val="20"/>
              </w:rPr>
              <w:t>№ 38/6-VIII шешіміне қосымша</w:t>
            </w:r>
            <w:r>
              <w:br/>
            </w:r>
            <w:r>
              <w:rPr>
                <w:rFonts w:ascii="Times New Roman"/>
                <w:b w:val="false"/>
                <w:i w:val="false"/>
                <w:color w:val="000000"/>
                <w:sz w:val="20"/>
              </w:rPr>
              <w:t>Бесқарағай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19 наурыздағы</w:t>
            </w:r>
            <w:r>
              <w:br/>
            </w:r>
            <w:r>
              <w:rPr>
                <w:rFonts w:ascii="Times New Roman"/>
                <w:b w:val="false"/>
                <w:i w:val="false"/>
                <w:color w:val="000000"/>
                <w:sz w:val="20"/>
              </w:rPr>
              <w:t>№ 14/5-VIII шешіміне 1- қосымша</w:t>
            </w:r>
          </w:p>
        </w:tc>
      </w:tr>
    </w:tbl>
    <w:bookmarkStart w:name="z20" w:id="12"/>
    <w:p>
      <w:pPr>
        <w:spacing w:after="0"/>
        <w:ind w:left="0"/>
        <w:jc w:val="left"/>
      </w:pPr>
      <w:r>
        <w:rPr>
          <w:rFonts w:ascii="Times New Roman"/>
          <w:b/>
          <w:i w:val="false"/>
          <w:color w:val="000000"/>
        </w:rPr>
        <w:t xml:space="preserve"> Бесқарағай ауданында тұрғын үй көмегін көрсетудің мөлшері мен қағидалары</w:t>
      </w:r>
    </w:p>
    <w:bookmarkEnd w:id="12"/>
    <w:bookmarkStart w:name="z21" w:id="13"/>
    <w:p>
      <w:pPr>
        <w:spacing w:after="0"/>
        <w:ind w:left="0"/>
        <w:jc w:val="left"/>
      </w:pPr>
      <w:r>
        <w:rPr>
          <w:rFonts w:ascii="Times New Roman"/>
          <w:b/>
          <w:i w:val="false"/>
          <w:color w:val="000000"/>
        </w:rPr>
        <w:t xml:space="preserve"> 1-тарау. Жалпы ережелер</w:t>
      </w:r>
    </w:p>
    <w:bookmarkEnd w:id="13"/>
    <w:bookmarkStart w:name="z22" w:id="14"/>
    <w:p>
      <w:pPr>
        <w:spacing w:after="0"/>
        <w:ind w:left="0"/>
        <w:jc w:val="both"/>
      </w:pPr>
      <w:r>
        <w:rPr>
          <w:rFonts w:ascii="Times New Roman"/>
          <w:b w:val="false"/>
          <w:i w:val="false"/>
          <w:color w:val="000000"/>
          <w:sz w:val="28"/>
        </w:rPr>
        <w:t>
      1. Осы тұрғын үй көмегін көрсетудің мөлшері мен қағидасында мынадай негізгі ұғымдар пайдаланылады:</w:t>
      </w:r>
    </w:p>
    <w:bookmarkEnd w:id="14"/>
    <w:bookmarkStart w:name="z23" w:id="15"/>
    <w:p>
      <w:pPr>
        <w:spacing w:after="0"/>
        <w:ind w:left="0"/>
        <w:jc w:val="both"/>
      </w:pPr>
      <w:r>
        <w:rPr>
          <w:rFonts w:ascii="Times New Roman"/>
          <w:b w:val="false"/>
          <w:i w:val="false"/>
          <w:color w:val="000000"/>
          <w:sz w:val="28"/>
        </w:rPr>
        <w:t xml:space="preserve">
      1) "Азаматтарға арналған үкімет" </w:t>
      </w:r>
      <w:r>
        <w:rPr>
          <w:rFonts w:ascii="Times New Roman"/>
          <w:b w:val="false"/>
          <w:i w:val="false"/>
          <w:color w:val="000000"/>
          <w:sz w:val="28"/>
        </w:rPr>
        <w:t>мемлекеттік корпорациясы</w:t>
      </w:r>
      <w:r>
        <w:rPr>
          <w:rFonts w:ascii="Times New Roman"/>
          <w:b w:val="false"/>
          <w:i w:val="false"/>
          <w:color w:val="000000"/>
          <w:sz w:val="28"/>
        </w:rPr>
        <w:t xml:space="preserve">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5"/>
    <w:bookmarkStart w:name="z24" w:id="16"/>
    <w:p>
      <w:pPr>
        <w:spacing w:after="0"/>
        <w:ind w:left="0"/>
        <w:jc w:val="both"/>
      </w:pPr>
      <w:r>
        <w:rPr>
          <w:rFonts w:ascii="Times New Roman"/>
          <w:b w:val="false"/>
          <w:i w:val="false"/>
          <w:color w:val="000000"/>
          <w:sz w:val="28"/>
        </w:rPr>
        <w:t>
      2) аз қамтылған отбасылар (азаматтар) – Қазақстан Республикасының тұрғын үй заңнамасына сәйкес тұрғын үй көмегін алуға құқығы бар адамдар;</w:t>
      </w:r>
    </w:p>
    <w:bookmarkEnd w:id="16"/>
    <w:bookmarkStart w:name="z25" w:id="17"/>
    <w:p>
      <w:pPr>
        <w:spacing w:after="0"/>
        <w:ind w:left="0"/>
        <w:jc w:val="both"/>
      </w:pPr>
      <w:r>
        <w:rPr>
          <w:rFonts w:ascii="Times New Roman"/>
          <w:b w:val="false"/>
          <w:i w:val="false"/>
          <w:color w:val="000000"/>
          <w:sz w:val="28"/>
        </w:rPr>
        <w:t>
      3) аз қамтылған отбасының (азаматтың) жиынтық табысы – тұрғын үй көмегін тағайындау кезінде ескерілетін кіріс түрлерінің сомасы;</w:t>
      </w:r>
    </w:p>
    <w:bookmarkEnd w:id="17"/>
    <w:bookmarkStart w:name="z26" w:id="18"/>
    <w:p>
      <w:pPr>
        <w:spacing w:after="0"/>
        <w:ind w:left="0"/>
        <w:jc w:val="both"/>
      </w:pPr>
      <w:r>
        <w:rPr>
          <w:rFonts w:ascii="Times New Roman"/>
          <w:b w:val="false"/>
          <w:i w:val="false"/>
          <w:color w:val="000000"/>
          <w:sz w:val="28"/>
        </w:rPr>
        <w:t>
      4) шекті жол берілетін шығыстар – аз қамтылған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аз қамтылған отбасының (азаматтың) жиынтық кірісіне проценттік қатынасы;</w:t>
      </w:r>
    </w:p>
    <w:bookmarkEnd w:id="18"/>
    <w:bookmarkStart w:name="z27" w:id="19"/>
    <w:p>
      <w:pPr>
        <w:spacing w:after="0"/>
        <w:ind w:left="0"/>
        <w:jc w:val="both"/>
      </w:pPr>
      <w:r>
        <w:rPr>
          <w:rFonts w:ascii="Times New Roman"/>
          <w:b w:val="false"/>
          <w:i w:val="false"/>
          <w:color w:val="000000"/>
          <w:sz w:val="28"/>
        </w:rPr>
        <w:t>
      5)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9"/>
    <w:bookmarkStart w:name="z28" w:id="20"/>
    <w:p>
      <w:pPr>
        <w:spacing w:after="0"/>
        <w:ind w:left="0"/>
        <w:jc w:val="left"/>
      </w:pPr>
      <w:r>
        <w:rPr>
          <w:rFonts w:ascii="Times New Roman"/>
          <w:b/>
          <w:i w:val="false"/>
          <w:color w:val="000000"/>
        </w:rPr>
        <w:t xml:space="preserve"> 2-тарау. Тұрғын үй көмегін көрсетудің мөлшері мен тәртібі</w:t>
      </w:r>
    </w:p>
    <w:bookmarkEnd w:id="20"/>
    <w:bookmarkStart w:name="z29" w:id="21"/>
    <w:p>
      <w:pPr>
        <w:spacing w:after="0"/>
        <w:ind w:left="0"/>
        <w:jc w:val="both"/>
      </w:pPr>
      <w:r>
        <w:rPr>
          <w:rFonts w:ascii="Times New Roman"/>
          <w:b w:val="false"/>
          <w:i w:val="false"/>
          <w:color w:val="000000"/>
          <w:sz w:val="28"/>
        </w:rPr>
        <w:t>
      2. Тұрғын үй көмегi жергiлiктi бюджет қаражаты есебiнен Бесқарағай ауданында тұратын, жалғыз тұрғынжай ретінде Қазақстан Республикасының аумағында меншік құқығында тұрған тұрғынжайда тұрақты тіркелген және тұратын, көрсетілетін қызметті алушыларға,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21"/>
    <w:bookmarkStart w:name="z30" w:id="22"/>
    <w:p>
      <w:pPr>
        <w:spacing w:after="0"/>
        <w:ind w:left="0"/>
        <w:jc w:val="both"/>
      </w:pPr>
      <w:r>
        <w:rPr>
          <w:rFonts w:ascii="Times New Roman"/>
          <w:b w:val="false"/>
          <w:i w:val="false"/>
          <w:color w:val="000000"/>
          <w:sz w:val="28"/>
        </w:rPr>
        <w:t>
      ағымдағы және жинақтаушы жарналарды;</w:t>
      </w:r>
    </w:p>
    <w:bookmarkEnd w:id="22"/>
    <w:bookmarkStart w:name="z31" w:id="23"/>
    <w:p>
      <w:pPr>
        <w:spacing w:after="0"/>
        <w:ind w:left="0"/>
        <w:jc w:val="both"/>
      </w:pPr>
      <w:r>
        <w:rPr>
          <w:rFonts w:ascii="Times New Roman"/>
          <w:b w:val="false"/>
          <w:i w:val="false"/>
          <w:color w:val="000000"/>
          <w:sz w:val="28"/>
        </w:rPr>
        <w:t>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23"/>
    <w:bookmarkStart w:name="z32" w:id="24"/>
    <w:p>
      <w:pPr>
        <w:spacing w:after="0"/>
        <w:ind w:left="0"/>
        <w:jc w:val="both"/>
      </w:pPr>
      <w:r>
        <w:rPr>
          <w:rFonts w:ascii="Times New Roman"/>
          <w:b w:val="false"/>
          <w:i w:val="false"/>
          <w:color w:val="000000"/>
          <w:sz w:val="28"/>
        </w:rPr>
        <w:t>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тұрғын үй көмегін көрсету жөнінде шаралар қабылдайды.</w:t>
      </w:r>
    </w:p>
    <w:bookmarkEnd w:id="24"/>
    <w:bookmarkStart w:name="z33" w:id="25"/>
    <w:p>
      <w:pPr>
        <w:spacing w:after="0"/>
        <w:ind w:left="0"/>
        <w:jc w:val="both"/>
      </w:pPr>
      <w:r>
        <w:rPr>
          <w:rFonts w:ascii="Times New Roman"/>
          <w:b w:val="false"/>
          <w:i w:val="false"/>
          <w:color w:val="000000"/>
          <w:sz w:val="28"/>
        </w:rPr>
        <w:t>
      Көрсетілетін қызметті алушылардың тұрғын үй көмегiн есептеуге қабылданатын шығыстары жоғарыда көрсетілген бағыттардың әрқайсысы бойынша шығыстардың жиыны ретінде айқындалады.</w:t>
      </w:r>
    </w:p>
    <w:bookmarkEnd w:id="25"/>
    <w:bookmarkStart w:name="z34" w:id="26"/>
    <w:p>
      <w:pPr>
        <w:spacing w:after="0"/>
        <w:ind w:left="0"/>
        <w:jc w:val="both"/>
      </w:pPr>
      <w:r>
        <w:rPr>
          <w:rFonts w:ascii="Times New Roman"/>
          <w:b w:val="false"/>
          <w:i w:val="false"/>
          <w:color w:val="000000"/>
          <w:sz w:val="28"/>
        </w:rPr>
        <w:t>
      3. Тұрғын үй көмегін тағайындау "Абай облысы Бесқарағай аудандық жұмыспен қамту және әлеуметтік бағдарламалары бөлімі" мемлекеттік мекемесімен (бұдан әрі – көрсетілетін қызмет беруші) жүзеге асырылады.</w:t>
      </w:r>
    </w:p>
    <w:bookmarkEnd w:id="26"/>
    <w:bookmarkStart w:name="z35" w:id="27"/>
    <w:p>
      <w:pPr>
        <w:spacing w:after="0"/>
        <w:ind w:left="0"/>
        <w:jc w:val="both"/>
      </w:pPr>
      <w:r>
        <w:rPr>
          <w:rFonts w:ascii="Times New Roman"/>
          <w:b w:val="false"/>
          <w:i w:val="false"/>
          <w:color w:val="000000"/>
          <w:sz w:val="28"/>
        </w:rPr>
        <w:t xml:space="preserve">
      4. Көрсетілетін қызметті алушылардың жиынтық табысын уәкілетті орган тұрғын үй көмегін тағайындауға өтініш білдірген тоқсанның алдындағы тоқсанға "Тұрғын үй көмегін беру қағидаларын бекіту туралы" Қазақстан Республикасының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Қағидалар) айқындалған тәртіппен есептейді.</w:t>
      </w:r>
    </w:p>
    <w:bookmarkEnd w:id="27"/>
    <w:bookmarkStart w:name="z36" w:id="28"/>
    <w:p>
      <w:pPr>
        <w:spacing w:after="0"/>
        <w:ind w:left="0"/>
        <w:jc w:val="both"/>
      </w:pPr>
      <w:r>
        <w:rPr>
          <w:rFonts w:ascii="Times New Roman"/>
          <w:b w:val="false"/>
          <w:i w:val="false"/>
          <w:color w:val="000000"/>
          <w:sz w:val="28"/>
        </w:rPr>
        <w:t>
      5.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арналған шығыстарды төлеу сомасы арасындағы айырма ретінде және көрсетілетін қызметті алушыларға осы мақсаттарға жұмсайтын шығыстарының шекті жол берілетін деңгейі 10 (он) пайыз мөлшерінде айқындалады.</w:t>
      </w:r>
    </w:p>
    <w:bookmarkEnd w:id="28"/>
    <w:bookmarkStart w:name="z37" w:id="29"/>
    <w:p>
      <w:pPr>
        <w:spacing w:after="0"/>
        <w:ind w:left="0"/>
        <w:jc w:val="both"/>
      </w:pPr>
      <w:r>
        <w:rPr>
          <w:rFonts w:ascii="Times New Roman"/>
          <w:b w:val="false"/>
          <w:i w:val="false"/>
          <w:color w:val="000000"/>
          <w:sz w:val="28"/>
        </w:rPr>
        <w:t xml:space="preserve">
      6. Телекоммуникация қызметтерін көрсеткені үшін абоненттік төлем тарифтерінің көтерілуіне өтемақы төлеу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 </w:t>
      </w:r>
    </w:p>
    <w:bookmarkEnd w:id="29"/>
    <w:bookmarkStart w:name="z38" w:id="30"/>
    <w:p>
      <w:pPr>
        <w:spacing w:after="0"/>
        <w:ind w:left="0"/>
        <w:jc w:val="both"/>
      </w:pPr>
      <w:r>
        <w:rPr>
          <w:rFonts w:ascii="Times New Roman"/>
          <w:b w:val="false"/>
          <w:i w:val="false"/>
          <w:color w:val="000000"/>
          <w:sz w:val="28"/>
        </w:rPr>
        <w:t>
      7. Көрсетілетін қызметті алушы (не нотариат куәландырған сенімхат бойынша оның өкілі) тұрғын үй көмегін тағайындау үшін Қағидаларға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30"/>
    <w:bookmarkStart w:name="z39" w:id="31"/>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6 (алты) жұмыс күнін құрайды.</w:t>
      </w:r>
    </w:p>
    <w:bookmarkEnd w:id="31"/>
    <w:bookmarkStart w:name="z40" w:id="32"/>
    <w:p>
      <w:pPr>
        <w:spacing w:after="0"/>
        <w:ind w:left="0"/>
        <w:jc w:val="both"/>
      </w:pPr>
      <w:r>
        <w:rPr>
          <w:rFonts w:ascii="Times New Roman"/>
          <w:b w:val="false"/>
          <w:i w:val="false"/>
          <w:color w:val="000000"/>
          <w:sz w:val="28"/>
        </w:rPr>
        <w:t xml:space="preserve">
      8. Тұрғын үй көмегі көрсетілетін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 </w:t>
      </w:r>
    </w:p>
    <w:bookmarkEnd w:id="32"/>
    <w:bookmarkStart w:name="z41" w:id="33"/>
    <w:p>
      <w:pPr>
        <w:spacing w:after="0"/>
        <w:ind w:left="0"/>
        <w:jc w:val="both"/>
      </w:pPr>
      <w:r>
        <w:rPr>
          <w:rFonts w:ascii="Times New Roman"/>
          <w:b w:val="false"/>
          <w:i w:val="false"/>
          <w:color w:val="000000"/>
          <w:sz w:val="28"/>
        </w:rPr>
        <w:t>
      Тұрғын үй көмегінің мөлшерін көрсетілетін қызметті беруші Қағидалардың 4-1 тармағына сәйкес қызмет есептейді.</w:t>
      </w:r>
    </w:p>
    <w:bookmarkEnd w:id="33"/>
    <w:bookmarkStart w:name="z42" w:id="34"/>
    <w:p>
      <w:pPr>
        <w:spacing w:after="0"/>
        <w:ind w:left="0"/>
        <w:jc w:val="both"/>
      </w:pPr>
      <w:r>
        <w:rPr>
          <w:rFonts w:ascii="Times New Roman"/>
          <w:b w:val="false"/>
          <w:i w:val="false"/>
          <w:color w:val="000000"/>
          <w:sz w:val="28"/>
        </w:rPr>
        <w:t>
      9. Тұрғын үй көмегін тағайындау көрсетілетін қызметті алушыларға тиісті қаржы жылына арналған аудан бюджетінде көзделген қаражат шегінде жүзеге асырылады.</w:t>
      </w:r>
    </w:p>
    <w:bookmarkEnd w:id="34"/>
    <w:bookmarkStart w:name="z43" w:id="35"/>
    <w:p>
      <w:pPr>
        <w:spacing w:after="0"/>
        <w:ind w:left="0"/>
        <w:jc w:val="both"/>
      </w:pPr>
      <w:r>
        <w:rPr>
          <w:rFonts w:ascii="Times New Roman"/>
          <w:b w:val="false"/>
          <w:i w:val="false"/>
          <w:color w:val="000000"/>
          <w:sz w:val="28"/>
        </w:rPr>
        <w:t>
      10. Көрсетілетін қызметті алушыларға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