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0ee2b" w14:textId="740ee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облыстық мәслихатының кейбір шешімдерінің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облыстық мәслихатының 2026 жылғы 7 қыркүйектегі № 8С-32-5 шешімі. Қазақстан Республикасының Әділет министрлігінде 2026 жылғы 8 қыркүйекте № 39839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Ақмола облыстық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Ақмола облыстық мәслихатының мынадай шешімдерінің күші жойылды деп танылсын: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"Ақмола облысының (қаланың, ауданның) құрметті азаматы" атағын беру қағидаларын бекіту туралы" Ақмола облыстық мәслихатының 2022 жылғы 14 қыркүйектегі № 7С-20-9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29653 болып тіркелген);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"Ақмола облысының (қаланың, ауданның) құрметті азаматы" атағын беру қағидаларын бекіту туралы" Ақмола облыстық мәслихатының 2022 жылғы 14 қыркүйектегі № 7С-20-9 шешіміне өзгерістер енгізу туралы" Ақмола облыстық мәслихатының 2023 жылғы 27 маусымдағы № 8С-3-10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8602-03 болып тіркелген).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бастап қолданысқа енгізіледі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Ақмола облыстық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Жусупов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