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9b7012" w14:textId="e9b701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"Шетелдік бұқаралық ақпарат құралдарының өкілдіктерін және олардың журналистерін аккредиттеу қағидаларын бекіту туралы" Қазақстан Республикасы Сыртқы істер министрінің 2016 жылғы 18 мамырдағы № 11-1-2/192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Сыртқы істер министрінің 2026 жылғы 15 қазандағы № 11-1-4/573 бұйрығы. Қазақстан Республикасының Әділет министрлігінде 2026 жылғы 19 қазанда № 40198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"Шетелдік бұқаралық ақпарат құралдарының өкілдіктерін және олардың журналистерін аккредиттеу қағидаларын бекіту туралы" Қазақстан Республикасы Сыртқы істер министрінің 2016 жылғы 18 мамырдағы № 11-1-2/192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13781 болып тіркелген) мынадай өзгерістер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Шетелдік бұқаралық ақпарат құралдарының өкілдіктерін және олардың журналистерін аккредиттеу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Осы Шетелдік бұқаралық ақпарат құралдарының өкілдіктерін және олардың журналистерін аккредиттеу қағидалары (бұдан әрі – Қағидалар) "Масс-медиа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30-бабына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Республикасының ұлттық қауiпсiздiгі туралы" Қазақстан Республикасы Заңының 23-бабы 1-тармағының </w:t>
      </w:r>
      <w:r>
        <w:rPr>
          <w:rFonts w:ascii="Times New Roman"/>
          <w:b w:val="false"/>
          <w:i w:val="false"/>
          <w:color w:val="000000"/>
          <w:sz w:val="28"/>
        </w:rPr>
        <w:t>6)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Үкіметінің 2004 жылғы 28 қазандағы № 1118 қаулысымен бекітілген Қазақстан Республикасы Сыртқы iстер министрлiгi туралы ереженің 15-тармағы </w:t>
      </w:r>
      <w:r>
        <w:rPr>
          <w:rFonts w:ascii="Times New Roman"/>
          <w:b w:val="false"/>
          <w:i w:val="false"/>
          <w:color w:val="000000"/>
          <w:sz w:val="28"/>
        </w:rPr>
        <w:t>88)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 және шетелдік бұқаралық ақпарат құралдарының (бұдан әрі – БАҚ) өкілдіктерін және олардың журналистерін аккредиттеу тәртібін айқындайды.";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Осы Қағидаларда мынадай терминдер мен анықтамалар қолданылады: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БАҚ – мерзімді баспа басылымы, теледидар, радиоарна, интернет-басылым;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өтiнiш берушi – шетелдiк БАҚ-ның өкілдігін немесе оның журналистерін Қазақстан Республикасында аккредиттеуге өтініш беруші шетелдік БАҚ-ның уәкілетті адамы;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журналист (бұқаралық ақпарат құралының өкілі) – бұқаралық ақпарат құралының редакциясымен еңбек немесе өзге де шарттық қатынастар негізінде бұқаралық ақпарат құралы үшін хабарлар мен материалдарды жинау, өңдеу және әзірлеу қызметін жүзеге асыратын жеке тұлға.";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Шетелдік БАҚ өкілдіктерін аккредиттеу үшін өтініш беруші Қазақстан Республикасы Сыртқы істер министрлігіне (бұдан әрі – Министрлік) қолма қол не Министрліктің ресми электрондық мекенжайы accreditation@mfa.kz (бұдан әрі – ресми электрондық мекенжай) арқылы мынадай құжаттарды жолдайды: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өтініш берушінің өкілеттігін растайтын құжаттарды ұсына отырып, шетелдік БАҚ өкілдігін аккредиттеу туралы қол қойылған еркін нысандағы қолдаухат;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құрылтай құжаттары (шарт) және (немесе) шетелдік БАҚ жарғысы (болған жағдайда);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шет мемлекеттің заңнамасына сәйкес берілген және шетелдік БАҚ-тың тіркелгенін растайтын құжаттар;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шетелдік БАҚ-тың толық атауы, қызметінің тарихы, заңды мекенжайы, байланыс деректері көрсетілген шетелдік БАҚ туралы мәліметтер.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Егер Қазақстан Республикасының заңнамасында немесе Қазақстан Республикасы ратификациялаған халықаралық шартта өзгеше көзделмесе, шет мемлекеттердің құзыретті органдары берген, жасаған немесе белгіленген нысан бойынша куәландырған құжаттар заңдастыру жасалған кезде қабылданады.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Шет тілінде жасалған құжаттар мемлекеттік және (немесе) орыс тілдеріне тиісті түрде куәландырылған аудармасымен қоса берілуге тиіс.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Шетелдік БАҚ өкілдігінің қолданыстағы аккредиттеуінен бас тартылған немесе аккредиттеуі кері қайтарып алынған жағдайда, осы тармақта көрсетілген құжаттарды аккредиттеуден бас тартылған немесе оның кері қайтарып алынған күнінен бастап 1 (бір) жыл өткен соң Министрлікке қайта ұсынуға болады."; 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8-тармақтар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"6. Министрлік осы Қағидалардың </w:t>
      </w:r>
      <w:r>
        <w:rPr>
          <w:rFonts w:ascii="Times New Roman"/>
          <w:b w:val="false"/>
          <w:i w:val="false"/>
          <w:color w:val="000000"/>
          <w:sz w:val="28"/>
        </w:rPr>
        <w:t>4-тармағында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 құжаттарды алған күннен бастап 2 (екі) ай ішінде оларды қарастырады және өтініш берушіні: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шетелдік БАҚ өкілдігін аккредиттеу туралы;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шетелдік БАҚ өкілдігін аккредиттеуден осы Қағидалардың </w:t>
      </w:r>
      <w:r>
        <w:rPr>
          <w:rFonts w:ascii="Times New Roman"/>
          <w:b w:val="false"/>
          <w:i w:val="false"/>
          <w:color w:val="000000"/>
          <w:sz w:val="28"/>
        </w:rPr>
        <w:t>7-тармағында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негіздер бойынша бас тарту туралы жазбаша хабардар етеді.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Құжаттарды қарастыру мерзімі Министрлік басшысының немесе оның орынбасарының дәлелді шешімімен ақылға қонымды мерзімге, бірақ өтінішті дұрыс қарау үшін маңызы бар нақты мән-жайларды анықтау қажеттілігіне байланысты 2 (екі) айдан аспайтын мерзімге ұзартылады, бұл туралы өтініш берушіге ұзартылған күннен бастап 3 (үш) жұмыс күні ішінде хабарланады.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Шетелдік БАҚ өкілдігін аккредиттеуден бас тарту туралы шешім мынадай: 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аккредиттеуге өтініш беру кезінде өтініш берушінің жалған мәліметтерді (құжаттарды) ұсыну фактісі анықталған;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шетелдік БАҚ өнімдерін шығаруды тоқтата тұру немесе тоқтату не шетелдік БАҚ өнімдерін Қазақстан Республикасының аумағында таратуды тоқтату туралы Қазақстан Республикасы сотының шешімі заңды күшіне енген;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шетелдік БАҚ-тың және (немесе) оның журналисінің (журналистерінің) Қазақстан Республикасының заңнамасын бұзған;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аккредиттеуден бас тартылғаннан немесе аккредиттеу кері қайтарып алынғаннан кейін 1 (бір) жыл өтпей тұрып аккредиттеуге құжаттарды ұсынған;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ұлттық қауіпсіздік мүдделеріне қатысты жағдайда қабылданады.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Шетелдік БАҚ өкілдігін аккредиттеу 2 (екі) жыл мерзімге жүргізіледі.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Өкілдік жыл сайын 30 қаңтардан кешіктірмей, осы Қағидаларға 5-қосымшаға сәйкес нысан бойынша өткен жыл үшін қызметі туралы ақпараты Министрлікке ұсынады.";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13-тармақтар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Шетелдік БАҚ өкілдігін аккредиттеуді тоқтата тұру мынадай жағдайларда жүзеге асырылады: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Қазақстан Республикасы сотының осындай шешімінде көрсетілген мерзімге және талаптарда шетелдік БАҚ шығаруды не шетелдік БАҚ өнімін Қазақстан Республикасының аумағында таратуды тоқтата тұру туралы Қазақстан Республикасы сотының шешімі заңды күшіне енген;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Қағидалардың </w:t>
      </w:r>
      <w:r>
        <w:rPr>
          <w:rFonts w:ascii="Times New Roman"/>
          <w:b w:val="false"/>
          <w:i w:val="false"/>
          <w:color w:val="000000"/>
          <w:sz w:val="28"/>
        </w:rPr>
        <w:t>10-тармағына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ақпаратты Министрлікке ұсынбаған жағдайда – үш айдан аспайтын мерзімге;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шетелдік БАҚ өкілдігінің және (немесе) оның журналисінің (журналистерінің) Қазақстан Республикасының заңнамасын бұзуы – үш айдан аспайтын мерзімге.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Шетелдік БАҚ өкілдігін аккредиттеуді кері қайтарып алу мынадай: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шетелдік БАҚ өнімдерін шығаруды тоқтату немесе Қазақстан Республикасы аумағында шетелдік БАҚ өнімдерін тарату туралы Қазақстан Республикасы сотының шешімі заңды күшіне енген;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Қазақстан Республикасының заңнамасын бұзғаны үшін Қазақстан Республикасы сотының және (немесе) уәкілетті органдарының (лауазымды адамдарының) қаулылары заңды күшіне енген;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шетелдік БАҚ өкілдігінің аккредиттелуі тоқтатыла тұрғаннан кейін 1 (бір) жыл ішінде шетелдік БАҚ өкілдігінің және (немесе) оның журналисінің (журналистерінің) Қазақстан Республикасының заңнамасын бұзуы;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ұлттық қауіпсіздік мүдделеріне қатысты жағдайда жүзеге асырылады.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Шетелдік БАҚ өкілдігін аккредиттеуді тоқтата тұру немесе кері қайтарып алу кезінде Министрлік шетелдік БАҚ өкілдігін шешім қабылданған күннен бастап 3 (үш) жұмыс күнінен кешіктірмей оны аккредиттеу тоқтатыла тұрғаны немесе кері қайтарылып алынғаны туралы жазбаша хабардар етеді.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Шетелдік БАҚ өкілдігін аккредиттеуді тоқтата тұру мерзімі аяқталғаннан кейін, сондай-ақ аккредиттеуді тоқтата тұруға негіз болған мән-жайлар жойылғаннан кейін Министрлік 3 (үш) жұмыс күні ішінде аккредиттеуді қайта жаңартады және оны осы шешім туралы жазбаша түрде хабардар етеді.";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20-тармақтар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"19. Министрлік осы Қағидалардың </w:t>
      </w:r>
      <w:r>
        <w:rPr>
          <w:rFonts w:ascii="Times New Roman"/>
          <w:b w:val="false"/>
          <w:i w:val="false"/>
          <w:color w:val="000000"/>
          <w:sz w:val="28"/>
        </w:rPr>
        <w:t>16-тармағында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 тұрақты аккредиттеу үшін құжаттарды алған күннен бастап 2 (екі) ай ішінде оларды қарастырады және аккредиттеуге жүгінген адамды: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шетелдік БАҚ журналисін аккредиттеу куәлігін (бұдан әрі – аккредиттеу куәлігі) ресімдей отырып, тұрақты аккредиттеу туралы;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Қағидалардың </w:t>
      </w:r>
      <w:r>
        <w:rPr>
          <w:rFonts w:ascii="Times New Roman"/>
          <w:b w:val="false"/>
          <w:i w:val="false"/>
          <w:color w:val="000000"/>
          <w:sz w:val="28"/>
        </w:rPr>
        <w:t>22-тармағында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негіздер бойынша шетелдік БАҚ журналисін тұрақты аккредиттеуден бас тарту туралы жазбаша хабардар етеді.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Министрлік осы Қағидалардың </w:t>
      </w:r>
      <w:r>
        <w:rPr>
          <w:rFonts w:ascii="Times New Roman"/>
          <w:b w:val="false"/>
          <w:i w:val="false"/>
          <w:color w:val="000000"/>
          <w:sz w:val="28"/>
        </w:rPr>
        <w:t>17-тармағында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 уақытша аккредиттеу үшін құжаттарды алған күннен бастап күнтізбелік 15 (он бес) күн ішінде оларды қарастырады және аккредиттеуге жүгінген адамды: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3-қосымшаға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аккредиттеу куәлігін ресімдей отырып, уақытша аккредиттеу туралы;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Қағидалардың </w:t>
      </w:r>
      <w:r>
        <w:rPr>
          <w:rFonts w:ascii="Times New Roman"/>
          <w:b w:val="false"/>
          <w:i w:val="false"/>
          <w:color w:val="000000"/>
          <w:sz w:val="28"/>
        </w:rPr>
        <w:t>22-тармағында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негіздер бойынша шетелдік БАҚ журналисін осы уақытша аккредиттеуден бас тарту туралы жазбаша хабардар етеді.";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22-тармақ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"22. Шетелдік БАҚ журналисін тұрақты және уақытша аккредиттеуден бас тарту туралы шешім: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аккредиттеуге жүгінген адамның аккредиттеуге жүгінген кезде дұрыс емес мәліметтерді (құжаттарды) ұсыну фактісі анықталған;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шетелдік БАҚ журналисінің Қазақстан Республикасының заңнамасын бұзған;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шетелдік БАҚ өнімдерін шығаруды тоқтата тұру немесе тоқтату не шетелдік БАҚ өнімдерін Қазақстан Республикасы аумағында таратуды тоқтату туралы Қазақстан Республикасы сотының шешімі заңды күшіне енген;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журналист қызметкері болып табылатын шетелдік БАҚ өкілдігінің аккредиттелмеген (тұрақты аккредиттеу үшін);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6 (алты) ай ішінде шетелдік БАҚ журналисінің Қазақстан Республикасының аумағында журналистік қызметті жүзеге асыратынын растайтын материалдардың жарияланымы болмаған (тұрақты аккредиттеу болған журналистер үшін өтініш берген күнге дейінгі бір жыл ішінде);</w:t>
      </w:r>
    </w:p>
    <w:bookmarkEnd w:id="50"/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қолданыстағы аккредиттеуден бас тартылғаннан немесе оның күші жойылғаннан кейін 1 (бір) жыл өтпей тұрып аккредиттеуге құжаттарды ұсыну (тұрақты аккредиттеу үшін);</w:t>
      </w:r>
    </w:p>
    <w:bookmarkEnd w:id="51"/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ұлттық қауіпсіздік мүдделеріне қатысты жағдайда қабылданады.";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24-тармақ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6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"24. Шетелдік БАҚ журналисі аккредиттеу формасында көрсетілген мәліметтерге өзгерістер енгізілген күннен бастап 3 (үш) жұмыс күні ішінде Министрлікті енгізілген өзгерістер туралы хабардар етеді.</w:t>
      </w:r>
    </w:p>
    <w:bookmarkEnd w:id="53"/>
    <w:bookmarkStart w:name="z6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Аккредиттеуден бас тартылған немесе шетелдік БАҚ журналисінің қолданыстағы аккредиттеуі кері қайтарып алынған жағдайда, осы тармақта көрсетілген құжаттарды қолданыстағы аккредиттеуден бас тартылған немесе оның кері қайтарып алынған күнінен бастап 1 (бір) жыл өткен соң Министрлікке қайта ұсынуға болады.";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26-тармақтар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6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"25. Шетелдік БАҚ журналисін аккредиттеуді тоқтата тұру мынадай:</w:t>
      </w:r>
    </w:p>
    <w:bookmarkEnd w:id="55"/>
    <w:bookmarkStart w:name="z6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Қазақстан Республикасы сотының шешімінде көрсетілген мерзімге және талаптарда Қазақстан Республикасының аумағында шетелдік БАҚ шығаруды не шетелдік БАҚ өнімін таратуды тоқтата тұру туралы Қазақстан Республикасы сотының заңды шешімі күшіне енген;</w:t>
      </w:r>
    </w:p>
    <w:bookmarkEnd w:id="56"/>
    <w:bookmarkStart w:name="z7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Қағидалардың </w:t>
      </w:r>
      <w:r>
        <w:rPr>
          <w:rFonts w:ascii="Times New Roman"/>
          <w:b w:val="false"/>
          <w:i w:val="false"/>
          <w:color w:val="000000"/>
          <w:sz w:val="28"/>
        </w:rPr>
        <w:t>24-тармағына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Министрлікке ақпарат ұсынылмаған;</w:t>
      </w:r>
    </w:p>
    <w:bookmarkEnd w:id="57"/>
    <w:bookmarkStart w:name="z7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шетелдік БАҚ журналисінің Қазақстан Республикасының заңнамасын бұзған;</w:t>
      </w:r>
    </w:p>
    <w:bookmarkEnd w:id="58"/>
    <w:bookmarkStart w:name="z7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Министрлiктiң шетелдік БАҚ журналисінің жұмыс берушісі болып табылатын шетелдік БАҚ өкілдігін аккредиттеуді тоқтата тұру туралы шешiмi болған;</w:t>
      </w:r>
    </w:p>
    <w:bookmarkEnd w:id="59"/>
    <w:bookmarkStart w:name="z7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6 (алты) ай үшін шетелдік БАҚ журналисінің Қазақстан Республикасының аумағында журналистік қызметті жүзеге асыратынын растайтын материалдардың жарияланымы болмаған (тұрақты аккредиттеу болған журналистер үшін аккредиттеуге өтініш берген күнге дейінгі бір жыл ішінде); </w:t>
      </w:r>
    </w:p>
    <w:bookmarkEnd w:id="60"/>
    <w:bookmarkStart w:name="z7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ұлттық қауіпсіздік мүдделеріне қатысты жағдайда жүзеге асырылады.</w:t>
      </w:r>
    </w:p>
    <w:bookmarkEnd w:id="61"/>
    <w:bookmarkStart w:name="z7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Шетелдік БАҚ журналисін аккредиттеуді кері қайтарып алу мынадай:</w:t>
      </w:r>
    </w:p>
    <w:bookmarkEnd w:id="62"/>
    <w:bookmarkStart w:name="z7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Қазақстан Республикасы сотының шетелдік БАҚ жариялауды немесе Қазақстан Республикасының аумағында шетелдік БАҚ өнімін таратуды тоқтату туралы заңды шешімі күшіне енген;</w:t>
      </w:r>
    </w:p>
    <w:bookmarkEnd w:id="63"/>
    <w:bookmarkStart w:name="z7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Қазақстан Республикасының заңнамасын бұзғаны үшін Қазақстан Республикасы сотының заңды күшіне енген қаулылары және (немесе) Қазақстан Республикасының уәкілетті органдарының әкімшілік актілерінің болған;</w:t>
      </w:r>
    </w:p>
    <w:bookmarkEnd w:id="64"/>
    <w:bookmarkStart w:name="z7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Министрлiктiң шетелдiк БАҚ журналисiне жұмыс берушi болып табылатын шетелдiк БАҚ өкiлдiгiн аккредиттеуден кері қайтарып алу туралы шешiмi болған;</w:t>
      </w:r>
    </w:p>
    <w:bookmarkEnd w:id="65"/>
    <w:bookmarkStart w:name="z7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шетелдік БАҚ пен оның журналисі арасындағы еңбек немесе өзге де шарттық қатынастарын тоқтатқан;</w:t>
      </w:r>
    </w:p>
    <w:bookmarkEnd w:id="66"/>
    <w:bookmarkStart w:name="z8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шетелдік БАҚ журналисінің аккредиттеу тоқтатылғаннан кейін 1 (бір) жыл ішінде Қазақстан Республикасының заңнамасын бұзған;</w:t>
      </w:r>
    </w:p>
    <w:bookmarkEnd w:id="67"/>
    <w:bookmarkStart w:name="z8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өтініш беруші немесе шетелдік БАҚ журналисі шетелдік БАҚ журналисін аккредиттеуді мерзімінен бұрын тоқтату туралы өтініш берген;</w:t>
      </w:r>
    </w:p>
    <w:bookmarkEnd w:id="68"/>
    <w:bookmarkStart w:name="z8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шетелдік БАҚ журналисінің Қазақстан Республикасының аумағында журналистік қызметті жүзеге асырғанын (тұрақты аккредитациялау үшін) растайтын материалдар жарияланған күннен бастап 6 (алты) ай ішінде болмаған;</w:t>
      </w:r>
    </w:p>
    <w:bookmarkEnd w:id="69"/>
    <w:bookmarkStart w:name="z8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Қазақстан Республикасы сотының шетелдік БАҚ журналисін қылмыстық жауапкершілікке тарту туралы үкімінің заңды күшіне енген;</w:t>
      </w:r>
    </w:p>
    <w:bookmarkEnd w:id="70"/>
    <w:bookmarkStart w:name="z8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"Азаматтық және саяси құқықтар туралы халықаралық пактіні ратификациялау туралы" Қазақстан Республикасының Заңымен ратификацияланған Азаматтық және саяси құқықтар туралы халықаралық пактінің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20-баптары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сақталмаған;</w:t>
      </w:r>
    </w:p>
    <w:bookmarkEnd w:id="71"/>
    <w:bookmarkStart w:name="z8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өкiлдiгi Қазақстан Республикасында аккредиттелген шетелдік БАҚ қызметін тоқтатуы, мұндай ақпарат Министрлікке түскен;</w:t>
      </w:r>
    </w:p>
    <w:bookmarkEnd w:id="72"/>
    <w:bookmarkStart w:name="z8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Қазақстан Республикасының мемлекеттік органдарынан шетелдік БАҚ журналисінің қызметі ресми белгіленген мақсатқа сәйкес келмейтіні туралы ақпарат алған;</w:t>
      </w:r>
    </w:p>
    <w:bookmarkEnd w:id="73"/>
    <w:bookmarkStart w:name="z8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ұлттық қауіпсіздік мүдделеріне қатысты жағдайда жүзеге асырылады.";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28-тармақ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8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"28. Аккредиттеуді тоқтата тұру мерзімі аяқталғаннан кейін, сондай-ақ аккредиттеуді тоқтата тұруға негіз болған мән-жайлар жойылғаннан кейін Министрлік 3 (үш) жұмыс күні ішінде аккредиттеуді қайта бастайды және осы шешім туралы оны және шетелдік БАҚ-ты жазбаша хабардар етеді.".</w:t>
      </w:r>
    </w:p>
    <w:bookmarkEnd w:id="75"/>
    <w:bookmarkStart w:name="z9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Сыртқы істер министрлігінің Коммуникация департаменті заңнамада белгіленген тәртіппен:</w:t>
      </w:r>
    </w:p>
    <w:bookmarkEnd w:id="76"/>
    <w:bookmarkStart w:name="z9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bookmarkEnd w:id="77"/>
    <w:bookmarkStart w:name="z9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ресми жарияланғаннан кейін Қазақстан Республикасы Сыртқы істер министрлігінің интернет-ресурсында орналастыруды;</w:t>
      </w:r>
    </w:p>
    <w:bookmarkEnd w:id="78"/>
    <w:bookmarkStart w:name="z9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Қазақстан Республикасы Әділет министрлігінде мемлекеттік тіркелгеннен кейін он жұмыс күні ішінде осы тармақтың 1) және 2) тармақшаларында көзделген іс-шаралардың орындалуы туралы мәліметтерді Қазақстан Республикасы Сыртқы істер министрлігінің Заң қызметі департаментіне ұсынуды қамтамасыз етсін.</w:t>
      </w:r>
    </w:p>
    <w:bookmarkEnd w:id="79"/>
    <w:bookmarkStart w:name="z9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бақылауды өзімде қалдырамын.</w:t>
      </w:r>
    </w:p>
    <w:bookmarkEnd w:id="80"/>
    <w:bookmarkStart w:name="z9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8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Сыртқы істер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Тілеуберді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Бас прокуратурасы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Ұлттық қауіпсіздік комитеті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Мәдениет және ақпарат министрлігі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Сыртқы істер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15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11-1-4/573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Шетелдік бұқаралық ақпарат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құралдарының өкілдіктерін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және олардың журналистерін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аккредиттеу 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bookmarkStart w:name="z103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ӨКІЛДІКТІҢ ҚЫЗМЕТІ ТУРАЛЫ АҚПАРАТ</w:t>
      </w:r>
    </w:p>
    <w:bookmarkEnd w:id="82"/>
    <w:bookmarkStart w:name="z10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Есепті кезең: "" __________ 20__ ж. бастап "" __________ 20__ ж. дейін</w:t>
      </w:r>
    </w:p>
    <w:bookmarkEnd w:id="83"/>
    <w:bookmarkStart w:name="z10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1. Журналист және бұқаралық ақпарат құралы туралы мәліметтер</w:t>
      </w:r>
    </w:p>
    <w:bookmarkEnd w:id="84"/>
    <w:bookmarkStart w:name="z10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• Журналистің Т.А.Ә.: ______________________________________________________</w:t>
      </w:r>
    </w:p>
    <w:bookmarkEnd w:id="85"/>
    <w:bookmarkStart w:name="z10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• Азаматтығы және паспорт деректері: ___________________________________</w:t>
      </w:r>
    </w:p>
    <w:bookmarkEnd w:id="86"/>
    <w:bookmarkStart w:name="z10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• Аккредиттеу карточкасының нөмірі мен қолдан</w:t>
      </w:r>
      <w:r>
        <w:rPr>
          <w:rFonts w:ascii="Times New Roman"/>
          <w:b/>
          <w:i w:val="false"/>
          <w:color w:val="000000"/>
          <w:sz w:val="28"/>
        </w:rPr>
        <w:t>ылу мерзімі: ______________</w:t>
      </w:r>
    </w:p>
    <w:bookmarkEnd w:id="87"/>
    <w:bookmarkStart w:name="z10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• Шетелдік БАҚ толық атауы: ___________________________________________</w:t>
      </w:r>
    </w:p>
    <w:bookmarkEnd w:id="88"/>
    <w:bookmarkStart w:name="z11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• БАҚ бас кеңсесі орналасқан ел: _________________________________________</w:t>
      </w:r>
    </w:p>
    <w:bookmarkEnd w:id="89"/>
    <w:bookmarkStart w:name="z11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o</w:t>
      </w:r>
      <w:r>
        <w:rPr>
          <w:rFonts w:ascii="Times New Roman"/>
          <w:b w:val="false"/>
          <w:i w:val="false"/>
          <w:color w:val="000000"/>
          <w:sz w:val="28"/>
        </w:rPr>
        <w:t xml:space="preserve"> Тілшілер қосынының басшысы</w:t>
      </w:r>
    </w:p>
    <w:bookmarkEnd w:id="90"/>
    <w:bookmarkStart w:name="z11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o Тұрақты тілші</w:t>
      </w:r>
    </w:p>
    <w:bookmarkEnd w:id="91"/>
    <w:bookmarkStart w:name="z11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o Арнайы тілші/Фрилансер</w:t>
      </w:r>
    </w:p>
    <w:bookmarkEnd w:id="92"/>
    <w:bookmarkStart w:name="z11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2. Жыл ішін</w:t>
      </w:r>
      <w:r>
        <w:rPr>
          <w:rFonts w:ascii="Times New Roman"/>
          <w:b/>
          <w:i w:val="false"/>
          <w:color w:val="000000"/>
          <w:sz w:val="28"/>
        </w:rPr>
        <w:t>дегі кәсіби қызметіне шолу</w:t>
      </w:r>
    </w:p>
    <w:bookmarkEnd w:id="93"/>
    <w:bookmarkStart w:name="z11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• Болу елі туралы дайындалған материалдардың жалпы</w:t>
      </w:r>
    </w:p>
    <w:bookmarkEnd w:id="94"/>
    <w:bookmarkStart w:name="z11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саны: _____</w:t>
      </w:r>
    </w:p>
    <w:bookmarkEnd w:id="95"/>
    <w:bookmarkStart w:name="z11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• Материалдардың негізгі форматтары (санын көрсету):</w:t>
      </w:r>
    </w:p>
    <w:bookmarkEnd w:id="96"/>
    <w:bookmarkStart w:name="z11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o Мақалалар / мәтіндік репортаждар: _____</w:t>
      </w:r>
    </w:p>
    <w:bookmarkEnd w:id="97"/>
    <w:bookmarkStart w:name="z11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o Телевизиялық сюжеттер / бейнерепортаждар: _____</w:t>
      </w:r>
    </w:p>
    <w:bookmarkEnd w:id="98"/>
    <w:bookmarkStart w:name="z12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o Радиоэфирлер / подкасттар: _____</w:t>
      </w:r>
    </w:p>
    <w:bookmarkEnd w:id="99"/>
    <w:bookmarkStart w:name="z12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o Фоторепортаждар: _____</w:t>
      </w:r>
    </w:p>
    <w:bookmarkEnd w:id="100"/>
    <w:bookmarkStart w:name="z12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Жыл ішінде жарияланған негізгі тақырыптар:</w:t>
      </w:r>
      <w:r>
        <w:rPr>
          <w:rFonts w:ascii="Times New Roman"/>
          <w:b w:val="false"/>
          <w:i w:val="false"/>
          <w:color w:val="000000"/>
          <w:sz w:val="28"/>
        </w:rPr>
        <w:t xml:space="preserve"> (</w:t>
      </w:r>
      <w:r>
        <w:rPr>
          <w:rFonts w:ascii="Times New Roman"/>
          <w:b w:val="false"/>
          <w:i/>
          <w:color w:val="000000"/>
          <w:sz w:val="28"/>
        </w:rPr>
        <w:t>мысалы: ішкі саясат, экономикалық реформалар, мәдени оқиғалар, халықаралық сапарлар</w:t>
      </w:r>
      <w:r>
        <w:rPr>
          <w:rFonts w:ascii="Times New Roman"/>
          <w:b w:val="false"/>
          <w:i w:val="false"/>
          <w:color w:val="000000"/>
          <w:sz w:val="28"/>
        </w:rPr>
        <w:t>)</w:t>
      </w:r>
    </w:p>
    <w:bookmarkEnd w:id="101"/>
    <w:bookmarkStart w:name="z12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Қосымшалар</w:t>
      </w:r>
      <w:r>
        <w:rPr>
          <w:rFonts w:ascii="Times New Roman"/>
          <w:b/>
          <w:i w:val="false"/>
          <w:color w:val="000000"/>
          <w:sz w:val="28"/>
        </w:rPr>
        <w:t>:</w:t>
      </w:r>
    </w:p>
    <w:bookmarkEnd w:id="102"/>
    <w:bookmarkStart w:name="z12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Аса маңызды жарияланымдардың көшірмелері немесе сюжеттердің бейне/аудиожазбалары бар CD/USB жеткізгіштер.</w:t>
      </w:r>
    </w:p>
    <w:bookmarkEnd w:id="103"/>
    <w:bookmarkStart w:name="z12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Жергілікті персоналды жұмысқа қабылдауды растайтын құжаттардың көшірмелері (егер болу елінің заңы бойынша қажет болса).</w:t>
      </w:r>
    </w:p>
    <w:bookmarkEnd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Журналистің қолы:</w:t>
      </w:r>
      <w:r>
        <w:rPr>
          <w:rFonts w:ascii="Times New Roman"/>
          <w:b w:val="false"/>
          <w:i w:val="false"/>
          <w:color w:val="000000"/>
          <w:sz w:val="28"/>
        </w:rPr>
        <w:t xml:space="preserve"> __________________ /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Толтырылған күні: "" __________ 20 ж.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М.О.</w:t>
      </w:r>
      <w:r>
        <w:rPr>
          <w:rFonts w:ascii="Times New Roman"/>
          <w:b w:val="false"/>
          <w:i w:val="false"/>
          <w:color w:val="000000"/>
          <w:sz w:val="28"/>
        </w:rPr>
        <w:t xml:space="preserve"> (</w:t>
      </w:r>
      <w:r>
        <w:rPr>
          <w:rFonts w:ascii="Times New Roman"/>
          <w:b w:val="false"/>
          <w:i/>
          <w:color w:val="000000"/>
          <w:sz w:val="28"/>
        </w:rPr>
        <w:t>БАҚ өкілдігінің мөрі немесе бас редакция басшысының қолы</w:t>
      </w:r>
      <w:r>
        <w:rPr>
          <w:rFonts w:ascii="Times New Roman"/>
          <w:b w:val="false"/>
          <w:i w:val="false"/>
          <w:color w:val="000000"/>
          <w:sz w:val="28"/>
        </w:rPr>
        <w:t>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