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29671" w14:textId="57296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"Деңгейлес мониторингтің кейбір мәселелері туралы" Қазақстан Республикасы Қаржы министрінің 2025 жылғы 22 қыркүйектегі № 520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9 қазандағы № 681 бұйрығы. Қазақстан Республикасының Әділет министрлігінде 2026 жылғы 12 қазанда № 40143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"Деңгейлес мониторингтің кейбір мәселелері туралы" Қазақстан Республикасы Қаржы министрінің 2025 жылғы 22 қыркүйектегі № 520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36900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Деңгейлес мониторингке кіру үшін салық төлеушінің деректер сөресін ұйымдастыру жөніндегі ең төменгі </w:t>
      </w:r>
      <w:r>
        <w:rPr>
          <w:rFonts w:ascii="Times New Roman"/>
          <w:b w:val="false"/>
          <w:i w:val="false"/>
          <w:color w:val="000000"/>
          <w:sz w:val="28"/>
        </w:rPr>
        <w:t>талаптарда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"3) есепке алу жүйесі – қаржылық, салықтық және өзге де есептілікті құру мақсатында салық төлеушінің активтері, міндеттемелері, капиталы, шаруашылық және өзге де операциялары туралы деректерді жинауға, тіркеуге, өңдеуге арналған цифрлық жүйе;";</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"8) деректер сөресі – деңгейлес мониторинг шеңберінде уәкілетті орган мен салық төлеуші арасында кеңейтілген ақпараттық өзара іс-қимыл жүзеге асырылатын цифрлық жүйе.";</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"3. Деректер сөресі ретінде көзделген цифрлық жүйе:</w:t>
      </w:r>
    </w:p>
    <w:bookmarkEnd w:id="5"/>
    <w:bookmarkStart w:name="z14" w:id="6"/>
    <w:p>
      <w:pPr>
        <w:spacing w:after="0"/>
        <w:ind w:left="0"/>
        <w:jc w:val="both"/>
      </w:pPr>
      <w:r>
        <w:rPr>
          <w:rFonts w:ascii="Times New Roman"/>
          <w:b w:val="false"/>
          <w:i w:val="false"/>
          <w:color w:val="000000"/>
          <w:sz w:val="28"/>
        </w:rPr>
        <w:t>
      1) салық төлеушінің есепке алу жүйесімен интеграцияланған салық төлеушінің жеке цифрлық жүйесі;</w:t>
      </w:r>
    </w:p>
    <w:bookmarkEnd w:id="6"/>
    <w:bookmarkStart w:name="z15" w:id="7"/>
    <w:p>
      <w:pPr>
        <w:spacing w:after="0"/>
        <w:ind w:left="0"/>
        <w:jc w:val="both"/>
      </w:pPr>
      <w:r>
        <w:rPr>
          <w:rFonts w:ascii="Times New Roman"/>
          <w:b w:val="false"/>
          <w:i w:val="false"/>
          <w:color w:val="000000"/>
          <w:sz w:val="28"/>
        </w:rPr>
        <w:t>
      2) салық төлеушінің қолданыстағы есепке алу жүйесіне үстеме және (немесе) қосымша функционал түрінде іске асырылуы мүмкін.";</w:t>
      </w:r>
    </w:p>
    <w:bookmarkEnd w:id="7"/>
    <w:bookmarkStart w:name="z16" w:id="8"/>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8"/>
    <w:bookmarkStart w:name="z17" w:id="9"/>
    <w:p>
      <w:pPr>
        <w:spacing w:after="0"/>
        <w:ind w:left="0"/>
        <w:jc w:val="both"/>
      </w:pPr>
      <w:r>
        <w:rPr>
          <w:rFonts w:ascii="Times New Roman"/>
          <w:b w:val="false"/>
          <w:i w:val="false"/>
          <w:color w:val="000000"/>
          <w:sz w:val="28"/>
        </w:rPr>
        <w:t>
      "5) Қазақстан Республикасының Қаржы министрлігі Мемлекеттік кірістер комитетінің цифрлық жүйелерімен ("Салықтық әкімшілендірудің интеграцияланған жүйесі" цифрлық жүйесімен және электрондық шот-фактуралардың цифрлық жүйесімен) цифрландыру және киберқауіпсіздік саласындағы бірыңғай талаптарға сәйкестігіне сынақтардан сәтті өткен жағдайда деректер сөресін интеграциялау;</w:t>
      </w:r>
    </w:p>
    <w:bookmarkEnd w:id="9"/>
    <w:bookmarkStart w:name="z18" w:id="10"/>
    <w:p>
      <w:pPr>
        <w:spacing w:after="0"/>
        <w:ind w:left="0"/>
        <w:jc w:val="both"/>
      </w:pPr>
      <w:r>
        <w:rPr>
          <w:rFonts w:ascii="Times New Roman"/>
          <w:b w:val="false"/>
          <w:i w:val="false"/>
          <w:color w:val="000000"/>
          <w:sz w:val="28"/>
        </w:rPr>
        <w:t>
      6) кейін "Салықтық әкімшілендірудің интеграцияланған жүйесі" цифрлық жүйесіне жүктеу үшін XML форматына салық есептілігін айырбастау;";</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20" w:id="11"/>
    <w:p>
      <w:pPr>
        <w:spacing w:after="0"/>
        <w:ind w:left="0"/>
        <w:jc w:val="both"/>
      </w:pPr>
      <w:r>
        <w:rPr>
          <w:rFonts w:ascii="Times New Roman"/>
          <w:b w:val="false"/>
          <w:i w:val="false"/>
          <w:color w:val="000000"/>
          <w:sz w:val="28"/>
        </w:rPr>
        <w:t>
      "3-тарау. Деректер сөресінің киберқауіпсіздігіне қойылатын талаптар";</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22" w:id="12"/>
    <w:p>
      <w:pPr>
        <w:spacing w:after="0"/>
        <w:ind w:left="0"/>
        <w:jc w:val="both"/>
      </w:pPr>
      <w:r>
        <w:rPr>
          <w:rFonts w:ascii="Times New Roman"/>
          <w:b w:val="false"/>
          <w:i w:val="false"/>
          <w:color w:val="000000"/>
          <w:sz w:val="28"/>
        </w:rPr>
        <w:t>
      бірінші абзац мынадай редакцияда жазылсын:</w:t>
      </w:r>
    </w:p>
    <w:bookmarkEnd w:id="12"/>
    <w:bookmarkStart w:name="z23" w:id="13"/>
    <w:p>
      <w:pPr>
        <w:spacing w:after="0"/>
        <w:ind w:left="0"/>
        <w:jc w:val="both"/>
      </w:pPr>
      <w:r>
        <w:rPr>
          <w:rFonts w:ascii="Times New Roman"/>
          <w:b w:val="false"/>
          <w:i w:val="false"/>
          <w:color w:val="000000"/>
          <w:sz w:val="28"/>
        </w:rPr>
        <w:t>
      "15. Деректер сөресінің киберқауіпсіздігі:";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Start w:name="z25" w:id="14"/>
    <w:p>
      <w:pPr>
        <w:spacing w:after="0"/>
        <w:ind w:left="0"/>
        <w:jc w:val="both"/>
      </w:pPr>
      <w:r>
        <w:rPr>
          <w:rFonts w:ascii="Times New Roman"/>
          <w:b w:val="false"/>
          <w:i w:val="false"/>
          <w:color w:val="000000"/>
          <w:sz w:val="28"/>
        </w:rPr>
        <w:t>
      "1) цифрландыру және киберқауіпсіздік саласындағы бірыңғай талаптарға сәйкес келетін киберқауіпсіздігі, құпиялық және деректер сөресіне қолжетімділікті;";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тармақшаның</w:t>
      </w:r>
      <w:r>
        <w:rPr>
          <w:rFonts w:ascii="Times New Roman"/>
          <w:b w:val="false"/>
          <w:i w:val="false"/>
          <w:color w:val="000000"/>
          <w:sz w:val="28"/>
        </w:rPr>
        <w:t xml:space="preserve"> төртінші абзацы мынадай редакцияда жазылсын:</w:t>
      </w:r>
    </w:p>
    <w:bookmarkStart w:name="z27" w:id="15"/>
    <w:p>
      <w:pPr>
        <w:spacing w:after="0"/>
        <w:ind w:left="0"/>
        <w:jc w:val="both"/>
      </w:pPr>
      <w:r>
        <w:rPr>
          <w:rFonts w:ascii="Times New Roman"/>
          <w:b w:val="false"/>
          <w:i w:val="false"/>
          <w:color w:val="000000"/>
          <w:sz w:val="28"/>
        </w:rPr>
        <w:t>
      "Қазақстан Республикасының цифрлық заңнамасына қайшы келмейтін өзге де тәсілдермен;";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тармақшаның</w:t>
      </w:r>
      <w:r>
        <w:rPr>
          <w:rFonts w:ascii="Times New Roman"/>
          <w:b w:val="false"/>
          <w:i w:val="false"/>
          <w:color w:val="000000"/>
          <w:sz w:val="28"/>
        </w:rPr>
        <w:t xml:space="preserve"> төртінші абзацы мынадай редакцияда жазылсын:</w:t>
      </w:r>
    </w:p>
    <w:bookmarkStart w:name="z29" w:id="16"/>
    <w:p>
      <w:pPr>
        <w:spacing w:after="0"/>
        <w:ind w:left="0"/>
        <w:jc w:val="both"/>
      </w:pPr>
      <w:r>
        <w:rPr>
          <w:rFonts w:ascii="Times New Roman"/>
          <w:b w:val="false"/>
          <w:i w:val="false"/>
          <w:color w:val="000000"/>
          <w:sz w:val="28"/>
        </w:rPr>
        <w:t>
      "өзге де, цифрландыру және киберқауіпсіздік саласындағы бірыңғай талаптарға сәйкес келетін;";</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31" w:id="17"/>
    <w:p>
      <w:pPr>
        <w:spacing w:after="0"/>
        <w:ind w:left="0"/>
        <w:jc w:val="both"/>
      </w:pPr>
      <w:r>
        <w:rPr>
          <w:rFonts w:ascii="Times New Roman"/>
          <w:b w:val="false"/>
          <w:i w:val="false"/>
          <w:color w:val="000000"/>
          <w:sz w:val="28"/>
        </w:rPr>
        <w:t>
      "6) резервтік көшіруді және деректер сөресінің жұмысында олардың тиісінше жұмыс істеуіне қауіп төндіретін жеке немесе сериялық түрде туындайтын ақаулар кезінде электрондық цифрлық ресурстардың уақтылы өзекткедірілуін бақылауды;";</w:t>
      </w:r>
    </w:p>
    <w:bookmarkEnd w:id="17"/>
    <w:bookmarkStart w:name="z32" w:id="18"/>
    <w:p>
      <w:pPr>
        <w:spacing w:after="0"/>
        <w:ind w:left="0"/>
        <w:jc w:val="both"/>
      </w:pPr>
      <w:r>
        <w:rPr>
          <w:rFonts w:ascii="Times New Roman"/>
          <w:b w:val="false"/>
          <w:i w:val="false"/>
          <w:color w:val="000000"/>
          <w:sz w:val="28"/>
        </w:rPr>
        <w:t xml:space="preserve">
      көрсетілген бұйрықпен бекітілген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w:t>
      </w:r>
      <w:r>
        <w:rPr>
          <w:rFonts w:ascii="Times New Roman"/>
          <w:b w:val="false"/>
          <w:i w:val="false"/>
          <w:color w:val="000000"/>
          <w:sz w:val="28"/>
        </w:rPr>
        <w:t>талаптарда</w:t>
      </w:r>
      <w:r>
        <w:rPr>
          <w:rFonts w:ascii="Times New Roman"/>
          <w:b w:val="false"/>
          <w:i w:val="false"/>
          <w:color w:val="000000"/>
          <w:sz w:val="28"/>
        </w:rPr>
        <w:t>:</w:t>
      </w:r>
    </w:p>
    <w:bookmarkEnd w:id="18"/>
    <w:bookmarkStart w:name="z33" w:id="1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9"/>
    <w:bookmarkStart w:name="z34" w:id="20"/>
    <w:p>
      <w:pPr>
        <w:spacing w:after="0"/>
        <w:ind w:left="0"/>
        <w:jc w:val="both"/>
      </w:pPr>
      <w:r>
        <w:rPr>
          <w:rFonts w:ascii="Times New Roman"/>
          <w:b w:val="false"/>
          <w:i w:val="false"/>
          <w:color w:val="000000"/>
          <w:sz w:val="28"/>
        </w:rPr>
        <w:t>
      "3) есепке алу жүйесі – қаржылық, салықтық және өзге де есептілікті құру мақсатында салық төлеушінің активтері, міндеттемелері, капиталы, шаруашылық және өзге де операциялары туралы деректерді жинауға, тіркеуге, өңдеуге арналған цифрлық жүйе;";</w:t>
      </w:r>
    </w:p>
    <w:bookmarkEnd w:id="20"/>
    <w:bookmarkStart w:name="z35" w:id="21"/>
    <w:p>
      <w:pPr>
        <w:spacing w:after="0"/>
        <w:ind w:left="0"/>
        <w:jc w:val="both"/>
      </w:pPr>
      <w:r>
        <w:rPr>
          <w:rFonts w:ascii="Times New Roman"/>
          <w:b w:val="false"/>
          <w:i w:val="false"/>
          <w:color w:val="000000"/>
          <w:sz w:val="28"/>
        </w:rPr>
        <w:t xml:space="preserve">
      көрсетілген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талаптарға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1"/>
    <w:bookmarkStart w:name="z36" w:id="22"/>
    <w:p>
      <w:pPr>
        <w:spacing w:after="0"/>
        <w:ind w:left="0"/>
        <w:jc w:val="both"/>
      </w:pPr>
      <w:r>
        <w:rPr>
          <w:rFonts w:ascii="Times New Roman"/>
          <w:b w:val="false"/>
          <w:i w:val="false"/>
          <w:color w:val="000000"/>
          <w:sz w:val="28"/>
        </w:rPr>
        <w:t xml:space="preserve">
      көрсетілген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талаптарға </w:t>
      </w:r>
      <w:r>
        <w:rPr>
          <w:rFonts w:ascii="Times New Roman"/>
          <w:b w:val="false"/>
          <w:i w:val="false"/>
          <w:color w:val="000000"/>
          <w:sz w:val="28"/>
        </w:rPr>
        <w:t>10-қосымшада</w:t>
      </w:r>
      <w:r>
        <w:rPr>
          <w:rFonts w:ascii="Times New Roman"/>
          <w:b w:val="false"/>
          <w:i w:val="false"/>
          <w:color w:val="000000"/>
          <w:sz w:val="28"/>
        </w:rPr>
        <w:t>:</w:t>
      </w:r>
    </w:p>
    <w:bookmarkEnd w:id="22"/>
    <w:bookmarkStart w:name="z37" w:id="23"/>
    <w:p>
      <w:pPr>
        <w:spacing w:after="0"/>
        <w:ind w:left="0"/>
        <w:jc w:val="both"/>
      </w:pPr>
      <w:r>
        <w:rPr>
          <w:rFonts w:ascii="Times New Roman"/>
          <w:b w:val="false"/>
          <w:i w:val="false"/>
          <w:color w:val="000000"/>
          <w:sz w:val="28"/>
        </w:rPr>
        <w:t>
      реттік нөмірі 11-жол мынадай редакцияда жазылсын:</w:t>
      </w:r>
    </w:p>
    <w:bookmarkEnd w:id="23"/>
    <w:bookmarkStart w:name="z38" w:id="24"/>
    <w:p>
      <w:pPr>
        <w:spacing w:after="0"/>
        <w:ind w:left="0"/>
        <w:jc w:val="both"/>
      </w:pPr>
      <w:r>
        <w:rPr>
          <w:rFonts w:ascii="Times New Roman"/>
          <w:b w:val="false"/>
          <w:i w:val="false"/>
          <w:color w:val="000000"/>
          <w:sz w:val="28"/>
        </w:rPr>
        <w:t>
      "</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Акциз сомасы, теңгемен</w:t>
            </w:r>
          </w:p>
        </w:tc>
      </w:tr>
    </w:tbl>
    <w:bookmarkStart w:name="z39" w:id="25"/>
    <w:p>
      <w:pPr>
        <w:spacing w:after="0"/>
        <w:ind w:left="0"/>
        <w:jc w:val="both"/>
      </w:pPr>
      <w:r>
        <w:rPr>
          <w:rFonts w:ascii="Times New Roman"/>
          <w:b w:val="false"/>
          <w:i w:val="false"/>
          <w:color w:val="000000"/>
          <w:sz w:val="28"/>
        </w:rPr>
        <w:t>
      ";</w:t>
      </w:r>
    </w:p>
    <w:bookmarkEnd w:id="25"/>
    <w:bookmarkStart w:name="z40" w:id="26"/>
    <w:p>
      <w:pPr>
        <w:spacing w:after="0"/>
        <w:ind w:left="0"/>
        <w:jc w:val="both"/>
      </w:pPr>
      <w:r>
        <w:rPr>
          <w:rFonts w:ascii="Times New Roman"/>
          <w:b w:val="false"/>
          <w:i w:val="false"/>
          <w:color w:val="000000"/>
          <w:sz w:val="28"/>
        </w:rPr>
        <w:t>
      реттік нөмірі 17-жол мынадай редакцияда жазылсын:</w:t>
      </w:r>
    </w:p>
    <w:bookmarkEnd w:id="26"/>
    <w:bookmarkStart w:name="z41" w:id="27"/>
    <w:p>
      <w:pPr>
        <w:spacing w:after="0"/>
        <w:ind w:left="0"/>
        <w:jc w:val="both"/>
      </w:pPr>
      <w:r>
        <w:rPr>
          <w:rFonts w:ascii="Times New Roman"/>
          <w:b w:val="false"/>
          <w:i w:val="false"/>
          <w:color w:val="000000"/>
          <w:sz w:val="28"/>
        </w:rPr>
        <w:t>
      "</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Акциз сомасы, теңгемен</w:t>
            </w:r>
          </w:p>
        </w:tc>
      </w:tr>
    </w:tbl>
    <w:bookmarkStart w:name="z42" w:id="28"/>
    <w:p>
      <w:pPr>
        <w:spacing w:after="0"/>
        <w:ind w:left="0"/>
        <w:jc w:val="both"/>
      </w:pPr>
      <w:r>
        <w:rPr>
          <w:rFonts w:ascii="Times New Roman"/>
          <w:b w:val="false"/>
          <w:i w:val="false"/>
          <w:color w:val="000000"/>
          <w:sz w:val="28"/>
        </w:rPr>
        <w:t>
      ";</w:t>
      </w:r>
    </w:p>
    <w:bookmarkEnd w:id="28"/>
    <w:bookmarkStart w:name="z43" w:id="29"/>
    <w:p>
      <w:pPr>
        <w:spacing w:after="0"/>
        <w:ind w:left="0"/>
        <w:jc w:val="both"/>
      </w:pPr>
      <w:r>
        <w:rPr>
          <w:rFonts w:ascii="Times New Roman"/>
          <w:b w:val="false"/>
          <w:i w:val="false"/>
          <w:color w:val="000000"/>
          <w:sz w:val="28"/>
        </w:rPr>
        <w:t>
      реттік нөмірі 24-жол мынадай редакцияда жазылсын:</w:t>
      </w:r>
    </w:p>
    <w:bookmarkEnd w:id="29"/>
    <w:bookmarkStart w:name="z44" w:id="30"/>
    <w:p>
      <w:pPr>
        <w:spacing w:after="0"/>
        <w:ind w:left="0"/>
        <w:jc w:val="both"/>
      </w:pPr>
      <w:r>
        <w:rPr>
          <w:rFonts w:ascii="Times New Roman"/>
          <w:b w:val="false"/>
          <w:i w:val="false"/>
          <w:color w:val="000000"/>
          <w:sz w:val="28"/>
        </w:rPr>
        <w:t>
      "</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Акциз сомасы, теңгемен</w:t>
            </w:r>
          </w:p>
        </w:tc>
      </w:tr>
    </w:tbl>
    <w:bookmarkStart w:name="z45" w:id="31"/>
    <w:p>
      <w:pPr>
        <w:spacing w:after="0"/>
        <w:ind w:left="0"/>
        <w:jc w:val="both"/>
      </w:pPr>
      <w:r>
        <w:rPr>
          <w:rFonts w:ascii="Times New Roman"/>
          <w:b w:val="false"/>
          <w:i w:val="false"/>
          <w:color w:val="000000"/>
          <w:sz w:val="28"/>
        </w:rPr>
        <w:t>
      ";</w:t>
      </w:r>
    </w:p>
    <w:bookmarkEnd w:id="31"/>
    <w:bookmarkStart w:name="z46" w:id="32"/>
    <w:p>
      <w:pPr>
        <w:spacing w:after="0"/>
        <w:ind w:left="0"/>
        <w:jc w:val="both"/>
      </w:pPr>
      <w:r>
        <w:rPr>
          <w:rFonts w:ascii="Times New Roman"/>
          <w:b w:val="false"/>
          <w:i w:val="false"/>
          <w:color w:val="000000"/>
          <w:sz w:val="28"/>
        </w:rPr>
        <w:t>
      реттік нөмірі 31-жол мынадай редакцияда жазылсын:</w:t>
      </w:r>
    </w:p>
    <w:bookmarkEnd w:id="32"/>
    <w:bookmarkStart w:name="z47" w:id="33"/>
    <w:p>
      <w:pPr>
        <w:spacing w:after="0"/>
        <w:ind w:left="0"/>
        <w:jc w:val="both"/>
      </w:pPr>
      <w:r>
        <w:rPr>
          <w:rFonts w:ascii="Times New Roman"/>
          <w:b w:val="false"/>
          <w:i w:val="false"/>
          <w:color w:val="000000"/>
          <w:sz w:val="28"/>
        </w:rPr>
        <w:t>
      "</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Акциз сомасы, теңгемен</w:t>
            </w:r>
          </w:p>
        </w:tc>
      </w:tr>
    </w:tbl>
    <w:bookmarkStart w:name="z48" w:id="34"/>
    <w:p>
      <w:pPr>
        <w:spacing w:after="0"/>
        <w:ind w:left="0"/>
        <w:jc w:val="both"/>
      </w:pPr>
      <w:r>
        <w:rPr>
          <w:rFonts w:ascii="Times New Roman"/>
          <w:b w:val="false"/>
          <w:i w:val="false"/>
          <w:color w:val="000000"/>
          <w:sz w:val="28"/>
        </w:rPr>
        <w:t>
      ";</w:t>
      </w:r>
    </w:p>
    <w:bookmarkEnd w:id="34"/>
    <w:bookmarkStart w:name="z49" w:id="35"/>
    <w:p>
      <w:pPr>
        <w:spacing w:after="0"/>
        <w:ind w:left="0"/>
        <w:jc w:val="both"/>
      </w:pPr>
      <w:r>
        <w:rPr>
          <w:rFonts w:ascii="Times New Roman"/>
          <w:b w:val="false"/>
          <w:i w:val="false"/>
          <w:color w:val="000000"/>
          <w:sz w:val="28"/>
        </w:rPr>
        <w:t>
      реттік нөмірі 63-жол мынадай редакцияда жазылсын:</w:t>
      </w:r>
    </w:p>
    <w:bookmarkEnd w:id="35"/>
    <w:bookmarkStart w:name="z50" w:id="36"/>
    <w:p>
      <w:pPr>
        <w:spacing w:after="0"/>
        <w:ind w:left="0"/>
        <w:jc w:val="both"/>
      </w:pPr>
      <w:r>
        <w:rPr>
          <w:rFonts w:ascii="Times New Roman"/>
          <w:b w:val="false"/>
          <w:i w:val="false"/>
          <w:color w:val="000000"/>
          <w:sz w:val="28"/>
        </w:rPr>
        <w:t>
      "</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Шегерім сомасы, теңгемен</w:t>
            </w:r>
          </w:p>
        </w:tc>
      </w:tr>
    </w:tbl>
    <w:bookmarkStart w:name="z51" w:id="37"/>
    <w:p>
      <w:pPr>
        <w:spacing w:after="0"/>
        <w:ind w:left="0"/>
        <w:jc w:val="both"/>
      </w:pPr>
      <w:r>
        <w:rPr>
          <w:rFonts w:ascii="Times New Roman"/>
          <w:b w:val="false"/>
          <w:i w:val="false"/>
          <w:color w:val="000000"/>
          <w:sz w:val="28"/>
        </w:rPr>
        <w:t>
      ";</w:t>
      </w:r>
    </w:p>
    <w:bookmarkEnd w:id="37"/>
    <w:bookmarkStart w:name="z52" w:id="38"/>
    <w:p>
      <w:pPr>
        <w:spacing w:after="0"/>
        <w:ind w:left="0"/>
        <w:jc w:val="both"/>
      </w:pPr>
      <w:r>
        <w:rPr>
          <w:rFonts w:ascii="Times New Roman"/>
          <w:b w:val="false"/>
          <w:i w:val="false"/>
          <w:color w:val="000000"/>
          <w:sz w:val="28"/>
        </w:rPr>
        <w:t xml:space="preserve">
      көрсетілген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талаптарға </w:t>
      </w:r>
      <w:r>
        <w:rPr>
          <w:rFonts w:ascii="Times New Roman"/>
          <w:b w:val="false"/>
          <w:i w:val="false"/>
          <w:color w:val="000000"/>
          <w:sz w:val="28"/>
        </w:rPr>
        <w:t>11-қосымшада</w:t>
      </w:r>
      <w:r>
        <w:rPr>
          <w:rFonts w:ascii="Times New Roman"/>
          <w:b w:val="false"/>
          <w:i w:val="false"/>
          <w:color w:val="000000"/>
          <w:sz w:val="28"/>
        </w:rPr>
        <w:t>:</w:t>
      </w:r>
    </w:p>
    <w:bookmarkEnd w:id="38"/>
    <w:bookmarkStart w:name="z53" w:id="39"/>
    <w:p>
      <w:pPr>
        <w:spacing w:after="0"/>
        <w:ind w:left="0"/>
        <w:jc w:val="both"/>
      </w:pPr>
      <w:r>
        <w:rPr>
          <w:rFonts w:ascii="Times New Roman"/>
          <w:b w:val="false"/>
          <w:i w:val="false"/>
          <w:color w:val="000000"/>
          <w:sz w:val="28"/>
        </w:rPr>
        <w:t xml:space="preserve">
      реттік нөмірлері 10 және 11-жолдар мынадай редакцияда жазылсын: </w:t>
      </w:r>
    </w:p>
    <w:bookmarkEnd w:id="39"/>
    <w:bookmarkStart w:name="z54" w:id="40"/>
    <w:p>
      <w:pPr>
        <w:spacing w:after="0"/>
        <w:ind w:left="0"/>
        <w:jc w:val="both"/>
      </w:pPr>
      <w:r>
        <w:rPr>
          <w:rFonts w:ascii="Times New Roman"/>
          <w:b w:val="false"/>
          <w:i w:val="false"/>
          <w:color w:val="000000"/>
          <w:sz w:val="28"/>
        </w:rPr>
        <w:t>
      "</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қазбалар бағасының баға белгілеулерінің орташа арифметикалық мәні,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 запастарының құны, теңгемен</w:t>
            </w:r>
          </w:p>
        </w:tc>
      </w:tr>
    </w:tbl>
    <w:bookmarkStart w:name="z55" w:id="41"/>
    <w:p>
      <w:pPr>
        <w:spacing w:after="0"/>
        <w:ind w:left="0"/>
        <w:jc w:val="both"/>
      </w:pPr>
      <w:r>
        <w:rPr>
          <w:rFonts w:ascii="Times New Roman"/>
          <w:b w:val="false"/>
          <w:i w:val="false"/>
          <w:color w:val="000000"/>
          <w:sz w:val="28"/>
        </w:rPr>
        <w:t>
      ";</w:t>
      </w:r>
    </w:p>
    <w:bookmarkEnd w:id="41"/>
    <w:bookmarkStart w:name="z56" w:id="42"/>
    <w:p>
      <w:pPr>
        <w:spacing w:after="0"/>
        <w:ind w:left="0"/>
        <w:jc w:val="both"/>
      </w:pPr>
      <w:r>
        <w:rPr>
          <w:rFonts w:ascii="Times New Roman"/>
          <w:b w:val="false"/>
          <w:i w:val="false"/>
          <w:color w:val="000000"/>
          <w:sz w:val="28"/>
        </w:rPr>
        <w:t>
      реттік нөмірі 14-жол мынадай редакцияда жазылсын:</w:t>
      </w:r>
    </w:p>
    <w:bookmarkEnd w:id="42"/>
    <w:bookmarkStart w:name="z57" w:id="43"/>
    <w:p>
      <w:pPr>
        <w:spacing w:after="0"/>
        <w:ind w:left="0"/>
        <w:jc w:val="both"/>
      </w:pPr>
      <w:r>
        <w:rPr>
          <w:rFonts w:ascii="Times New Roman"/>
          <w:b w:val="false"/>
          <w:i w:val="false"/>
          <w:color w:val="000000"/>
          <w:sz w:val="28"/>
        </w:rPr>
        <w:t>
      "</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Алдын ала бағаланған запастардың құны, теңгемен</w:t>
            </w:r>
          </w:p>
        </w:tc>
      </w:tr>
    </w:tbl>
    <w:bookmarkStart w:name="z58" w:id="44"/>
    <w:p>
      <w:pPr>
        <w:spacing w:after="0"/>
        <w:ind w:left="0"/>
        <w:jc w:val="both"/>
      </w:pPr>
      <w:r>
        <w:rPr>
          <w:rFonts w:ascii="Times New Roman"/>
          <w:b w:val="false"/>
          <w:i w:val="false"/>
          <w:color w:val="000000"/>
          <w:sz w:val="28"/>
        </w:rPr>
        <w:t>
      ";</w:t>
      </w:r>
    </w:p>
    <w:bookmarkEnd w:id="44"/>
    <w:bookmarkStart w:name="z59" w:id="45"/>
    <w:p>
      <w:pPr>
        <w:spacing w:after="0"/>
        <w:ind w:left="0"/>
        <w:jc w:val="both"/>
      </w:pPr>
      <w:r>
        <w:rPr>
          <w:rFonts w:ascii="Times New Roman"/>
          <w:b w:val="false"/>
          <w:i w:val="false"/>
          <w:color w:val="000000"/>
          <w:sz w:val="28"/>
        </w:rPr>
        <w:t>
      реттік нөмірі 16-жол мынадай редакцияда жазылсын:</w:t>
      </w:r>
    </w:p>
    <w:bookmarkEnd w:id="45"/>
    <w:bookmarkStart w:name="z60" w:id="46"/>
    <w:p>
      <w:pPr>
        <w:spacing w:after="0"/>
        <w:ind w:left="0"/>
        <w:jc w:val="both"/>
      </w:pPr>
      <w:r>
        <w:rPr>
          <w:rFonts w:ascii="Times New Roman"/>
          <w:b w:val="false"/>
          <w:i w:val="false"/>
          <w:color w:val="000000"/>
          <w:sz w:val="28"/>
        </w:rPr>
        <w:t>
      "</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қойылған бонус сомасы, теңгемен</w:t>
            </w:r>
          </w:p>
        </w:tc>
      </w:tr>
    </w:tbl>
    <w:bookmarkStart w:name="z61" w:id="47"/>
    <w:p>
      <w:pPr>
        <w:spacing w:after="0"/>
        <w:ind w:left="0"/>
        <w:jc w:val="both"/>
      </w:pPr>
      <w:r>
        <w:rPr>
          <w:rFonts w:ascii="Times New Roman"/>
          <w:b w:val="false"/>
          <w:i w:val="false"/>
          <w:color w:val="000000"/>
          <w:sz w:val="28"/>
        </w:rPr>
        <w:t>
      ";</w:t>
      </w:r>
    </w:p>
    <w:bookmarkEnd w:id="47"/>
    <w:bookmarkStart w:name="z62" w:id="48"/>
    <w:p>
      <w:pPr>
        <w:spacing w:after="0"/>
        <w:ind w:left="0"/>
        <w:jc w:val="both"/>
      </w:pPr>
      <w:r>
        <w:rPr>
          <w:rFonts w:ascii="Times New Roman"/>
          <w:b w:val="false"/>
          <w:i w:val="false"/>
          <w:color w:val="000000"/>
          <w:sz w:val="28"/>
        </w:rPr>
        <w:t xml:space="preserve">
      реттік нөмірлері 24 және 25-жолдар мынадай редакцияда жазылсын: </w:t>
      </w:r>
    </w:p>
    <w:bookmarkEnd w:id="48"/>
    <w:bookmarkStart w:name="z63" w:id="49"/>
    <w:p>
      <w:pPr>
        <w:spacing w:after="0"/>
        <w:ind w:left="0"/>
        <w:jc w:val="both"/>
      </w:pPr>
      <w:r>
        <w:rPr>
          <w:rFonts w:ascii="Times New Roman"/>
          <w:b w:val="false"/>
          <w:i w:val="false"/>
          <w:color w:val="000000"/>
          <w:sz w:val="28"/>
        </w:rPr>
        <w:t>
      "</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АЕК,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қойылған бонус сомасы, теңгемен</w:t>
            </w:r>
          </w:p>
        </w:tc>
      </w:tr>
    </w:tbl>
    <w:bookmarkStart w:name="z64" w:id="50"/>
    <w:p>
      <w:pPr>
        <w:spacing w:after="0"/>
        <w:ind w:left="0"/>
        <w:jc w:val="both"/>
      </w:pPr>
      <w:r>
        <w:rPr>
          <w:rFonts w:ascii="Times New Roman"/>
          <w:b w:val="false"/>
          <w:i w:val="false"/>
          <w:color w:val="000000"/>
          <w:sz w:val="28"/>
        </w:rPr>
        <w:t>
      ";</w:t>
      </w:r>
    </w:p>
    <w:bookmarkEnd w:id="50"/>
    <w:bookmarkStart w:name="z65" w:id="51"/>
    <w:p>
      <w:pPr>
        <w:spacing w:after="0"/>
        <w:ind w:left="0"/>
        <w:jc w:val="both"/>
      </w:pPr>
      <w:r>
        <w:rPr>
          <w:rFonts w:ascii="Times New Roman"/>
          <w:b w:val="false"/>
          <w:i w:val="false"/>
          <w:color w:val="000000"/>
          <w:sz w:val="28"/>
        </w:rPr>
        <w:t xml:space="preserve">
      көрсетілген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талаптарға </w:t>
      </w:r>
      <w:r>
        <w:rPr>
          <w:rFonts w:ascii="Times New Roman"/>
          <w:b w:val="false"/>
          <w:i w:val="false"/>
          <w:color w:val="000000"/>
          <w:sz w:val="28"/>
        </w:rPr>
        <w:t>12-қосымшада</w:t>
      </w:r>
      <w:r>
        <w:rPr>
          <w:rFonts w:ascii="Times New Roman"/>
          <w:b w:val="false"/>
          <w:i w:val="false"/>
          <w:color w:val="000000"/>
          <w:sz w:val="28"/>
        </w:rPr>
        <w:t>:</w:t>
      </w:r>
    </w:p>
    <w:bookmarkEnd w:id="51"/>
    <w:bookmarkStart w:name="z66" w:id="52"/>
    <w:p>
      <w:pPr>
        <w:spacing w:after="0"/>
        <w:ind w:left="0"/>
        <w:jc w:val="both"/>
      </w:pPr>
      <w:r>
        <w:rPr>
          <w:rFonts w:ascii="Times New Roman"/>
          <w:b w:val="false"/>
          <w:i w:val="false"/>
          <w:color w:val="000000"/>
          <w:sz w:val="28"/>
        </w:rPr>
        <w:t>
      реттік нөмірлері 4 және 5-жолдар мынадай редакцияда жазылсын:</w:t>
      </w:r>
    </w:p>
    <w:bookmarkEnd w:id="52"/>
    <w:bookmarkStart w:name="z67" w:id="53"/>
    <w:p>
      <w:pPr>
        <w:spacing w:after="0"/>
        <w:ind w:left="0"/>
        <w:jc w:val="both"/>
      </w:pPr>
      <w:r>
        <w:rPr>
          <w:rFonts w:ascii="Times New Roman"/>
          <w:b w:val="false"/>
          <w:i w:val="false"/>
          <w:color w:val="000000"/>
          <w:sz w:val="28"/>
        </w:rPr>
        <w:t>
      "</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баламалы салықты есептеу мақсаттары үшін жылдық жиынтық кіріс,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 түзету сомасы, теңгемен</w:t>
            </w:r>
          </w:p>
        </w:tc>
      </w:tr>
    </w:tbl>
    <w:bookmarkStart w:name="z68" w:id="54"/>
    <w:p>
      <w:pPr>
        <w:spacing w:after="0"/>
        <w:ind w:left="0"/>
        <w:jc w:val="both"/>
      </w:pPr>
      <w:r>
        <w:rPr>
          <w:rFonts w:ascii="Times New Roman"/>
          <w:b w:val="false"/>
          <w:i w:val="false"/>
          <w:color w:val="000000"/>
          <w:sz w:val="28"/>
        </w:rPr>
        <w:t>
      ";</w:t>
      </w:r>
    </w:p>
    <w:bookmarkEnd w:id="54"/>
    <w:bookmarkStart w:name="z69" w:id="55"/>
    <w:p>
      <w:pPr>
        <w:spacing w:after="0"/>
        <w:ind w:left="0"/>
        <w:jc w:val="both"/>
      </w:pPr>
      <w:r>
        <w:rPr>
          <w:rFonts w:ascii="Times New Roman"/>
          <w:b w:val="false"/>
          <w:i w:val="false"/>
          <w:color w:val="000000"/>
          <w:sz w:val="28"/>
        </w:rPr>
        <w:t>
      реттік нөмірі 8-жолд мынадай редакцияда жазылсын:</w:t>
      </w:r>
    </w:p>
    <w:bookmarkEnd w:id="55"/>
    <w:bookmarkStart w:name="z70" w:id="56"/>
    <w:p>
      <w:pPr>
        <w:spacing w:after="0"/>
        <w:ind w:left="0"/>
        <w:jc w:val="both"/>
      </w:pPr>
      <w:r>
        <w:rPr>
          <w:rFonts w:ascii="Times New Roman"/>
          <w:b w:val="false"/>
          <w:i w:val="false"/>
          <w:color w:val="000000"/>
          <w:sz w:val="28"/>
        </w:rPr>
        <w:t>
      "</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балама салық сомасы, теңгемен</w:t>
            </w:r>
          </w:p>
        </w:tc>
      </w:tr>
    </w:tbl>
    <w:bookmarkStart w:name="z71" w:id="57"/>
    <w:p>
      <w:pPr>
        <w:spacing w:after="0"/>
        <w:ind w:left="0"/>
        <w:jc w:val="both"/>
      </w:pPr>
      <w:r>
        <w:rPr>
          <w:rFonts w:ascii="Times New Roman"/>
          <w:b w:val="false"/>
          <w:i w:val="false"/>
          <w:color w:val="000000"/>
          <w:sz w:val="28"/>
        </w:rPr>
        <w:t>
      ";</w:t>
      </w:r>
    </w:p>
    <w:bookmarkEnd w:id="57"/>
    <w:bookmarkStart w:name="z72" w:id="58"/>
    <w:p>
      <w:pPr>
        <w:spacing w:after="0"/>
        <w:ind w:left="0"/>
        <w:jc w:val="both"/>
      </w:pPr>
      <w:r>
        <w:rPr>
          <w:rFonts w:ascii="Times New Roman"/>
          <w:b w:val="false"/>
          <w:i w:val="false"/>
          <w:color w:val="000000"/>
          <w:sz w:val="28"/>
        </w:rPr>
        <w:t>
      реттік нөмірлері 12 және 13-жолдар мынадай редакцияда жазылсын:</w:t>
      </w:r>
    </w:p>
    <w:bookmarkEnd w:id="58"/>
    <w:bookmarkStart w:name="z73" w:id="59"/>
    <w:p>
      <w:pPr>
        <w:spacing w:after="0"/>
        <w:ind w:left="0"/>
        <w:jc w:val="both"/>
      </w:pPr>
      <w:r>
        <w:rPr>
          <w:rFonts w:ascii="Times New Roman"/>
          <w:b w:val="false"/>
          <w:i w:val="false"/>
          <w:color w:val="000000"/>
          <w:sz w:val="28"/>
        </w:rPr>
        <w:t>
      "</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арналған баламалы салық мақсаттары үшін шегерімдер,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Шегерімдерді түзету сомасы, теңгемен</w:t>
            </w:r>
          </w:p>
        </w:tc>
      </w:tr>
    </w:tbl>
    <w:bookmarkStart w:name="z74" w:id="60"/>
    <w:p>
      <w:pPr>
        <w:spacing w:after="0"/>
        <w:ind w:left="0"/>
        <w:jc w:val="both"/>
      </w:pPr>
      <w:r>
        <w:rPr>
          <w:rFonts w:ascii="Times New Roman"/>
          <w:b w:val="false"/>
          <w:i w:val="false"/>
          <w:color w:val="000000"/>
          <w:sz w:val="28"/>
        </w:rPr>
        <w:t>
      ";</w:t>
      </w:r>
    </w:p>
    <w:bookmarkEnd w:id="60"/>
    <w:bookmarkStart w:name="z75" w:id="61"/>
    <w:p>
      <w:pPr>
        <w:spacing w:after="0"/>
        <w:ind w:left="0"/>
        <w:jc w:val="both"/>
      </w:pPr>
      <w:r>
        <w:rPr>
          <w:rFonts w:ascii="Times New Roman"/>
          <w:b w:val="false"/>
          <w:i w:val="false"/>
          <w:color w:val="000000"/>
          <w:sz w:val="28"/>
        </w:rPr>
        <w:t>
      реттік нөмірі 16-жол мынадай редакцияда жазылсын:</w:t>
      </w:r>
    </w:p>
    <w:bookmarkEnd w:id="61"/>
    <w:bookmarkStart w:name="z76" w:id="62"/>
    <w:p>
      <w:pPr>
        <w:spacing w:after="0"/>
        <w:ind w:left="0"/>
        <w:jc w:val="both"/>
      </w:pPr>
      <w:r>
        <w:rPr>
          <w:rFonts w:ascii="Times New Roman"/>
          <w:b w:val="false"/>
          <w:i w:val="false"/>
          <w:color w:val="000000"/>
          <w:sz w:val="28"/>
        </w:rPr>
        <w:t>
      "</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балама салық сомасы, теңгемен</w:t>
            </w:r>
          </w:p>
        </w:tc>
      </w:tr>
    </w:tbl>
    <w:bookmarkStart w:name="z77" w:id="63"/>
    <w:p>
      <w:pPr>
        <w:spacing w:after="0"/>
        <w:ind w:left="0"/>
        <w:jc w:val="both"/>
      </w:pPr>
      <w:r>
        <w:rPr>
          <w:rFonts w:ascii="Times New Roman"/>
          <w:b w:val="false"/>
          <w:i w:val="false"/>
          <w:color w:val="000000"/>
          <w:sz w:val="28"/>
        </w:rPr>
        <w:t>
      ";</w:t>
      </w:r>
    </w:p>
    <w:bookmarkEnd w:id="63"/>
    <w:bookmarkStart w:name="z78" w:id="64"/>
    <w:p>
      <w:pPr>
        <w:spacing w:after="0"/>
        <w:ind w:left="0"/>
        <w:jc w:val="both"/>
      </w:pPr>
      <w:r>
        <w:rPr>
          <w:rFonts w:ascii="Times New Roman"/>
          <w:b w:val="false"/>
          <w:i w:val="false"/>
          <w:color w:val="000000"/>
          <w:sz w:val="28"/>
        </w:rPr>
        <w:t xml:space="preserve">
      көрсетілген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талаптарға </w:t>
      </w:r>
      <w:r>
        <w:rPr>
          <w:rFonts w:ascii="Times New Roman"/>
          <w:b w:val="false"/>
          <w:i w:val="false"/>
          <w:color w:val="000000"/>
          <w:sz w:val="28"/>
        </w:rPr>
        <w:t>15-қосымша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64"/>
    <w:bookmarkStart w:name="z79" w:id="65"/>
    <w:p>
      <w:pPr>
        <w:spacing w:after="0"/>
        <w:ind w:left="0"/>
        <w:jc w:val="both"/>
      </w:pPr>
      <w:r>
        <w:rPr>
          <w:rFonts w:ascii="Times New Roman"/>
          <w:b w:val="false"/>
          <w:i w:val="false"/>
          <w:color w:val="000000"/>
          <w:sz w:val="28"/>
        </w:rPr>
        <w:t xml:space="preserve">
      көрсетілген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талаптарға </w:t>
      </w:r>
      <w:r>
        <w:rPr>
          <w:rFonts w:ascii="Times New Roman"/>
          <w:b w:val="false"/>
          <w:i w:val="false"/>
          <w:color w:val="000000"/>
          <w:sz w:val="28"/>
        </w:rPr>
        <w:t>16-қосымшада</w:t>
      </w:r>
      <w:r>
        <w:rPr>
          <w:rFonts w:ascii="Times New Roman"/>
          <w:b w:val="false"/>
          <w:i w:val="false"/>
          <w:color w:val="000000"/>
          <w:sz w:val="28"/>
        </w:rPr>
        <w:t>:</w:t>
      </w:r>
    </w:p>
    <w:bookmarkEnd w:id="65"/>
    <w:bookmarkStart w:name="z80" w:id="66"/>
    <w:p>
      <w:pPr>
        <w:spacing w:after="0"/>
        <w:ind w:left="0"/>
        <w:jc w:val="both"/>
      </w:pPr>
      <w:r>
        <w:rPr>
          <w:rFonts w:ascii="Times New Roman"/>
          <w:b w:val="false"/>
          <w:i w:val="false"/>
          <w:color w:val="000000"/>
          <w:sz w:val="28"/>
        </w:rPr>
        <w:t>
      реттік нөмірі 14-жол мынадай редакцияда жазылсын:</w:t>
      </w:r>
    </w:p>
    <w:bookmarkEnd w:id="66"/>
    <w:bookmarkStart w:name="z81" w:id="67"/>
    <w:p>
      <w:pPr>
        <w:spacing w:after="0"/>
        <w:ind w:left="0"/>
        <w:jc w:val="both"/>
      </w:pPr>
      <w:r>
        <w:rPr>
          <w:rFonts w:ascii="Times New Roman"/>
          <w:b w:val="false"/>
          <w:i w:val="false"/>
          <w:color w:val="000000"/>
          <w:sz w:val="28"/>
        </w:rPr>
        <w:t>
      "</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 барлығы, теңгемен</w:t>
            </w:r>
          </w:p>
        </w:tc>
      </w:tr>
    </w:tbl>
    <w:bookmarkStart w:name="z82" w:id="68"/>
    <w:p>
      <w:pPr>
        <w:spacing w:after="0"/>
        <w:ind w:left="0"/>
        <w:jc w:val="both"/>
      </w:pPr>
      <w:r>
        <w:rPr>
          <w:rFonts w:ascii="Times New Roman"/>
          <w:b w:val="false"/>
          <w:i w:val="false"/>
          <w:color w:val="000000"/>
          <w:sz w:val="28"/>
        </w:rPr>
        <w:t>
      ";</w:t>
      </w:r>
    </w:p>
    <w:bookmarkEnd w:id="68"/>
    <w:bookmarkStart w:name="z83" w:id="69"/>
    <w:p>
      <w:pPr>
        <w:spacing w:after="0"/>
        <w:ind w:left="0"/>
        <w:jc w:val="both"/>
      </w:pPr>
      <w:r>
        <w:rPr>
          <w:rFonts w:ascii="Times New Roman"/>
          <w:b w:val="false"/>
          <w:i w:val="false"/>
          <w:color w:val="000000"/>
          <w:sz w:val="28"/>
        </w:rPr>
        <w:t xml:space="preserve">
      көрсетілген 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талаптарға </w:t>
      </w:r>
      <w:r>
        <w:rPr>
          <w:rFonts w:ascii="Times New Roman"/>
          <w:b w:val="false"/>
          <w:i w:val="false"/>
          <w:color w:val="000000"/>
          <w:sz w:val="28"/>
        </w:rPr>
        <w:t>17-қосымшада</w:t>
      </w:r>
      <w:r>
        <w:rPr>
          <w:rFonts w:ascii="Times New Roman"/>
          <w:b w:val="false"/>
          <w:i w:val="false"/>
          <w:color w:val="000000"/>
          <w:sz w:val="28"/>
        </w:rPr>
        <w:t xml:space="preserve">: </w:t>
      </w:r>
    </w:p>
    <w:bookmarkEnd w:id="69"/>
    <w:bookmarkStart w:name="z84" w:id="70"/>
    <w:p>
      <w:pPr>
        <w:spacing w:after="0"/>
        <w:ind w:left="0"/>
        <w:jc w:val="both"/>
      </w:pPr>
      <w:r>
        <w:rPr>
          <w:rFonts w:ascii="Times New Roman"/>
          <w:b w:val="false"/>
          <w:i w:val="false"/>
          <w:color w:val="000000"/>
          <w:sz w:val="28"/>
        </w:rPr>
        <w:t>
      реттік нөмірі 10-жол мынадай редакцияда жазылсын:</w:t>
      </w:r>
    </w:p>
    <w:bookmarkEnd w:id="70"/>
    <w:bookmarkStart w:name="z85" w:id="71"/>
    <w:p>
      <w:pPr>
        <w:spacing w:after="0"/>
        <w:ind w:left="0"/>
        <w:jc w:val="both"/>
      </w:pPr>
      <w:r>
        <w:rPr>
          <w:rFonts w:ascii="Times New Roman"/>
          <w:b w:val="false"/>
          <w:i w:val="false"/>
          <w:color w:val="000000"/>
          <w:sz w:val="28"/>
        </w:rPr>
        <w:t>
      "</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АЕК, теңгемен</w:t>
            </w:r>
          </w:p>
        </w:tc>
      </w:tr>
    </w:tbl>
    <w:bookmarkStart w:name="z86" w:id="72"/>
    <w:p>
      <w:pPr>
        <w:spacing w:after="0"/>
        <w:ind w:left="0"/>
        <w:jc w:val="both"/>
      </w:pPr>
      <w:r>
        <w:rPr>
          <w:rFonts w:ascii="Times New Roman"/>
          <w:b w:val="false"/>
          <w:i w:val="false"/>
          <w:color w:val="000000"/>
          <w:sz w:val="28"/>
        </w:rPr>
        <w:t>
      ";</w:t>
      </w:r>
    </w:p>
    <w:bookmarkEnd w:id="72"/>
    <w:bookmarkStart w:name="z87" w:id="73"/>
    <w:p>
      <w:pPr>
        <w:spacing w:after="0"/>
        <w:ind w:left="0"/>
        <w:jc w:val="both"/>
      </w:pPr>
      <w:r>
        <w:rPr>
          <w:rFonts w:ascii="Times New Roman"/>
          <w:b w:val="false"/>
          <w:i w:val="false"/>
          <w:color w:val="000000"/>
          <w:sz w:val="28"/>
        </w:rPr>
        <w:t>
      реттік нөмірі 12-жол мынадай редакцияда жазылсын:</w:t>
      </w:r>
    </w:p>
    <w:bookmarkEnd w:id="73"/>
    <w:bookmarkStart w:name="z88" w:id="74"/>
    <w:p>
      <w:pPr>
        <w:spacing w:after="0"/>
        <w:ind w:left="0"/>
        <w:jc w:val="both"/>
      </w:pPr>
      <w:r>
        <w:rPr>
          <w:rFonts w:ascii="Times New Roman"/>
          <w:b w:val="false"/>
          <w:i w:val="false"/>
          <w:color w:val="000000"/>
          <w:sz w:val="28"/>
        </w:rPr>
        <w:t>
      "</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Лимит шегінде эмиссия көлемі бойынша төлем сомасы, теңгемен</w:t>
            </w:r>
          </w:p>
        </w:tc>
      </w:tr>
    </w:tbl>
    <w:bookmarkStart w:name="z89" w:id="75"/>
    <w:p>
      <w:pPr>
        <w:spacing w:after="0"/>
        <w:ind w:left="0"/>
        <w:jc w:val="both"/>
      </w:pPr>
      <w:r>
        <w:rPr>
          <w:rFonts w:ascii="Times New Roman"/>
          <w:b w:val="false"/>
          <w:i w:val="false"/>
          <w:color w:val="000000"/>
          <w:sz w:val="28"/>
        </w:rPr>
        <w:t>
      ";</w:t>
      </w:r>
    </w:p>
    <w:bookmarkEnd w:id="75"/>
    <w:bookmarkStart w:name="z90" w:id="76"/>
    <w:p>
      <w:pPr>
        <w:spacing w:after="0"/>
        <w:ind w:left="0"/>
        <w:jc w:val="both"/>
      </w:pPr>
      <w:r>
        <w:rPr>
          <w:rFonts w:ascii="Times New Roman"/>
          <w:b w:val="false"/>
          <w:i w:val="false"/>
          <w:color w:val="000000"/>
          <w:sz w:val="28"/>
        </w:rPr>
        <w:t>
      реттік нөмірлері 15 және 16-жолдар мынадай редакцияда жазылсын:</w:t>
      </w:r>
    </w:p>
    <w:bookmarkEnd w:id="76"/>
    <w:bookmarkStart w:name="z91" w:id="77"/>
    <w:p>
      <w:pPr>
        <w:spacing w:after="0"/>
        <w:ind w:left="0"/>
        <w:jc w:val="both"/>
      </w:pPr>
      <w:r>
        <w:rPr>
          <w:rFonts w:ascii="Times New Roman"/>
          <w:b w:val="false"/>
          <w:i w:val="false"/>
          <w:color w:val="000000"/>
          <w:sz w:val="28"/>
        </w:rPr>
        <w:t>
      "</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 (белгіленген лимиттен жоғары),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барлығы, теңгемен</w:t>
            </w:r>
          </w:p>
        </w:tc>
      </w:tr>
    </w:tbl>
    <w:bookmarkStart w:name="z92" w:id="78"/>
    <w:p>
      <w:pPr>
        <w:spacing w:after="0"/>
        <w:ind w:left="0"/>
        <w:jc w:val="both"/>
      </w:pPr>
      <w:r>
        <w:rPr>
          <w:rFonts w:ascii="Times New Roman"/>
          <w:b w:val="false"/>
          <w:i w:val="false"/>
          <w:color w:val="000000"/>
          <w:sz w:val="28"/>
        </w:rPr>
        <w:t>
      ";</w:t>
      </w:r>
    </w:p>
    <w:bookmarkEnd w:id="78"/>
    <w:bookmarkStart w:name="z93" w:id="79"/>
    <w:p>
      <w:pPr>
        <w:spacing w:after="0"/>
        <w:ind w:left="0"/>
        <w:jc w:val="both"/>
      </w:pPr>
      <w:r>
        <w:rPr>
          <w:rFonts w:ascii="Times New Roman"/>
          <w:b w:val="false"/>
          <w:i w:val="false"/>
          <w:color w:val="000000"/>
          <w:sz w:val="28"/>
        </w:rPr>
        <w:t>
      реттік нөмірі 26-жол мынадай редакцияда жазылсын:</w:t>
      </w:r>
    </w:p>
    <w:bookmarkEnd w:id="79"/>
    <w:bookmarkStart w:name="z94" w:id="80"/>
    <w:p>
      <w:pPr>
        <w:spacing w:after="0"/>
        <w:ind w:left="0"/>
        <w:jc w:val="both"/>
      </w:pPr>
      <w:r>
        <w:rPr>
          <w:rFonts w:ascii="Times New Roman"/>
          <w:b w:val="false"/>
          <w:i w:val="false"/>
          <w:color w:val="000000"/>
          <w:sz w:val="28"/>
        </w:rPr>
        <w:t>
      "</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АЕК, теңгемен</w:t>
            </w:r>
          </w:p>
        </w:tc>
      </w:tr>
    </w:tbl>
    <w:bookmarkStart w:name="z95" w:id="81"/>
    <w:p>
      <w:pPr>
        <w:spacing w:after="0"/>
        <w:ind w:left="0"/>
        <w:jc w:val="both"/>
      </w:pPr>
      <w:r>
        <w:rPr>
          <w:rFonts w:ascii="Times New Roman"/>
          <w:b w:val="false"/>
          <w:i w:val="false"/>
          <w:color w:val="000000"/>
          <w:sz w:val="28"/>
        </w:rPr>
        <w:t>
      ";</w:t>
      </w:r>
    </w:p>
    <w:bookmarkEnd w:id="81"/>
    <w:bookmarkStart w:name="z96" w:id="82"/>
    <w:p>
      <w:pPr>
        <w:spacing w:after="0"/>
        <w:ind w:left="0"/>
        <w:jc w:val="both"/>
      </w:pPr>
      <w:r>
        <w:rPr>
          <w:rFonts w:ascii="Times New Roman"/>
          <w:b w:val="false"/>
          <w:i w:val="false"/>
          <w:color w:val="000000"/>
          <w:sz w:val="28"/>
        </w:rPr>
        <w:t>
      реттік нөмірі 28-жол мынадай редакцияда жазылсын:</w:t>
      </w:r>
    </w:p>
    <w:bookmarkEnd w:id="82"/>
    <w:bookmarkStart w:name="z97" w:id="83"/>
    <w:p>
      <w:pPr>
        <w:spacing w:after="0"/>
        <w:ind w:left="0"/>
        <w:jc w:val="both"/>
      </w:pPr>
      <w:r>
        <w:rPr>
          <w:rFonts w:ascii="Times New Roman"/>
          <w:b w:val="false"/>
          <w:i w:val="false"/>
          <w:color w:val="000000"/>
          <w:sz w:val="28"/>
        </w:rPr>
        <w:t>
      "</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Лимит шегінде эмиссия көлемі бойынша төлем сомасы, теңгемен</w:t>
            </w:r>
          </w:p>
        </w:tc>
      </w:tr>
    </w:tbl>
    <w:bookmarkStart w:name="z98" w:id="84"/>
    <w:p>
      <w:pPr>
        <w:spacing w:after="0"/>
        <w:ind w:left="0"/>
        <w:jc w:val="both"/>
      </w:pPr>
      <w:r>
        <w:rPr>
          <w:rFonts w:ascii="Times New Roman"/>
          <w:b w:val="false"/>
          <w:i w:val="false"/>
          <w:color w:val="000000"/>
          <w:sz w:val="28"/>
        </w:rPr>
        <w:t>
      ";</w:t>
      </w:r>
    </w:p>
    <w:bookmarkEnd w:id="84"/>
    <w:bookmarkStart w:name="z99" w:id="85"/>
    <w:p>
      <w:pPr>
        <w:spacing w:after="0"/>
        <w:ind w:left="0"/>
        <w:jc w:val="both"/>
      </w:pPr>
      <w:r>
        <w:rPr>
          <w:rFonts w:ascii="Times New Roman"/>
          <w:b w:val="false"/>
          <w:i w:val="false"/>
          <w:color w:val="000000"/>
          <w:sz w:val="28"/>
        </w:rPr>
        <w:t>
      реттік нөмірлері 31 және 32-жолдар мынадай редакцияда жазылсын:</w:t>
      </w:r>
    </w:p>
    <w:bookmarkEnd w:id="85"/>
    <w:bookmarkStart w:name="z100" w:id="86"/>
    <w:p>
      <w:pPr>
        <w:spacing w:after="0"/>
        <w:ind w:left="0"/>
        <w:jc w:val="both"/>
      </w:pPr>
      <w:r>
        <w:rPr>
          <w:rFonts w:ascii="Times New Roman"/>
          <w:b w:val="false"/>
          <w:i w:val="false"/>
          <w:color w:val="000000"/>
          <w:sz w:val="28"/>
        </w:rPr>
        <w:t>
      "</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 (белгіленген лимиттен жоғары),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барлығы, теңгемен</w:t>
            </w:r>
          </w:p>
        </w:tc>
      </w:tr>
    </w:tbl>
    <w:bookmarkStart w:name="z101" w:id="87"/>
    <w:p>
      <w:pPr>
        <w:spacing w:after="0"/>
        <w:ind w:left="0"/>
        <w:jc w:val="both"/>
      </w:pPr>
      <w:r>
        <w:rPr>
          <w:rFonts w:ascii="Times New Roman"/>
          <w:b w:val="false"/>
          <w:i w:val="false"/>
          <w:color w:val="000000"/>
          <w:sz w:val="28"/>
        </w:rPr>
        <w:t>
      ";</w:t>
      </w:r>
    </w:p>
    <w:bookmarkEnd w:id="87"/>
    <w:bookmarkStart w:name="z102" w:id="88"/>
    <w:p>
      <w:pPr>
        <w:spacing w:after="0"/>
        <w:ind w:left="0"/>
        <w:jc w:val="both"/>
      </w:pPr>
      <w:r>
        <w:rPr>
          <w:rFonts w:ascii="Times New Roman"/>
          <w:b w:val="false"/>
          <w:i w:val="false"/>
          <w:color w:val="000000"/>
          <w:sz w:val="28"/>
        </w:rPr>
        <w:t>
      реттік нөмірі 42-жол мынадай редакцияда жазылсын:</w:t>
      </w:r>
    </w:p>
    <w:bookmarkEnd w:id="88"/>
    <w:bookmarkStart w:name="z103" w:id="89"/>
    <w:p>
      <w:pPr>
        <w:spacing w:after="0"/>
        <w:ind w:left="0"/>
        <w:jc w:val="both"/>
      </w:pPr>
      <w:r>
        <w:rPr>
          <w:rFonts w:ascii="Times New Roman"/>
          <w:b w:val="false"/>
          <w:i w:val="false"/>
          <w:color w:val="000000"/>
          <w:sz w:val="28"/>
        </w:rPr>
        <w:t>
      "</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АЕК, теңгемен</w:t>
            </w:r>
          </w:p>
        </w:tc>
      </w:tr>
    </w:tbl>
    <w:bookmarkStart w:name="z104" w:id="90"/>
    <w:p>
      <w:pPr>
        <w:spacing w:after="0"/>
        <w:ind w:left="0"/>
        <w:jc w:val="both"/>
      </w:pPr>
      <w:r>
        <w:rPr>
          <w:rFonts w:ascii="Times New Roman"/>
          <w:b w:val="false"/>
          <w:i w:val="false"/>
          <w:color w:val="000000"/>
          <w:sz w:val="28"/>
        </w:rPr>
        <w:t>
      ";</w:t>
      </w:r>
    </w:p>
    <w:bookmarkEnd w:id="90"/>
    <w:bookmarkStart w:name="z105" w:id="91"/>
    <w:p>
      <w:pPr>
        <w:spacing w:after="0"/>
        <w:ind w:left="0"/>
        <w:jc w:val="both"/>
      </w:pPr>
      <w:r>
        <w:rPr>
          <w:rFonts w:ascii="Times New Roman"/>
          <w:b w:val="false"/>
          <w:i w:val="false"/>
          <w:color w:val="000000"/>
          <w:sz w:val="28"/>
        </w:rPr>
        <w:t>
      реттік нөмірі 44-жол мынадай редакцияда жазылсын:</w:t>
      </w:r>
    </w:p>
    <w:bookmarkEnd w:id="91"/>
    <w:bookmarkStart w:name="z106" w:id="92"/>
    <w:p>
      <w:pPr>
        <w:spacing w:after="0"/>
        <w:ind w:left="0"/>
        <w:jc w:val="both"/>
      </w:pPr>
      <w:r>
        <w:rPr>
          <w:rFonts w:ascii="Times New Roman"/>
          <w:b w:val="false"/>
          <w:i w:val="false"/>
          <w:color w:val="000000"/>
          <w:sz w:val="28"/>
        </w:rPr>
        <w:t>
      "</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Лимит шегінде эмиссия көлемі бойынша төлем сомасы, теңгемен</w:t>
            </w:r>
          </w:p>
        </w:tc>
      </w:tr>
    </w:tbl>
    <w:bookmarkStart w:name="z107" w:id="93"/>
    <w:p>
      <w:pPr>
        <w:spacing w:after="0"/>
        <w:ind w:left="0"/>
        <w:jc w:val="both"/>
      </w:pPr>
      <w:r>
        <w:rPr>
          <w:rFonts w:ascii="Times New Roman"/>
          <w:b w:val="false"/>
          <w:i w:val="false"/>
          <w:color w:val="000000"/>
          <w:sz w:val="28"/>
        </w:rPr>
        <w:t>
      ";</w:t>
      </w:r>
    </w:p>
    <w:bookmarkEnd w:id="93"/>
    <w:bookmarkStart w:name="z108" w:id="94"/>
    <w:p>
      <w:pPr>
        <w:spacing w:after="0"/>
        <w:ind w:left="0"/>
        <w:jc w:val="both"/>
      </w:pPr>
      <w:r>
        <w:rPr>
          <w:rFonts w:ascii="Times New Roman"/>
          <w:b w:val="false"/>
          <w:i w:val="false"/>
          <w:color w:val="000000"/>
          <w:sz w:val="28"/>
        </w:rPr>
        <w:t>
      реттік нөмірлері 47 және 48-жолдар мынадай редакцияда жазылсын:</w:t>
      </w:r>
    </w:p>
    <w:bookmarkEnd w:id="94"/>
    <w:bookmarkStart w:name="z109" w:id="95"/>
    <w:p>
      <w:pPr>
        <w:spacing w:after="0"/>
        <w:ind w:left="0"/>
        <w:jc w:val="both"/>
      </w:pPr>
      <w:r>
        <w:rPr>
          <w:rFonts w:ascii="Times New Roman"/>
          <w:b w:val="false"/>
          <w:i w:val="false"/>
          <w:color w:val="000000"/>
          <w:sz w:val="28"/>
        </w:rPr>
        <w:t>
      "</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 (белгіленген лимиттен жоғары),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 барлығы, теңгемен</w:t>
            </w:r>
          </w:p>
        </w:tc>
      </w:tr>
    </w:tbl>
    <w:bookmarkStart w:name="z110" w:id="96"/>
    <w:p>
      <w:pPr>
        <w:spacing w:after="0"/>
        <w:ind w:left="0"/>
        <w:jc w:val="both"/>
      </w:pPr>
      <w:r>
        <w:rPr>
          <w:rFonts w:ascii="Times New Roman"/>
          <w:b w:val="false"/>
          <w:i w:val="false"/>
          <w:color w:val="000000"/>
          <w:sz w:val="28"/>
        </w:rPr>
        <w:t>
      ";</w:t>
      </w:r>
    </w:p>
    <w:bookmarkEnd w:id="96"/>
    <w:bookmarkStart w:name="z111" w:id="97"/>
    <w:p>
      <w:pPr>
        <w:spacing w:after="0"/>
        <w:ind w:left="0"/>
        <w:jc w:val="both"/>
      </w:pPr>
      <w:r>
        <w:rPr>
          <w:rFonts w:ascii="Times New Roman"/>
          <w:b w:val="false"/>
          <w:i w:val="false"/>
          <w:color w:val="000000"/>
          <w:sz w:val="28"/>
        </w:rPr>
        <w:t xml:space="preserve">
      көрсетілген бұйрықпен бекітілген Салық салу саласындағы ішкі бақылау жүйесі жөніндегі ақпарат пен есептерге қойылатын </w:t>
      </w:r>
      <w:r>
        <w:rPr>
          <w:rFonts w:ascii="Times New Roman"/>
          <w:b w:val="false"/>
          <w:i w:val="false"/>
          <w:color w:val="000000"/>
          <w:sz w:val="28"/>
        </w:rPr>
        <w:t>талаптарда</w:t>
      </w:r>
      <w:r>
        <w:rPr>
          <w:rFonts w:ascii="Times New Roman"/>
          <w:b w:val="false"/>
          <w:i w:val="false"/>
          <w:color w:val="000000"/>
          <w:sz w:val="28"/>
        </w:rPr>
        <w:t>:</w:t>
      </w:r>
    </w:p>
    <w:bookmarkEnd w:id="97"/>
    <w:bookmarkStart w:name="z112" w:id="9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98"/>
    <w:bookmarkStart w:name="z113" w:id="99"/>
    <w:p>
      <w:pPr>
        <w:spacing w:after="0"/>
        <w:ind w:left="0"/>
        <w:jc w:val="both"/>
      </w:pPr>
      <w:r>
        <w:rPr>
          <w:rFonts w:ascii="Times New Roman"/>
          <w:b w:val="false"/>
          <w:i w:val="false"/>
          <w:color w:val="000000"/>
          <w:sz w:val="28"/>
        </w:rPr>
        <w:t>
      "7) есепке алу жүйесі – қаржылық, салықтық және өзге де есептілікті құру мақсатында салық төлеушінің активтері, міндеттемелері, капиталы, шаруашылық және өзге де операциялары туралы деректерді жинауға, тіркеуге, өңдеуге арналған цифрлық жүйе;";</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бөлігінің бесінші абзацы мынадай редакцияда жазылсын:</w:t>
      </w:r>
    </w:p>
    <w:bookmarkStart w:name="z115" w:id="100"/>
    <w:p>
      <w:pPr>
        <w:spacing w:after="0"/>
        <w:ind w:left="0"/>
        <w:jc w:val="both"/>
      </w:pPr>
      <w:r>
        <w:rPr>
          <w:rFonts w:ascii="Times New Roman"/>
          <w:b w:val="false"/>
          <w:i w:val="false"/>
          <w:color w:val="000000"/>
          <w:sz w:val="28"/>
        </w:rPr>
        <w:t>
      "цифрлық жүйе.";</w:t>
      </w:r>
    </w:p>
    <w:bookmarkEnd w:id="100"/>
    <w:bookmarkStart w:name="z116" w:id="101"/>
    <w:p>
      <w:pPr>
        <w:spacing w:after="0"/>
        <w:ind w:left="0"/>
        <w:jc w:val="both"/>
      </w:pPr>
      <w:r>
        <w:rPr>
          <w:rFonts w:ascii="Times New Roman"/>
          <w:b w:val="false"/>
          <w:i w:val="false"/>
          <w:color w:val="000000"/>
          <w:sz w:val="28"/>
        </w:rPr>
        <w:t xml:space="preserve">
      8-тармақтың бірінші бөлігінің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01"/>
    <w:bookmarkStart w:name="z117" w:id="102"/>
    <w:p>
      <w:pPr>
        <w:spacing w:after="0"/>
        <w:ind w:left="0"/>
        <w:jc w:val="both"/>
      </w:pPr>
      <w:r>
        <w:rPr>
          <w:rFonts w:ascii="Times New Roman"/>
          <w:b w:val="false"/>
          <w:i w:val="false"/>
          <w:color w:val="000000"/>
          <w:sz w:val="28"/>
        </w:rPr>
        <w:t>
      "4) цифрлық жүйелер бөлімінде бухгалтерлік, салықтық және өзге де есепке алу түрлерін жүргізу және ұйымдастыру кезінде қолданылатын цифрлық жүйелердің тізбесі мен сипаттамасы ашылады.";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бірінші абзацы мынадай редакцияда жазылсын:</w:t>
      </w:r>
    </w:p>
    <w:bookmarkStart w:name="z119" w:id="103"/>
    <w:p>
      <w:pPr>
        <w:spacing w:after="0"/>
        <w:ind w:left="0"/>
        <w:jc w:val="both"/>
      </w:pPr>
      <w:r>
        <w:rPr>
          <w:rFonts w:ascii="Times New Roman"/>
          <w:b w:val="false"/>
          <w:i w:val="false"/>
          <w:color w:val="000000"/>
          <w:sz w:val="28"/>
        </w:rPr>
        <w:t>
      "9. Салық төлеуші цифрлық жүйелерді автоматтандыру деңгейін анықтау кезінде мынадай өлшемшарттарды ескереді:";</w:t>
      </w:r>
    </w:p>
    <w:bookmarkEnd w:id="103"/>
    <w:bookmarkStart w:name="z120" w:id="104"/>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3) тармақшасының</w:t>
      </w:r>
      <w:r>
        <w:rPr>
          <w:rFonts w:ascii="Times New Roman"/>
          <w:b w:val="false"/>
          <w:i w:val="false"/>
          <w:color w:val="000000"/>
          <w:sz w:val="28"/>
        </w:rPr>
        <w:t xml:space="preserve"> алтыншы абзацы мынадай редакцияда жазылсын:</w:t>
      </w:r>
    </w:p>
    <w:bookmarkEnd w:id="104"/>
    <w:bookmarkStart w:name="z121" w:id="105"/>
    <w:p>
      <w:pPr>
        <w:spacing w:after="0"/>
        <w:ind w:left="0"/>
        <w:jc w:val="both"/>
      </w:pPr>
      <w:r>
        <w:rPr>
          <w:rFonts w:ascii="Times New Roman"/>
          <w:b w:val="false"/>
          <w:i w:val="false"/>
          <w:color w:val="000000"/>
          <w:sz w:val="28"/>
        </w:rPr>
        <w:t>
      "деректердің бұрмалануын, ақпараттың таралып кетуін немесе санкцияланбаған қол жеткізуді тудыратын цифрлық жүйелердің осалдығын қоса алғанда, ақпараттық қауіпсіздік тәуекелдері.";</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бірінші абзацы мынадай редакцияда жазылсын:</w:t>
      </w:r>
    </w:p>
    <w:bookmarkStart w:name="z123" w:id="106"/>
    <w:p>
      <w:pPr>
        <w:spacing w:after="0"/>
        <w:ind w:left="0"/>
        <w:jc w:val="both"/>
      </w:pPr>
      <w:r>
        <w:rPr>
          <w:rFonts w:ascii="Times New Roman"/>
          <w:b w:val="false"/>
          <w:i w:val="false"/>
          <w:color w:val="000000"/>
          <w:sz w:val="28"/>
        </w:rPr>
        <w:t>
      "Тәуекелдің пайда болу ықтималдығын ескеру қажет, ол әртүрлі факторларды, оның ішінде бұрын ұқсас оқиғалардың жиілігін, бизнес-процестердегі, Қазақстан Республикасының заңнамадағы, сондай-ақ салық төлеушінің қызметіндегі өзгерістерді ескере отырып анықталады.";</w:t>
      </w:r>
    </w:p>
    <w:bookmarkEnd w:id="106"/>
    <w:bookmarkStart w:name="z124" w:id="107"/>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тармақшасының</w:t>
      </w:r>
      <w:r>
        <w:rPr>
          <w:rFonts w:ascii="Times New Roman"/>
          <w:b w:val="false"/>
          <w:i w:val="false"/>
          <w:color w:val="000000"/>
          <w:sz w:val="28"/>
        </w:rPr>
        <w:t xml:space="preserve"> екінші абзац мынадай редакцияда жазылсын:</w:t>
      </w:r>
    </w:p>
    <w:bookmarkEnd w:id="107"/>
    <w:bookmarkStart w:name="z125" w:id="108"/>
    <w:p>
      <w:pPr>
        <w:spacing w:after="0"/>
        <w:ind w:left="0"/>
        <w:jc w:val="both"/>
      </w:pPr>
      <w:r>
        <w:rPr>
          <w:rFonts w:ascii="Times New Roman"/>
          <w:b w:val="false"/>
          <w:i w:val="false"/>
          <w:color w:val="000000"/>
          <w:sz w:val="28"/>
        </w:rPr>
        <w:t>
      "автоматтандырылған – цифрлық жүйеде (есепке алу жүйесін қоса алғанда) орындалады;";</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128" w:id="109"/>
    <w:p>
      <w:pPr>
        <w:spacing w:after="0"/>
        <w:ind w:left="0"/>
        <w:jc w:val="both"/>
      </w:pPr>
      <w:r>
        <w:rPr>
          <w:rFonts w:ascii="Times New Roman"/>
          <w:b w:val="false"/>
          <w:i w:val="false"/>
          <w:color w:val="000000"/>
          <w:sz w:val="28"/>
        </w:rPr>
        <w:t>
      "4) процестерді дұрыс автоматтандыруды және бақылау рәсімдерін орындауды қамтамасыз ететін цифрлық жүйелерде алгоритмдерді, форматтарды және орындау шарттарын баптау арқылы іске асырылатын цифрлық жүйелерді баптауды;";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130" w:id="110"/>
    <w:p>
      <w:pPr>
        <w:spacing w:after="0"/>
        <w:ind w:left="0"/>
        <w:jc w:val="both"/>
      </w:pPr>
      <w:r>
        <w:rPr>
          <w:rFonts w:ascii="Times New Roman"/>
          <w:b w:val="false"/>
          <w:i w:val="false"/>
          <w:color w:val="000000"/>
          <w:sz w:val="28"/>
        </w:rPr>
        <w:t>
      "6) жүзеге асырылатын қызметтің Қазақстан Республикасы заңнамасының талаптарына сәйкестігін бағалау мақсатында салық төлеушінің уәкілетті қызметкерлері жүзеге асыратын көрсеткіштерге мониторинг пен талдауды қамтитын Қазақстан Республикасы заңнаманың сақталуын бақылауды;";</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132" w:id="111"/>
    <w:p>
      <w:pPr>
        <w:spacing w:after="0"/>
        <w:ind w:left="0"/>
        <w:jc w:val="both"/>
      </w:pPr>
      <w:r>
        <w:rPr>
          <w:rFonts w:ascii="Times New Roman"/>
          <w:b w:val="false"/>
          <w:i w:val="false"/>
          <w:color w:val="000000"/>
          <w:sz w:val="28"/>
        </w:rPr>
        <w:t>
      "7) қол жеткізуді басқаруға, деректердің тұтастығын қамтамасыз етуге және салық төлеушінің цифрлық жүйелеріндегі өзгерістерді қадағалауға (логирлеу) бағытталған цифрлық жүйелердің жұмыс істеуін қамтамасыз ететін рәсімдерді бақылауды қарастырады.";</w:t>
      </w:r>
    </w:p>
    <w:bookmarkEnd w:id="111"/>
    <w:bookmarkStart w:name="z133" w:id="112"/>
    <w:p>
      <w:pPr>
        <w:spacing w:after="0"/>
        <w:ind w:left="0"/>
        <w:jc w:val="both"/>
      </w:pPr>
      <w:r>
        <w:rPr>
          <w:rFonts w:ascii="Times New Roman"/>
          <w:b w:val="false"/>
          <w:i w:val="false"/>
          <w:color w:val="000000"/>
          <w:sz w:val="28"/>
        </w:rPr>
        <w:t xml:space="preserve">
      көрсетілген Салық салу саласындағы ішкі бақылау жүйесі жөніндегі ақпарат пен есептерге қойылатын талаптарда Талаптарға </w:t>
      </w:r>
      <w:r>
        <w:rPr>
          <w:rFonts w:ascii="Times New Roman"/>
          <w:b w:val="false"/>
          <w:i w:val="false"/>
          <w:color w:val="000000"/>
          <w:sz w:val="28"/>
        </w:rPr>
        <w:t>1-қосымшада</w:t>
      </w:r>
      <w:r>
        <w:rPr>
          <w:rFonts w:ascii="Times New Roman"/>
          <w:b w:val="false"/>
          <w:i w:val="false"/>
          <w:color w:val="000000"/>
          <w:sz w:val="28"/>
        </w:rPr>
        <w:t>:</w:t>
      </w:r>
    </w:p>
    <w:bookmarkEnd w:id="112"/>
    <w:bookmarkStart w:name="z134" w:id="113"/>
    <w:p>
      <w:pPr>
        <w:spacing w:after="0"/>
        <w:ind w:left="0"/>
        <w:jc w:val="both"/>
      </w:pPr>
      <w:r>
        <w:rPr>
          <w:rFonts w:ascii="Times New Roman"/>
          <w:b w:val="false"/>
          <w:i w:val="false"/>
          <w:color w:val="000000"/>
          <w:sz w:val="28"/>
        </w:rPr>
        <w:t>
      реттік нөмірі 8-жол мынадай редакцияда жазылсын:</w:t>
      </w:r>
    </w:p>
    <w:bookmarkEnd w:id="113"/>
    <w:bookmarkStart w:name="z135" w:id="114"/>
    <w:p>
      <w:pPr>
        <w:spacing w:after="0"/>
        <w:ind w:left="0"/>
        <w:jc w:val="both"/>
      </w:pPr>
      <w:r>
        <w:rPr>
          <w:rFonts w:ascii="Times New Roman"/>
          <w:b w:val="false"/>
          <w:i w:val="false"/>
          <w:color w:val="000000"/>
          <w:sz w:val="28"/>
        </w:rPr>
        <w:t>
      "</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жүйелерді енгізу, сүйемелдеу, киберқауіпсіздік функцияларын орындайтын бөлімшесі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115"/>
    <w:p>
      <w:pPr>
        <w:spacing w:after="0"/>
        <w:ind w:left="0"/>
        <w:jc w:val="both"/>
      </w:pPr>
      <w:r>
        <w:rPr>
          <w:rFonts w:ascii="Times New Roman"/>
          <w:b w:val="false"/>
          <w:i w:val="false"/>
          <w:color w:val="000000"/>
          <w:sz w:val="28"/>
        </w:rPr>
        <w:t>
      ";</w:t>
      </w:r>
    </w:p>
    <w:bookmarkEnd w:id="115"/>
    <w:bookmarkStart w:name="z137" w:id="116"/>
    <w:p>
      <w:pPr>
        <w:spacing w:after="0"/>
        <w:ind w:left="0"/>
        <w:jc w:val="both"/>
      </w:pPr>
      <w:r>
        <w:rPr>
          <w:rFonts w:ascii="Times New Roman"/>
          <w:b w:val="false"/>
          <w:i w:val="false"/>
          <w:color w:val="000000"/>
          <w:sz w:val="28"/>
        </w:rPr>
        <w:t xml:space="preserve">
      көрсетілген Салық салу саласындағы ішкі бақылау жүйесі жөніндегі ақпарат пен есептерге қойылатын талаптарда Талаптарға </w:t>
      </w:r>
      <w:r>
        <w:rPr>
          <w:rFonts w:ascii="Times New Roman"/>
          <w:b w:val="false"/>
          <w:i w:val="false"/>
          <w:color w:val="000000"/>
          <w:sz w:val="28"/>
        </w:rPr>
        <w:t>2-қосымшада</w:t>
      </w:r>
      <w:r>
        <w:rPr>
          <w:rFonts w:ascii="Times New Roman"/>
          <w:b w:val="false"/>
          <w:i w:val="false"/>
          <w:color w:val="000000"/>
          <w:sz w:val="28"/>
        </w:rPr>
        <w:t>:</w:t>
      </w:r>
    </w:p>
    <w:bookmarkEnd w:id="116"/>
    <w:bookmarkStart w:name="z138" w:id="117"/>
    <w:p>
      <w:pPr>
        <w:spacing w:after="0"/>
        <w:ind w:left="0"/>
        <w:jc w:val="both"/>
      </w:pPr>
      <w:r>
        <w:rPr>
          <w:rFonts w:ascii="Times New Roman"/>
          <w:b w:val="false"/>
          <w:i w:val="false"/>
          <w:color w:val="000000"/>
          <w:sz w:val="28"/>
        </w:rPr>
        <w:t>
      IV бөлімде:</w:t>
      </w:r>
    </w:p>
    <w:bookmarkEnd w:id="117"/>
    <w:bookmarkStart w:name="z139" w:id="118"/>
    <w:p>
      <w:pPr>
        <w:spacing w:after="0"/>
        <w:ind w:left="0"/>
        <w:jc w:val="both"/>
      </w:pPr>
      <w:r>
        <w:rPr>
          <w:rFonts w:ascii="Times New Roman"/>
          <w:b w:val="false"/>
          <w:i w:val="false"/>
          <w:color w:val="000000"/>
          <w:sz w:val="28"/>
        </w:rPr>
        <w:t>
      бөлімнің тақырыбы мынадай редакцияда жазылсын:</w:t>
      </w:r>
    </w:p>
    <w:bookmarkEnd w:id="118"/>
    <w:bookmarkStart w:name="z140" w:id="119"/>
    <w:p>
      <w:pPr>
        <w:spacing w:after="0"/>
        <w:ind w:left="0"/>
        <w:jc w:val="both"/>
      </w:pPr>
      <w:r>
        <w:rPr>
          <w:rFonts w:ascii="Times New Roman"/>
          <w:b w:val="false"/>
          <w:i w:val="false"/>
          <w:color w:val="000000"/>
          <w:sz w:val="28"/>
        </w:rPr>
        <w:t>
      "IV БӨЛІМ. Цифрлық жүйелер";</w:t>
      </w:r>
    </w:p>
    <w:bookmarkEnd w:id="119"/>
    <w:bookmarkStart w:name="z141" w:id="120"/>
    <w:p>
      <w:pPr>
        <w:spacing w:after="0"/>
        <w:ind w:left="0"/>
        <w:jc w:val="both"/>
      </w:pPr>
      <w:r>
        <w:rPr>
          <w:rFonts w:ascii="Times New Roman"/>
          <w:b w:val="false"/>
          <w:i w:val="false"/>
          <w:color w:val="000000"/>
          <w:sz w:val="28"/>
        </w:rPr>
        <w:t>
      реттік нөмірі 4.1.-жол мынадай редакцияда жазылсын:</w:t>
      </w:r>
    </w:p>
    <w:bookmarkEnd w:id="120"/>
    <w:bookmarkStart w:name="z142" w:id="121"/>
    <w:p>
      <w:pPr>
        <w:spacing w:after="0"/>
        <w:ind w:left="0"/>
        <w:jc w:val="both"/>
      </w:pPr>
      <w:r>
        <w:rPr>
          <w:rFonts w:ascii="Times New Roman"/>
          <w:b w:val="false"/>
          <w:i w:val="false"/>
          <w:color w:val="000000"/>
          <w:sz w:val="28"/>
        </w:rPr>
        <w:t>
       "</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жүйелердің тізбесі және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 w:id="122"/>
    <w:p>
      <w:pPr>
        <w:spacing w:after="0"/>
        <w:ind w:left="0"/>
        <w:jc w:val="both"/>
      </w:pPr>
      <w:r>
        <w:rPr>
          <w:rFonts w:ascii="Times New Roman"/>
          <w:b w:val="false"/>
          <w:i w:val="false"/>
          <w:color w:val="000000"/>
          <w:sz w:val="28"/>
        </w:rPr>
        <w:t>
      ";</w:t>
      </w:r>
    </w:p>
    <w:bookmarkEnd w:id="122"/>
    <w:bookmarkStart w:name="z144" w:id="123"/>
    <w:p>
      <w:pPr>
        <w:spacing w:after="0"/>
        <w:ind w:left="0"/>
        <w:jc w:val="both"/>
      </w:pPr>
      <w:r>
        <w:rPr>
          <w:rFonts w:ascii="Times New Roman"/>
          <w:b w:val="false"/>
          <w:i w:val="false"/>
          <w:color w:val="000000"/>
          <w:sz w:val="28"/>
        </w:rPr>
        <w:t xml:space="preserve">
      көрсетілген Салық салу саласындағы ішкі бақылау жүйесі жөніндегі ақпарат пен есептерге қойылатын талаптарда Талаптарға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123"/>
    <w:bookmarkStart w:name="z145" w:id="124"/>
    <w:p>
      <w:pPr>
        <w:spacing w:after="0"/>
        <w:ind w:left="0"/>
        <w:jc w:val="both"/>
      </w:pPr>
      <w:r>
        <w:rPr>
          <w:rFonts w:ascii="Times New Roman"/>
          <w:b w:val="false"/>
          <w:i w:val="false"/>
          <w:color w:val="000000"/>
          <w:sz w:val="28"/>
        </w:rPr>
        <w:t xml:space="preserve">
      көрсетілген Салық салу саласындағы ішкі бақылау жүйесі жөніндегі ақпарат пен есептерге қойылатын талаптарда Талаптарға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124"/>
    <w:bookmarkStart w:name="z146" w:id="125"/>
    <w:p>
      <w:pPr>
        <w:spacing w:after="0"/>
        <w:ind w:left="0"/>
        <w:jc w:val="both"/>
      </w:pPr>
      <w:r>
        <w:rPr>
          <w:rFonts w:ascii="Times New Roman"/>
          <w:b w:val="false"/>
          <w:i w:val="false"/>
          <w:color w:val="000000"/>
          <w:sz w:val="28"/>
        </w:rPr>
        <w:t xml:space="preserve">
      көрсетілген бұйрықпен бекітілген Деңгейлес мониторингке қатысу туралы өтініш беру және оны қарау </w:t>
      </w:r>
      <w:r>
        <w:rPr>
          <w:rFonts w:ascii="Times New Roman"/>
          <w:b w:val="false"/>
          <w:i w:val="false"/>
          <w:color w:val="000000"/>
          <w:sz w:val="28"/>
        </w:rPr>
        <w:t>қағидаларында</w:t>
      </w:r>
      <w:r>
        <w:rPr>
          <w:rFonts w:ascii="Times New Roman"/>
          <w:b w:val="false"/>
          <w:i w:val="false"/>
          <w:color w:val="000000"/>
          <w:sz w:val="28"/>
        </w:rPr>
        <w:t>:</w:t>
      </w:r>
    </w:p>
    <w:bookmarkEnd w:id="125"/>
    <w:bookmarkStart w:name="z147" w:id="126"/>
    <w:p>
      <w:pPr>
        <w:spacing w:after="0"/>
        <w:ind w:left="0"/>
        <w:jc w:val="both"/>
      </w:pPr>
      <w:r>
        <w:rPr>
          <w:rFonts w:ascii="Times New Roman"/>
          <w:b w:val="false"/>
          <w:i w:val="false"/>
          <w:color w:val="000000"/>
          <w:sz w:val="28"/>
        </w:rPr>
        <w:t xml:space="preserve">
      2-тармақтың бірінші бөлігінің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26"/>
    <w:bookmarkStart w:name="z148" w:id="127"/>
    <w:p>
      <w:pPr>
        <w:spacing w:after="0"/>
        <w:ind w:left="0"/>
        <w:jc w:val="both"/>
      </w:pPr>
      <w:r>
        <w:rPr>
          <w:rFonts w:ascii="Times New Roman"/>
          <w:b w:val="false"/>
          <w:i w:val="false"/>
          <w:color w:val="000000"/>
          <w:sz w:val="28"/>
        </w:rPr>
        <w:t>
      "2) есепке алу жүйесі – қаржылық, салықтық және басқа да есептілікті жасау мақсатында салық төлеушінің активтері, міндеттемелері, капиталы, шаруашылық және басқа да операциялары туралы деректерді жинау, тіркеу және өңдеуге арналған цифрлық жүйе;";</w:t>
      </w:r>
    </w:p>
    <w:bookmarkEnd w:id="127"/>
    <w:bookmarkStart w:name="z149" w:id="128"/>
    <w:p>
      <w:pPr>
        <w:spacing w:after="0"/>
        <w:ind w:left="0"/>
        <w:jc w:val="both"/>
      </w:pPr>
      <w:r>
        <w:rPr>
          <w:rFonts w:ascii="Times New Roman"/>
          <w:b w:val="false"/>
          <w:i w:val="false"/>
          <w:color w:val="000000"/>
          <w:sz w:val="28"/>
        </w:rPr>
        <w:t xml:space="preserve">
      көрсетілген Деңгейлес мониторингке қатысу туралы өтініш беру және оны қарау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51" w:id="129"/>
    <w:p>
      <w:pPr>
        <w:spacing w:after="0"/>
        <w:ind w:left="0"/>
        <w:jc w:val="both"/>
      </w:pPr>
      <w:r>
        <w:rPr>
          <w:rFonts w:ascii="Times New Roman"/>
          <w:b w:val="false"/>
          <w:i w:val="false"/>
          <w:color w:val="000000"/>
          <w:sz w:val="28"/>
        </w:rPr>
        <w:t>
      "3. Салық түрлері бөлінісінде мемлекеттік кірістер органының кодын көрсете отырып, салық төлеуші қызметінің өңірлері (салық төлеуші өз қызметін жүзеге асыратын облыстың және (немесе) республикалық маңызы бар қаланың атауы): _______________________________________________";</w:t>
      </w:r>
    </w:p>
    <w:bookmarkEnd w:id="129"/>
    <w:bookmarkStart w:name="z152" w:id="130"/>
    <w:p>
      <w:pPr>
        <w:spacing w:after="0"/>
        <w:ind w:left="0"/>
        <w:jc w:val="both"/>
      </w:pPr>
      <w:r>
        <w:rPr>
          <w:rFonts w:ascii="Times New Roman"/>
          <w:b w:val="false"/>
          <w:i w:val="false"/>
          <w:color w:val="000000"/>
          <w:sz w:val="28"/>
        </w:rPr>
        <w:t xml:space="preserve">
      көрсетілген Деңгейлес мониторингке қатысу туралы өтініш беру және оны қарау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130"/>
    <w:bookmarkStart w:name="z153" w:id="131"/>
    <w:p>
      <w:pPr>
        <w:spacing w:after="0"/>
        <w:ind w:left="0"/>
        <w:jc w:val="both"/>
      </w:pPr>
      <w:r>
        <w:rPr>
          <w:rFonts w:ascii="Times New Roman"/>
          <w:b w:val="false"/>
          <w:i w:val="false"/>
          <w:color w:val="000000"/>
          <w:sz w:val="28"/>
        </w:rPr>
        <w:t>
      реттік нөмірі 2-жол мынадай редакцияда жазылсын:</w:t>
      </w:r>
    </w:p>
    <w:bookmarkEnd w:id="131"/>
    <w:bookmarkStart w:name="z154" w:id="132"/>
    <w:p>
      <w:pPr>
        <w:spacing w:after="0"/>
        <w:ind w:left="0"/>
        <w:jc w:val="both"/>
      </w:pPr>
      <w:r>
        <w:rPr>
          <w:rFonts w:ascii="Times New Roman"/>
          <w:b w:val="false"/>
          <w:i w:val="false"/>
          <w:color w:val="000000"/>
          <w:sz w:val="28"/>
        </w:rPr>
        <w:t>
      "</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Деректер сөресі ретінде қарастырылған цифрлық жүйе: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33"/>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есепке алу жүйелерімен интеграцияланған салық төлеуші жағындағы жеке цифрлық жүйе</w:t>
            </w:r>
          </w:p>
          <w:bookmarkEnd w:id="133"/>
          <w:p>
            <w:pPr>
              <w:spacing w:after="20"/>
              <w:ind w:left="20"/>
              <w:jc w:val="both"/>
            </w:pPr>
            <w:r>
              <w:rPr>
                <w:rFonts w:ascii="Times New Roman"/>
                <w:b w:val="false"/>
                <w:i w:val="false"/>
                <w:color w:val="000000"/>
                <w:sz w:val="20"/>
              </w:rPr>
              <w:t>
</w:t>
            </w:r>
            <w:r>
              <w:rPr>
                <w:rFonts w:ascii="Times New Roman"/>
                <w:b/>
                <w:i w:val="false"/>
                <w:color w:val="000000"/>
                <w:sz w:val="20"/>
              </w:rPr>
              <w:t>Қолданыстағы салық төлеушінің есепке алу жүйесіне орнатылған және (немесе) қосымша функционалдылық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 w:id="134"/>
    <w:p>
      <w:pPr>
        <w:spacing w:after="0"/>
        <w:ind w:left="0"/>
        <w:jc w:val="both"/>
      </w:pPr>
      <w:r>
        <w:rPr>
          <w:rFonts w:ascii="Times New Roman"/>
          <w:b w:val="false"/>
          <w:i w:val="false"/>
          <w:color w:val="000000"/>
          <w:sz w:val="28"/>
        </w:rPr>
        <w:t>
      ";</w:t>
      </w:r>
    </w:p>
    <w:bookmarkEnd w:id="134"/>
    <w:bookmarkStart w:name="z157" w:id="135"/>
    <w:p>
      <w:pPr>
        <w:spacing w:after="0"/>
        <w:ind w:left="0"/>
        <w:jc w:val="both"/>
      </w:pPr>
      <w:r>
        <w:rPr>
          <w:rFonts w:ascii="Times New Roman"/>
          <w:b w:val="false"/>
          <w:i w:val="false"/>
          <w:color w:val="000000"/>
          <w:sz w:val="28"/>
        </w:rPr>
        <w:t>
      реттік нөмірлері 10 және 11-жолдар мынадай редакцияда жазылсын:</w:t>
      </w:r>
    </w:p>
    <w:bookmarkEnd w:id="135"/>
    <w:bookmarkStart w:name="z158" w:id="136"/>
    <w:p>
      <w:pPr>
        <w:spacing w:after="0"/>
        <w:ind w:left="0"/>
        <w:jc w:val="both"/>
      </w:pPr>
      <w:r>
        <w:rPr>
          <w:rFonts w:ascii="Times New Roman"/>
          <w:b w:val="false"/>
          <w:i w:val="false"/>
          <w:color w:val="000000"/>
          <w:sz w:val="28"/>
        </w:rPr>
        <w:t>
      "</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Деректер сөресінің көмекші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37"/>
          <w:p>
            <w:pPr>
              <w:spacing w:after="20"/>
              <w:ind w:left="20"/>
              <w:jc w:val="both"/>
            </w:pPr>
            <w:r>
              <w:rPr>
                <w:rFonts w:ascii="Times New Roman"/>
                <w:b w:val="false"/>
                <w:i w:val="false"/>
                <w:color w:val="000000"/>
                <w:sz w:val="20"/>
              </w:rPr>
              <w:t>
</w:t>
            </w:r>
            <w:r>
              <w:rPr>
                <w:rFonts w:ascii="Times New Roman"/>
                <w:b/>
                <w:i w:val="false"/>
                <w:color w:val="000000"/>
                <w:sz w:val="20"/>
              </w:rPr>
              <w:t>Деректерді сүзу және олардың атрибуттары бойынша құжаттарды іздеу мүмкіндігінің болуы:</w:t>
            </w:r>
          </w:p>
          <w:bookmarkEnd w:id="137"/>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Ашылуы деректер сөресі арқылы жүзеге асырылған деңгейлес мониторинг жүргізу басталған күннен бастап 5 (бес) жыл ішінде құжаттар мен оқиғалар журналын сақтауды қоса алғанда, деректердің үлкен көлемін өңдеу және сақтау мүмкіндігінің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Жарияланған есептілік топтамасы бойынша журналдауды (логирлеуді) қарауға қол жеткізе отырып, есептіліктің жарияланған нұсқаларында өзгерістердің жоқтығын растайтын тіркеуді қамтамасыз ете отырып, жарияланған есептілік топтамасына өзгерістер енгізу мүмкіндігінің болмауы: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есепке алу жүйелерінен деректер сөресіне деректерді беру, оларды сақтау, түрлендіру және деректер сөресінде көрсету кезінде ақпараттың тұтастығын тексеру мүмкіндігінің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Қаржы министрлігі Мемлекеттік кірістер комитетінің цифрлық жүйелерімен (салықтық әкімшілендірудің интеграцияланған жүйесі цифрлық жүйесімен және электрондық шот-фактуралардың цифрлық жүйесімен) Қазақстан Республикасындағы ақпараттық-коммуникациялық технологиялар саласындағы бірыңғай талаптарға сәйкестігіне сынақтардан сәтті өткен жағдайда деректер сөресін интеграциялау мүмкіндігінің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Кейіннен "Салықтық әкімшілендірудің интеграцияланған жүйесі" цифрлық жүйесіне жүктеу үшін салық есептілігін XML (eXtensible Markup Language) форматына айырбастау мүмкіндігінің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салық салуға байланысты басқа жүйелерімен деректер сөресін интеграциялау мүмкіндігінің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Веб-браузер арқылы қауіпсіз қол жеткізудің (веб-интерфейс)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Экрандық мәзірлер, түймелер және (немесе) белгішелер жиынтығы арқылы деректер сөресінің функционалдығын навигациялау және басқару мүмкіндігінің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Пайдаланушылардың көп беттік есептермен жұмыс істеуін қамтамасыз ететін экрандық нысандардың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заңнамасына сәйкес деректер сөресін пайдаланушылар үшін локализацияланған интерфейстің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p>
            <w:pPr>
              <w:spacing w:after="20"/>
              <w:ind w:left="20"/>
              <w:jc w:val="both"/>
            </w:pPr>
            <w:r>
              <w:rPr>
                <w:rFonts w:ascii="Times New Roman"/>
                <w:b w:val="false"/>
                <w:i w:val="false"/>
                <w:color w:val="000000"/>
                <w:sz w:val="20"/>
              </w:rPr>
              <w:t>
</w:t>
            </w:r>
            <w:r>
              <w:rPr>
                <w:rFonts w:ascii="Times New Roman"/>
                <w:b/>
                <w:i w:val="false"/>
                <w:color w:val="000000"/>
                <w:sz w:val="20"/>
              </w:rPr>
              <w:t>Функционалдылықты кеңейтуді және пысықтау мен дамыту мүмкіндігін қамтамасыз ететін деректер сөресінің архитектурасының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Иә</w:t>
            </w:r>
          </w:p>
          <w:p>
            <w:pPr>
              <w:spacing w:after="20"/>
              <w:ind w:left="20"/>
              <w:jc w:val="both"/>
            </w:pPr>
            <w:r>
              <w:rPr>
                <w:rFonts w:ascii="Times New Roman"/>
                <w:b w:val="false"/>
                <w:i w:val="false"/>
                <w:color w:val="000000"/>
                <w:sz w:val="20"/>
              </w:rPr>
              <w:t>
</w:t>
            </w:r>
            <w:r>
              <w:rPr>
                <w:rFonts w:ascii="Times New Roman"/>
                <w:b/>
                <w:i w:val="false"/>
                <w:color w:val="000000"/>
                <w:sz w:val="20"/>
              </w:rPr>
              <w:t>Жоқ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сөресінің кибер қауіпсіздігі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38"/>
          <w:p>
            <w:pPr>
              <w:spacing w:after="20"/>
              <w:ind w:left="20"/>
              <w:jc w:val="both"/>
            </w:pPr>
            <w:r>
              <w:rPr>
                <w:rFonts w:ascii="Times New Roman"/>
                <w:b w:val="false"/>
                <w:i w:val="false"/>
                <w:color w:val="000000"/>
                <w:sz w:val="20"/>
              </w:rPr>
              <w:t>
 Киберқауіпсіздік</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 Құпиялық</w:t>
            </w:r>
          </w:p>
          <w:p>
            <w:pPr>
              <w:spacing w:after="20"/>
              <w:ind w:left="20"/>
              <w:jc w:val="both"/>
            </w:pPr>
            <w:r>
              <w:rPr>
                <w:rFonts w:ascii="Times New Roman"/>
                <w:b w:val="false"/>
                <w:i w:val="false"/>
                <w:color w:val="000000"/>
                <w:sz w:val="20"/>
              </w:rPr>
              <w:t>
</w:t>
            </w:r>
            <w:r>
              <w:rPr>
                <w:rFonts w:ascii="Times New Roman"/>
                <w:b w:val="false"/>
                <w:i w:val="false"/>
                <w:color w:val="000000"/>
                <w:sz w:val="20"/>
              </w:rPr>
              <w:t> Деректер сөресінің қол жетімділігі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Мынадай тәсілдердің бірімен қашықтан қол жеткізуді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VPN (қорғалған арна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 VPN-сіз</w:t>
            </w:r>
          </w:p>
          <w:p>
            <w:pPr>
              <w:spacing w:after="20"/>
              <w:ind w:left="20"/>
              <w:jc w:val="both"/>
            </w:pPr>
            <w:r>
              <w:rPr>
                <w:rFonts w:ascii="Times New Roman"/>
                <w:b w:val="false"/>
                <w:i w:val="false"/>
                <w:color w:val="000000"/>
                <w:sz w:val="20"/>
              </w:rPr>
              <w:t>
</w:t>
            </w:r>
            <w:r>
              <w:rPr>
                <w:rFonts w:ascii="Times New Roman"/>
                <w:b w:val="false"/>
                <w:i w:val="false"/>
                <w:color w:val="000000"/>
                <w:sz w:val="20"/>
              </w:rPr>
              <w:t>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Аутентификацияның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Логин және пароль</w:t>
            </w:r>
          </w:p>
          <w:p>
            <w:pPr>
              <w:spacing w:after="20"/>
              <w:ind w:left="20"/>
              <w:jc w:val="both"/>
            </w:pPr>
            <w:r>
              <w:rPr>
                <w:rFonts w:ascii="Times New Roman"/>
                <w:b w:val="false"/>
                <w:i w:val="false"/>
                <w:color w:val="000000"/>
                <w:sz w:val="20"/>
              </w:rPr>
              <w:t>
</w:t>
            </w:r>
            <w:r>
              <w:rPr>
                <w:rFonts w:ascii="Times New Roman"/>
                <w:b w:val="false"/>
                <w:i w:val="false"/>
                <w:color w:val="000000"/>
                <w:sz w:val="20"/>
              </w:rPr>
              <w:t> SMS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Токен</w:t>
            </w:r>
          </w:p>
          <w:p>
            <w:pPr>
              <w:spacing w:after="20"/>
              <w:ind w:left="20"/>
              <w:jc w:val="both"/>
            </w:pPr>
            <w:r>
              <w:rPr>
                <w:rFonts w:ascii="Times New Roman"/>
                <w:b w:val="false"/>
                <w:i w:val="false"/>
                <w:color w:val="000000"/>
                <w:sz w:val="20"/>
              </w:rPr>
              <w:t>
</w:t>
            </w:r>
            <w:r>
              <w:rPr>
                <w:rFonts w:ascii="Times New Roman"/>
                <w:b w:val="false"/>
                <w:i w:val="false"/>
                <w:color w:val="000000"/>
                <w:sz w:val="20"/>
              </w:rPr>
              <w:t>Биометриялық сәйкестендіру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Хаттама деректерін беру кезінде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 SOAP (Simple Object Access Protocol)</w:t>
            </w:r>
          </w:p>
          <w:p>
            <w:pPr>
              <w:spacing w:after="20"/>
              <w:ind w:left="20"/>
              <w:jc w:val="both"/>
            </w:pPr>
            <w:r>
              <w:rPr>
                <w:rFonts w:ascii="Times New Roman"/>
                <w:b w:val="false"/>
                <w:i w:val="false"/>
                <w:color w:val="000000"/>
                <w:sz w:val="20"/>
              </w:rPr>
              <w:t>
</w:t>
            </w:r>
            <w:r>
              <w:rPr>
                <w:rFonts w:ascii="Times New Roman"/>
                <w:b w:val="false"/>
                <w:i w:val="false"/>
                <w:color w:val="000000"/>
                <w:sz w:val="20"/>
              </w:rPr>
              <w:t> ODATA (Open Data Protocol)</w:t>
            </w:r>
          </w:p>
          <w:p>
            <w:pPr>
              <w:spacing w:after="20"/>
              <w:ind w:left="20"/>
              <w:jc w:val="both"/>
            </w:pPr>
            <w:r>
              <w:rPr>
                <w:rFonts w:ascii="Times New Roman"/>
                <w:b w:val="false"/>
                <w:i w:val="false"/>
                <w:color w:val="000000"/>
                <w:sz w:val="20"/>
              </w:rPr>
              <w:t>
</w:t>
            </w:r>
            <w:r>
              <w:rPr>
                <w:rFonts w:ascii="Times New Roman"/>
                <w:b w:val="false"/>
                <w:i w:val="false"/>
                <w:color w:val="000000"/>
                <w:sz w:val="20"/>
              </w:rPr>
              <w:t>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Деректерді беру кезінде шифрлау: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 HTTPS (Hyper Text Transfer Protocol Secure)</w:t>
            </w:r>
          </w:p>
          <w:p>
            <w:pPr>
              <w:spacing w:after="20"/>
              <w:ind w:left="20"/>
              <w:jc w:val="both"/>
            </w:pPr>
            <w:r>
              <w:rPr>
                <w:rFonts w:ascii="Times New Roman"/>
                <w:b w:val="false"/>
                <w:i w:val="false"/>
                <w:color w:val="000000"/>
                <w:sz w:val="20"/>
              </w:rPr>
              <w:t>
</w:t>
            </w:r>
            <w:r>
              <w:rPr>
                <w:rFonts w:ascii="Times New Roman"/>
                <w:b w:val="false"/>
                <w:i w:val="false"/>
                <w:color w:val="000000"/>
                <w:sz w:val="20"/>
              </w:rPr>
              <w:t> TLS (Transport Layer Security)</w:t>
            </w:r>
          </w:p>
          <w:p>
            <w:pPr>
              <w:spacing w:after="20"/>
              <w:ind w:left="20"/>
              <w:jc w:val="both"/>
            </w:pPr>
            <w:r>
              <w:rPr>
                <w:rFonts w:ascii="Times New Roman"/>
                <w:b w:val="false"/>
                <w:i w:val="false"/>
                <w:color w:val="000000"/>
                <w:sz w:val="20"/>
              </w:rPr>
              <w:t>
</w:t>
            </w:r>
            <w:r>
              <w:rPr>
                <w:rFonts w:ascii="Times New Roman"/>
                <w:b w:val="false"/>
                <w:i w:val="false"/>
                <w:color w:val="000000"/>
                <w:sz w:val="20"/>
              </w:rPr>
              <w:t>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Резервтік көшірменің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Иә</w:t>
            </w:r>
          </w:p>
          <w:p>
            <w:pPr>
              <w:spacing w:after="20"/>
              <w:ind w:left="20"/>
              <w:jc w:val="both"/>
            </w:pPr>
            <w:r>
              <w:rPr>
                <w:rFonts w:ascii="Times New Roman"/>
                <w:b w:val="false"/>
                <w:i w:val="false"/>
                <w:color w:val="000000"/>
                <w:sz w:val="20"/>
              </w:rPr>
              <w:t>
</w:t>
            </w:r>
            <w:r>
              <w:rPr>
                <w:rFonts w:ascii="Times New Roman"/>
                <w:b w:val="false"/>
                <w:i w:val="false"/>
                <w:color w:val="000000"/>
                <w:sz w:val="20"/>
              </w:rPr>
              <w:t>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Авария немесе ақау жағдайында деректер сөресін қалпына келтірудің мақсатты уақытының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Иә</w:t>
            </w:r>
          </w:p>
          <w:p>
            <w:pPr>
              <w:spacing w:after="20"/>
              <w:ind w:left="20"/>
              <w:jc w:val="both"/>
            </w:pPr>
            <w:r>
              <w:rPr>
                <w:rFonts w:ascii="Times New Roman"/>
                <w:b w:val="false"/>
                <w:i w:val="false"/>
                <w:color w:val="000000"/>
                <w:sz w:val="20"/>
              </w:rPr>
              <w:t>
</w:t>
            </w:r>
            <w:r>
              <w:rPr>
                <w:rFonts w:ascii="Times New Roman"/>
                <w:b w:val="false"/>
                <w:i w:val="false"/>
                <w:color w:val="000000"/>
                <w:sz w:val="20"/>
              </w:rPr>
              <w:t>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Резервтік сақтаудан ақпаратты қалпына келтіру нүктесінің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Иә</w:t>
            </w:r>
          </w:p>
          <w:p>
            <w:pPr>
              <w:spacing w:after="20"/>
              <w:ind w:left="20"/>
              <w:jc w:val="both"/>
            </w:pPr>
            <w:r>
              <w:rPr>
                <w:rFonts w:ascii="Times New Roman"/>
                <w:b w:val="false"/>
                <w:i w:val="false"/>
                <w:color w:val="000000"/>
                <w:sz w:val="20"/>
              </w:rPr>
              <w:t>
</w:t>
            </w:r>
            <w:r>
              <w:rPr>
                <w:rFonts w:ascii="Times New Roman"/>
                <w:b w:val="false"/>
                <w:i w:val="false"/>
                <w:color w:val="000000"/>
                <w:sz w:val="20"/>
              </w:rPr>
              <w:t>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SSL-сертификаттарының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Иә</w:t>
            </w:r>
          </w:p>
          <w:p>
            <w:pPr>
              <w:spacing w:after="20"/>
              <w:ind w:left="20"/>
              <w:jc w:val="both"/>
            </w:pPr>
            <w:r>
              <w:rPr>
                <w:rFonts w:ascii="Times New Roman"/>
                <w:b w:val="false"/>
                <w:i w:val="false"/>
                <w:color w:val="000000"/>
                <w:sz w:val="20"/>
              </w:rPr>
              <w:t>
</w:t>
            </w:r>
            <w:r>
              <w:rPr>
                <w:rFonts w:ascii="Times New Roman"/>
                <w:b w:val="false"/>
                <w:i w:val="false"/>
                <w:color w:val="000000"/>
                <w:sz w:val="20"/>
              </w:rPr>
              <w:t>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Журнал жүргізудің (логирлеу)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Иә</w:t>
            </w:r>
          </w:p>
          <w:p>
            <w:pPr>
              <w:spacing w:after="20"/>
              <w:ind w:left="20"/>
              <w:jc w:val="both"/>
            </w:pPr>
            <w:r>
              <w:rPr>
                <w:rFonts w:ascii="Times New Roman"/>
                <w:b w:val="false"/>
                <w:i w:val="false"/>
                <w:color w:val="000000"/>
                <w:sz w:val="20"/>
              </w:rPr>
              <w:t>
</w:t>
            </w:r>
            <w:r>
              <w:rPr>
                <w:rFonts w:ascii="Times New Roman"/>
                <w:b w:val="false"/>
                <w:i w:val="false"/>
                <w:color w:val="000000"/>
                <w:sz w:val="20"/>
              </w:rPr>
              <w:t>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Журналдауды (логирлеуді) өзгерту, жою және өшіру құқықтарын қоспағанда, қол жеткізу құқықтарын 3 (үш) жұмыс орны түрі бойынша (Комитеттің лауазымды адамы, салық төлеуші және әкімші) бөлу мүмкіндігімен рөлдік модельді орнату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Иә</w:t>
            </w:r>
          </w:p>
          <w:p>
            <w:pPr>
              <w:spacing w:after="20"/>
              <w:ind w:left="20"/>
              <w:jc w:val="both"/>
            </w:pPr>
            <w:r>
              <w:rPr>
                <w:rFonts w:ascii="Times New Roman"/>
                <w:b w:val="false"/>
                <w:i w:val="false"/>
                <w:color w:val="000000"/>
                <w:sz w:val="20"/>
              </w:rPr>
              <w:t>
</w:t>
            </w:r>
            <w:r>
              <w:rPr>
                <w:rFonts w:ascii="Times New Roman"/>
                <w:b w:val="false"/>
                <w:i w:val="false"/>
                <w:color w:val="000000"/>
                <w:sz w:val="20"/>
              </w:rPr>
              <w:t>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Негізгі техникалық компоненттерінің резервтік даналары бар деректер сөресінің таратылған ақауларға төзімді архитектурасының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Иә</w:t>
            </w:r>
          </w:p>
          <w:p>
            <w:pPr>
              <w:spacing w:after="20"/>
              <w:ind w:left="20"/>
              <w:jc w:val="both"/>
            </w:pPr>
            <w:r>
              <w:rPr>
                <w:rFonts w:ascii="Times New Roman"/>
                <w:b w:val="false"/>
                <w:i w:val="false"/>
                <w:color w:val="000000"/>
                <w:sz w:val="20"/>
              </w:rPr>
              <w:t>
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4" w:id="139"/>
    <w:p>
      <w:pPr>
        <w:spacing w:after="0"/>
        <w:ind w:left="0"/>
        <w:jc w:val="both"/>
      </w:pPr>
      <w:r>
        <w:rPr>
          <w:rFonts w:ascii="Times New Roman"/>
          <w:b w:val="false"/>
          <w:i w:val="false"/>
          <w:color w:val="000000"/>
          <w:sz w:val="28"/>
        </w:rPr>
        <w:t>
      ";</w:t>
      </w:r>
    </w:p>
    <w:bookmarkEnd w:id="139"/>
    <w:bookmarkStart w:name="z235" w:id="140"/>
    <w:p>
      <w:pPr>
        <w:spacing w:after="0"/>
        <w:ind w:left="0"/>
        <w:jc w:val="both"/>
      </w:pPr>
      <w:r>
        <w:rPr>
          <w:rFonts w:ascii="Times New Roman"/>
          <w:b w:val="false"/>
          <w:i w:val="false"/>
          <w:color w:val="000000"/>
          <w:sz w:val="28"/>
        </w:rPr>
        <w:t xml:space="preserve">
      көрсетілген бұйрықпен бекітілген Деңгейлес мониторинг туралы келісімді жасасу және бұзу </w:t>
      </w:r>
      <w:r>
        <w:rPr>
          <w:rFonts w:ascii="Times New Roman"/>
          <w:b w:val="false"/>
          <w:i w:val="false"/>
          <w:color w:val="000000"/>
          <w:sz w:val="28"/>
        </w:rPr>
        <w:t>қағидаларында</w:t>
      </w:r>
      <w:r>
        <w:rPr>
          <w:rFonts w:ascii="Times New Roman"/>
          <w:b w:val="false"/>
          <w:i w:val="false"/>
          <w:color w:val="000000"/>
          <w:sz w:val="28"/>
        </w:rPr>
        <w:t>:</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тармақшасының</w:t>
      </w:r>
      <w:r>
        <w:rPr>
          <w:rFonts w:ascii="Times New Roman"/>
          <w:b w:val="false"/>
          <w:i w:val="false"/>
          <w:color w:val="000000"/>
          <w:sz w:val="28"/>
        </w:rPr>
        <w:t xml:space="preserve"> үшінші абзацы мынадай редакцияда жазылсын:</w:t>
      </w:r>
    </w:p>
    <w:bookmarkStart w:name="z238" w:id="141"/>
    <w:p>
      <w:pPr>
        <w:spacing w:after="0"/>
        <w:ind w:left="0"/>
        <w:jc w:val="both"/>
      </w:pPr>
      <w:r>
        <w:rPr>
          <w:rFonts w:ascii="Times New Roman"/>
          <w:b w:val="false"/>
          <w:i w:val="false"/>
          <w:color w:val="000000"/>
          <w:sz w:val="28"/>
        </w:rPr>
        <w:t>
      "қосылған құн салығын қайтаруды есепке алмағанда, салық төлеуші төлеген салықтардың, бюджетке төленетін басқа да төлемдердің және оның міндеттемелері бойынша әлеуметтік төлемдердің сомасы өтініш берілетін жылдың алдындағы күнтізбелік жыл үшін кемінде 5 000 000 000 (бес миллиард) теңгені құрайтын;";</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тармақшасының</w:t>
      </w:r>
      <w:r>
        <w:rPr>
          <w:rFonts w:ascii="Times New Roman"/>
          <w:b w:val="false"/>
          <w:i w:val="false"/>
          <w:color w:val="000000"/>
          <w:sz w:val="28"/>
        </w:rPr>
        <w:t xml:space="preserve"> бірінші абзацы мынадай редакцияда жазылсын:</w:t>
      </w:r>
    </w:p>
    <w:bookmarkStart w:name="z240" w:id="142"/>
    <w:p>
      <w:pPr>
        <w:spacing w:after="0"/>
        <w:ind w:left="0"/>
        <w:jc w:val="both"/>
      </w:pPr>
      <w:r>
        <w:rPr>
          <w:rFonts w:ascii="Times New Roman"/>
          <w:b w:val="false"/>
          <w:i w:val="false"/>
          <w:color w:val="000000"/>
          <w:sz w:val="28"/>
        </w:rPr>
        <w:t>
      "пилоттық жобаның қатысушылары болып табылатын немесе бұрын болған және "Деңгейлес мониторинг бойынша пилоттық жобаны жүргізу қағидаларын бекіту туралы" Қазақстан Республикасы Қаржы министрінің міндетін атқарушының 2020 жылғы 1 шілдедегі № 648 бұйрығының (Нормативті құқықтық актілердің мемлекеттік тізбесінде № 20916 болып тіркелген) 7-тармағы 1), 2), 3) және 4) тармақшасында көрсетілген санаттарға жатқызылған және бір мезгілде мынадай:";</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42" w:id="143"/>
    <w:p>
      <w:pPr>
        <w:spacing w:after="0"/>
        <w:ind w:left="0"/>
        <w:jc w:val="both"/>
      </w:pPr>
      <w:r>
        <w:rPr>
          <w:rFonts w:ascii="Times New Roman"/>
          <w:b w:val="false"/>
          <w:i w:val="false"/>
          <w:color w:val="000000"/>
          <w:sz w:val="28"/>
        </w:rPr>
        <w:t>
      "7. Келісімді бұзу салық төлеушіні қолма-қол немесе пошта арқылы хабарламасы бар тапсырыс хатпен немесе Комитеттің цифрлық жүйелері арқылы электрондық нысанда хабардар ету арқылы жүзеге асырылады.";</w:t>
      </w:r>
    </w:p>
    <w:bookmarkEnd w:id="143"/>
    <w:bookmarkStart w:name="z243" w:id="144"/>
    <w:p>
      <w:pPr>
        <w:spacing w:after="0"/>
        <w:ind w:left="0"/>
        <w:jc w:val="both"/>
      </w:pPr>
      <w:r>
        <w:rPr>
          <w:rFonts w:ascii="Times New Roman"/>
          <w:b w:val="false"/>
          <w:i w:val="false"/>
          <w:color w:val="000000"/>
          <w:sz w:val="28"/>
        </w:rPr>
        <w:t xml:space="preserve">
      көрсетілген Деңгейлес мониторинг туралы келісімді жасасу және бұзу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45" w:id="145"/>
    <w:p>
      <w:pPr>
        <w:spacing w:after="0"/>
        <w:ind w:left="0"/>
        <w:jc w:val="both"/>
      </w:pPr>
      <w:r>
        <w:rPr>
          <w:rFonts w:ascii="Times New Roman"/>
          <w:b w:val="false"/>
          <w:i w:val="false"/>
          <w:color w:val="000000"/>
          <w:sz w:val="28"/>
        </w:rPr>
        <w:t>
      "9. Келісімді бұзу салық төлеушіні қолма-қол немесе пошта арқылы хабарламасы бар тапсырыс хатпен немесе Комитеттің цифрлық жүйелері арқылы электрондық нысанда хабардар ету арқылы жүзеге асырылады.";</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47" w:id="146"/>
    <w:p>
      <w:pPr>
        <w:spacing w:after="0"/>
        <w:ind w:left="0"/>
        <w:jc w:val="both"/>
      </w:pPr>
      <w:r>
        <w:rPr>
          <w:rFonts w:ascii="Times New Roman"/>
          <w:b w:val="false"/>
          <w:i w:val="false"/>
          <w:color w:val="000000"/>
          <w:sz w:val="28"/>
        </w:rPr>
        <w:t>
      "15. Тараптар Қазақстан Республикасының заңнамасында өзгеше көзделген жағдайларды қоспағанда, осы Келісім шеңберінде алынған кез келген ақпаратты екінші тараптың алдын ала жазбаша келісімінсіз жария етпеуге міндеттенеді.";</w:t>
      </w:r>
    </w:p>
    <w:bookmarkEnd w:id="146"/>
    <w:bookmarkStart w:name="z248" w:id="14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бұйрықпен бекітілген Деңгейлес мониторинг туралы келісімді жасасу және бұзу қағидаларында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End w:id="147"/>
    <w:bookmarkStart w:name="z249" w:id="148"/>
    <w:p>
      <w:pPr>
        <w:spacing w:after="0"/>
        <w:ind w:left="0"/>
        <w:jc w:val="both"/>
      </w:pPr>
      <w:r>
        <w:rPr>
          <w:rFonts w:ascii="Times New Roman"/>
          <w:b w:val="false"/>
          <w:i w:val="false"/>
          <w:color w:val="000000"/>
          <w:sz w:val="28"/>
        </w:rPr>
        <w:t>
      "11. Келісім бұзылған жағдайда салық төлеуші Комитетке Қазақстан Республикасының салық заңнамасына сәйкес талап қоюдың ескіру мерзімі ішінде деңгейлес мониторингте болу кезеңінде деректер сөресінде қол жеткізуді және есеп жүйелеріне қашықтан қол жеткізуді беруге міндетті.";</w:t>
      </w:r>
    </w:p>
    <w:bookmarkEnd w:id="148"/>
    <w:bookmarkStart w:name="z250" w:id="149"/>
    <w:p>
      <w:pPr>
        <w:spacing w:after="0"/>
        <w:ind w:left="0"/>
        <w:jc w:val="both"/>
      </w:pPr>
      <w:r>
        <w:rPr>
          <w:rFonts w:ascii="Times New Roman"/>
          <w:b w:val="false"/>
          <w:i w:val="false"/>
          <w:color w:val="000000"/>
          <w:sz w:val="28"/>
        </w:rPr>
        <w:t xml:space="preserve">
      көрсетілген Деңгейлес мониторинг туралы келісімді жасасу және бұзу Қағидаларға </w:t>
      </w:r>
      <w:r>
        <w:rPr>
          <w:rFonts w:ascii="Times New Roman"/>
          <w:b w:val="false"/>
          <w:i w:val="false"/>
          <w:color w:val="000000"/>
          <w:sz w:val="28"/>
        </w:rPr>
        <w:t>1-қосымшаға</w:t>
      </w:r>
      <w:r>
        <w:rPr>
          <w:rFonts w:ascii="Times New Roman"/>
          <w:b w:val="false"/>
          <w:i w:val="false"/>
          <w:color w:val="000000"/>
          <w:sz w:val="28"/>
        </w:rPr>
        <w:t xml:space="preserve"> </w:t>
      </w:r>
      <w:r>
        <w:rPr>
          <w:rFonts w:ascii="Times New Roman"/>
          <w:b w:val="false"/>
          <w:i w:val="false"/>
          <w:color w:val="000000"/>
          <w:sz w:val="28"/>
        </w:rPr>
        <w:t>қосымшада</w:t>
      </w:r>
      <w:r>
        <w:rPr>
          <w:rFonts w:ascii="Times New Roman"/>
          <w:b w:val="false"/>
          <w:i w:val="false"/>
          <w:color w:val="000000"/>
          <w:sz w:val="28"/>
        </w:rPr>
        <w:t>:</w:t>
      </w:r>
    </w:p>
    <w:bookmarkEnd w:id="149"/>
    <w:bookmarkStart w:name="z251" w:id="150"/>
    <w:p>
      <w:pPr>
        <w:spacing w:after="0"/>
        <w:ind w:left="0"/>
        <w:jc w:val="both"/>
      </w:pPr>
      <w:r>
        <w:rPr>
          <w:rFonts w:ascii="Times New Roman"/>
          <w:b w:val="false"/>
          <w:i w:val="false"/>
          <w:color w:val="000000"/>
          <w:sz w:val="28"/>
        </w:rPr>
        <w:t>
      кіріспе бөлігін мынадай редакцияда жазылсын:</w:t>
      </w:r>
    </w:p>
    <w:bookmarkEnd w:id="150"/>
    <w:bookmarkStart w:name="z252" w:id="151"/>
    <w:p>
      <w:pPr>
        <w:spacing w:after="0"/>
        <w:ind w:left="0"/>
        <w:jc w:val="both"/>
      </w:pPr>
      <w:r>
        <w:rPr>
          <w:rFonts w:ascii="Times New Roman"/>
          <w:b w:val="false"/>
          <w:i w:val="false"/>
          <w:color w:val="000000"/>
          <w:sz w:val="28"/>
        </w:rPr>
        <w:t xml:space="preserve">
      Деңгейлес мониторинг туралы келісімге </w:t>
      </w:r>
      <w:r>
        <w:rPr>
          <w:rFonts w:ascii="Times New Roman"/>
          <w:b w:val="false"/>
          <w:i w:val="false"/>
          <w:color w:val="000000"/>
          <w:sz w:val="28"/>
        </w:rPr>
        <w:t>қосымшада</w:t>
      </w:r>
      <w:r>
        <w:rPr>
          <w:rFonts w:ascii="Times New Roman"/>
          <w:b w:val="false"/>
          <w:i w:val="false"/>
          <w:color w:val="000000"/>
          <w:sz w:val="28"/>
        </w:rPr>
        <w:t>:</w:t>
      </w:r>
    </w:p>
    <w:bookmarkEnd w:id="151"/>
    <w:bookmarkStart w:name="z253" w:id="152"/>
    <w:p>
      <w:pPr>
        <w:spacing w:after="0"/>
        <w:ind w:left="0"/>
        <w:jc w:val="both"/>
      </w:pPr>
      <w:r>
        <w:rPr>
          <w:rFonts w:ascii="Times New Roman"/>
          <w:b w:val="false"/>
          <w:i w:val="false"/>
          <w:color w:val="000000"/>
          <w:sz w:val="28"/>
        </w:rPr>
        <w:t>
      "Осы Регламент деңгейлес мониторингке қатысушының деректер сөресіне (бұдан әрі – ДС) және цифрлық жүйеде орналасқан бухгалтерлік және (немесе) салықтық есеп жүргізуге арналған бағдарламалық қамтамасыз етуге (бұдан әрі – бағдарламалық қамтамасыз ету) Комитетке қолжетімділікті ұсыну тәртібін айқындайды.</w:t>
      </w:r>
    </w:p>
    <w:bookmarkEnd w:id="152"/>
    <w:bookmarkStart w:name="z254" w:id="153"/>
    <w:p>
      <w:pPr>
        <w:spacing w:after="0"/>
        <w:ind w:left="0"/>
        <w:jc w:val="both"/>
      </w:pPr>
      <w:r>
        <w:rPr>
          <w:rFonts w:ascii="Times New Roman"/>
          <w:b w:val="false"/>
          <w:i w:val="false"/>
          <w:color w:val="000000"/>
          <w:sz w:val="28"/>
        </w:rPr>
        <w:t>
      Деңгейлес мониторинг туралы келісімге қол қойылғаннан кейін салықтар мен төлемдер бойынша салықтық есептілік көрсеткіштерін ашуды сипаттау мен оларды салықтық, бухгалтерлік тіркеулер және салық салуға жататын объектілерді және (немесе) салық салумен байланысты объектілерді анықтауға негіз болатын басқа құжаттармен өзара байланыстарын өзгерту және толықтырулар енгізу осы Ақпараттық өзара іс-қимыл регламентке қосымшаға сәйкес нысанда Регламентіне өзгерістер мен толықтырулар енгізу арқылы жүзеге асырылады.";</w:t>
      </w:r>
    </w:p>
    <w:bookmarkEnd w:id="153"/>
    <w:bookmarkStart w:name="z255" w:id="154"/>
    <w:p>
      <w:pPr>
        <w:spacing w:after="0"/>
        <w:ind w:left="0"/>
        <w:jc w:val="both"/>
      </w:pPr>
      <w:r>
        <w:rPr>
          <w:rFonts w:ascii="Times New Roman"/>
          <w:b w:val="false"/>
          <w:i w:val="false"/>
          <w:color w:val="000000"/>
          <w:sz w:val="28"/>
        </w:rPr>
        <w:t xml:space="preserve">
      көрсетілген бұйрықпен бекітілген Деңгейлес мониторинг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54"/>
    <w:bookmarkStart w:name="z256" w:id="155"/>
    <w:p>
      <w:pPr>
        <w:spacing w:after="0"/>
        <w:ind w:left="0"/>
        <w:jc w:val="both"/>
      </w:pPr>
      <w:r>
        <w:rPr>
          <w:rFonts w:ascii="Times New Roman"/>
          <w:b w:val="false"/>
          <w:i w:val="false"/>
          <w:color w:val="000000"/>
          <w:sz w:val="28"/>
        </w:rPr>
        <w:t xml:space="preserve">
      көрсетілген Деңгейлес мониторинг жүргізу Қағидаларға </w:t>
      </w:r>
      <w:r>
        <w:rPr>
          <w:rFonts w:ascii="Times New Roman"/>
          <w:b w:val="false"/>
          <w:i w:val="false"/>
          <w:color w:val="000000"/>
          <w:sz w:val="28"/>
        </w:rPr>
        <w:t>қосымшада</w:t>
      </w:r>
      <w:r>
        <w:rPr>
          <w:rFonts w:ascii="Times New Roman"/>
          <w:b w:val="false"/>
          <w:i w:val="false"/>
          <w:color w:val="000000"/>
          <w:sz w:val="28"/>
        </w:rPr>
        <w:t>:</w:t>
      </w:r>
    </w:p>
    <w:bookmarkEnd w:id="155"/>
    <w:bookmarkStart w:name="z257" w:id="156"/>
    <w:p>
      <w:pPr>
        <w:spacing w:after="0"/>
        <w:ind w:left="0"/>
        <w:jc w:val="both"/>
      </w:pPr>
      <w:r>
        <w:rPr>
          <w:rFonts w:ascii="Times New Roman"/>
          <w:b w:val="false"/>
          <w:i w:val="false"/>
          <w:color w:val="000000"/>
          <w:sz w:val="28"/>
        </w:rPr>
        <w:t>
      реттік нөмірлері 4 және 5-жолдар мынадай редакцияда жазылсын:</w:t>
      </w:r>
    </w:p>
    <w:bookmarkEnd w:id="156"/>
    <w:bookmarkStart w:name="z258" w:id="157"/>
    <w:p>
      <w:pPr>
        <w:spacing w:after="0"/>
        <w:ind w:left="0"/>
        <w:jc w:val="both"/>
      </w:pPr>
      <w:r>
        <w:rPr>
          <w:rFonts w:ascii="Times New Roman"/>
          <w:b w:val="false"/>
          <w:i w:val="false"/>
          <w:color w:val="000000"/>
          <w:sz w:val="28"/>
        </w:rPr>
        <w:t>
      "</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58"/>
          <w:p>
            <w:pPr>
              <w:spacing w:after="20"/>
              <w:ind w:left="20"/>
              <w:jc w:val="both"/>
            </w:pPr>
            <w:r>
              <w:rPr>
                <w:rFonts w:ascii="Times New Roman"/>
                <w:b w:val="false"/>
                <w:i w:val="false"/>
                <w:color w:val="000000"/>
                <w:sz w:val="20"/>
              </w:rPr>
              <w:t>
</w:t>
            </w:r>
            <w:r>
              <w:rPr>
                <w:rFonts w:ascii="Times New Roman"/>
                <w:b/>
                <w:i w:val="false"/>
                <w:color w:val="000000"/>
                <w:sz w:val="20"/>
              </w:rPr>
              <w:t>Бухгалтерлік есепке алуда жылдық жиынтық кірістің 0,1% - дан астам сомасына (бірақ 1 миллиард теңгеден кем емес) елеулі операциялар туралы ақпаратты (олар болған жағдайда) ұсыну, оның ішінде:</w:t>
            </w:r>
          </w:p>
          <w:bookmarkEnd w:id="158"/>
          <w:p>
            <w:pPr>
              <w:spacing w:after="20"/>
              <w:ind w:left="20"/>
              <w:jc w:val="both"/>
            </w:pPr>
            <w:r>
              <w:rPr>
                <w:rFonts w:ascii="Times New Roman"/>
                <w:b w:val="false"/>
                <w:i w:val="false"/>
                <w:color w:val="000000"/>
                <w:sz w:val="20"/>
              </w:rPr>
              <w:t>
</w:t>
            </w:r>
            <w:r>
              <w:rPr>
                <w:rFonts w:ascii="Times New Roman"/>
                <w:b/>
                <w:i w:val="false"/>
                <w:color w:val="000000"/>
                <w:sz w:val="20"/>
              </w:rPr>
              <w:t>бүлінуіне/жоғалуына байланысты тауар-материалдық қорларны бір реттік есептен шығару;</w:t>
            </w:r>
          </w:p>
          <w:p>
            <w:pPr>
              <w:spacing w:after="20"/>
              <w:ind w:left="20"/>
              <w:jc w:val="both"/>
            </w:pPr>
            <w:r>
              <w:rPr>
                <w:rFonts w:ascii="Times New Roman"/>
                <w:b w:val="false"/>
                <w:i w:val="false"/>
                <w:color w:val="000000"/>
                <w:sz w:val="20"/>
              </w:rPr>
              <w:t>
</w:t>
            </w:r>
            <w:r>
              <w:rPr>
                <w:rFonts w:ascii="Times New Roman"/>
                <w:b/>
                <w:i w:val="false"/>
                <w:color w:val="000000"/>
                <w:sz w:val="20"/>
              </w:rPr>
              <w:t>шығындарды тану;</w:t>
            </w:r>
          </w:p>
          <w:p>
            <w:pPr>
              <w:spacing w:after="20"/>
              <w:ind w:left="20"/>
              <w:jc w:val="both"/>
            </w:pPr>
            <w:r>
              <w:rPr>
                <w:rFonts w:ascii="Times New Roman"/>
                <w:b w:val="false"/>
                <w:i w:val="false"/>
                <w:color w:val="000000"/>
                <w:sz w:val="20"/>
              </w:rPr>
              <w:t>
</w:t>
            </w:r>
            <w:r>
              <w:rPr>
                <w:rFonts w:ascii="Times New Roman"/>
                <w:b/>
                <w:i w:val="false"/>
                <w:color w:val="000000"/>
                <w:sz w:val="20"/>
              </w:rPr>
              <w:t>контрагенттермен өзара есеп айырысу;</w:t>
            </w:r>
          </w:p>
          <w:p>
            <w:pPr>
              <w:spacing w:after="20"/>
              <w:ind w:left="20"/>
              <w:jc w:val="both"/>
            </w:pPr>
            <w:r>
              <w:rPr>
                <w:rFonts w:ascii="Times New Roman"/>
                <w:b w:val="false"/>
                <w:i w:val="false"/>
                <w:color w:val="000000"/>
                <w:sz w:val="20"/>
              </w:rPr>
              <w:t>
</w:t>
            </w:r>
            <w:r>
              <w:rPr>
                <w:rFonts w:ascii="Times New Roman"/>
                <w:b/>
                <w:i w:val="false"/>
                <w:color w:val="000000"/>
                <w:sz w:val="20"/>
              </w:rPr>
              <w:t>конструктивті дивидендтер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Қатысушының есепті кезеңде тауарларды (шикізат пен материалдарды, негізгі құралдарды қоспағанда), жұмыстар мен қызметтерді сатып алу бойынша жылдық жиынтық кірістің 0,1% -нан астам, бірақ 1 млрд теңгеден кем емес сомаға ірі мәмілелерді жүзеге асырды ма Егер болса, көрсетіңіз (контрагенттің атауын, тауарлар, жұмыс, қызметтер түрін, сатып алу құны мен мақсатын ашып көрсетіңіз)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 w:id="159"/>
    <w:p>
      <w:pPr>
        <w:spacing w:after="0"/>
        <w:ind w:left="0"/>
        <w:jc w:val="both"/>
      </w:pPr>
      <w:r>
        <w:rPr>
          <w:rFonts w:ascii="Times New Roman"/>
          <w:b w:val="false"/>
          <w:i w:val="false"/>
          <w:color w:val="000000"/>
          <w:sz w:val="28"/>
        </w:rPr>
        <w:t>
      ";</w:t>
      </w:r>
    </w:p>
    <w:bookmarkEnd w:id="159"/>
    <w:bookmarkStart w:name="z264" w:id="160"/>
    <w:p>
      <w:pPr>
        <w:spacing w:after="0"/>
        <w:ind w:left="0"/>
        <w:jc w:val="both"/>
      </w:pPr>
      <w:r>
        <w:rPr>
          <w:rFonts w:ascii="Times New Roman"/>
          <w:b w:val="false"/>
          <w:i w:val="false"/>
          <w:color w:val="000000"/>
          <w:sz w:val="28"/>
        </w:rPr>
        <w:t>
      реттік нөмірі 7-жол мынадай редакцияда жазылсын:</w:t>
      </w:r>
    </w:p>
    <w:bookmarkEnd w:id="160"/>
    <w:bookmarkStart w:name="z265" w:id="161"/>
    <w:p>
      <w:pPr>
        <w:spacing w:after="0"/>
        <w:ind w:left="0"/>
        <w:jc w:val="both"/>
      </w:pPr>
      <w:r>
        <w:rPr>
          <w:rFonts w:ascii="Times New Roman"/>
          <w:b w:val="false"/>
          <w:i w:val="false"/>
          <w:color w:val="000000"/>
          <w:sz w:val="28"/>
        </w:rPr>
        <w:t>
      "</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Жылдық жиынтық кірістің 1%-нан астам, бірақ 10 миллиард теңгеден кем емес сомаға дивидендтер төлеу (өзара есепке алу) жүзеге асырылды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6" w:id="162"/>
    <w:p>
      <w:pPr>
        <w:spacing w:after="0"/>
        <w:ind w:left="0"/>
        <w:jc w:val="both"/>
      </w:pPr>
      <w:r>
        <w:rPr>
          <w:rFonts w:ascii="Times New Roman"/>
          <w:b w:val="false"/>
          <w:i w:val="false"/>
          <w:color w:val="000000"/>
          <w:sz w:val="28"/>
        </w:rPr>
        <w:t>
      ";</w:t>
      </w:r>
    </w:p>
    <w:bookmarkEnd w:id="162"/>
    <w:bookmarkStart w:name="z267" w:id="163"/>
    <w:p>
      <w:pPr>
        <w:spacing w:after="0"/>
        <w:ind w:left="0"/>
        <w:jc w:val="both"/>
      </w:pPr>
      <w:r>
        <w:rPr>
          <w:rFonts w:ascii="Times New Roman"/>
          <w:b w:val="false"/>
          <w:i w:val="false"/>
          <w:color w:val="000000"/>
          <w:sz w:val="28"/>
        </w:rPr>
        <w:t>
      реттік нөмірі 17-жол мынадай редакцияда жазылсын:</w:t>
      </w:r>
    </w:p>
    <w:bookmarkEnd w:id="163"/>
    <w:bookmarkStart w:name="z268" w:id="164"/>
    <w:p>
      <w:pPr>
        <w:spacing w:after="0"/>
        <w:ind w:left="0"/>
        <w:jc w:val="both"/>
      </w:pPr>
      <w:r>
        <w:rPr>
          <w:rFonts w:ascii="Times New Roman"/>
          <w:b w:val="false"/>
          <w:i w:val="false"/>
          <w:color w:val="000000"/>
          <w:sz w:val="28"/>
        </w:rPr>
        <w:t>
      "</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 мемлекеттік бюджетке Қазақстан Республикасының салық заңнамасын сақтамағаны үшін 1 миллиард теңгеден астам сомаға айыппұл төледі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9" w:id="165"/>
    <w:p>
      <w:pPr>
        <w:spacing w:after="0"/>
        <w:ind w:left="0"/>
        <w:jc w:val="both"/>
      </w:pPr>
      <w:r>
        <w:rPr>
          <w:rFonts w:ascii="Times New Roman"/>
          <w:b w:val="false"/>
          <w:i w:val="false"/>
          <w:color w:val="000000"/>
          <w:sz w:val="28"/>
        </w:rPr>
        <w:t>
      ";</w:t>
      </w:r>
    </w:p>
    <w:bookmarkEnd w:id="165"/>
    <w:bookmarkStart w:name="z270" w:id="166"/>
    <w:p>
      <w:pPr>
        <w:spacing w:after="0"/>
        <w:ind w:left="0"/>
        <w:jc w:val="both"/>
      </w:pPr>
      <w:r>
        <w:rPr>
          <w:rFonts w:ascii="Times New Roman"/>
          <w:b w:val="false"/>
          <w:i w:val="false"/>
          <w:color w:val="000000"/>
          <w:sz w:val="28"/>
        </w:rPr>
        <w:t>
      реттік нөмірі 19-жол мынадай редакцияда жазылсын:</w:t>
      </w:r>
    </w:p>
    <w:bookmarkEnd w:id="166"/>
    <w:bookmarkStart w:name="z271" w:id="167"/>
    <w:p>
      <w:pPr>
        <w:spacing w:after="0"/>
        <w:ind w:left="0"/>
        <w:jc w:val="both"/>
      </w:pPr>
      <w:r>
        <w:rPr>
          <w:rFonts w:ascii="Times New Roman"/>
          <w:b w:val="false"/>
          <w:i w:val="false"/>
          <w:color w:val="000000"/>
          <w:sz w:val="28"/>
        </w:rPr>
        <w:t>
      "</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Бухгалтерлік, салықтық есепке алу және салық міндеттемелерін есептеуге әсер ететін басқа жүйелер бойынша жаңа цифрлық жүйелерге көшу жүзеге асырылды ма, сондай-ақ қолданыстағы ақпараттық жүйелерге салық есебіне әсер ететін жаңа модульдерді енгізу жүргізілді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2" w:id="168"/>
    <w:p>
      <w:pPr>
        <w:spacing w:after="0"/>
        <w:ind w:left="0"/>
        <w:jc w:val="both"/>
      </w:pPr>
      <w:r>
        <w:rPr>
          <w:rFonts w:ascii="Times New Roman"/>
          <w:b w:val="false"/>
          <w:i w:val="false"/>
          <w:color w:val="000000"/>
          <w:sz w:val="28"/>
        </w:rPr>
        <w:t>
      ";</w:t>
      </w:r>
    </w:p>
    <w:bookmarkEnd w:id="168"/>
    <w:bookmarkStart w:name="z273" w:id="169"/>
    <w:p>
      <w:pPr>
        <w:spacing w:after="0"/>
        <w:ind w:left="0"/>
        <w:jc w:val="both"/>
      </w:pPr>
      <w:r>
        <w:rPr>
          <w:rFonts w:ascii="Times New Roman"/>
          <w:b w:val="false"/>
          <w:i w:val="false"/>
          <w:color w:val="000000"/>
          <w:sz w:val="28"/>
        </w:rPr>
        <w:t xml:space="preserve">
      осы бұйрықпен бекітілген салық міндеттемелерін орындау мәселелері бойынша деңгейлес мониторинг нәтижелері бойынша </w:t>
      </w:r>
      <w:r>
        <w:rPr>
          <w:rFonts w:ascii="Times New Roman"/>
          <w:b w:val="false"/>
          <w:i w:val="false"/>
          <w:color w:val="000000"/>
          <w:sz w:val="28"/>
        </w:rPr>
        <w:t>ұсыным</w:t>
      </w:r>
      <w:r>
        <w:rPr>
          <w:rFonts w:ascii="Times New Roman"/>
          <w:b w:val="false"/>
          <w:i w:val="false"/>
          <w:color w:val="000000"/>
          <w:sz w:val="28"/>
        </w:rPr>
        <w:t xml:space="preserve"> нысаны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169"/>
    <w:bookmarkStart w:name="z274" w:id="170"/>
    <w:p>
      <w:pPr>
        <w:spacing w:after="0"/>
        <w:ind w:left="0"/>
        <w:jc w:val="both"/>
      </w:pPr>
      <w:r>
        <w:rPr>
          <w:rFonts w:ascii="Times New Roman"/>
          <w:b w:val="false"/>
          <w:i w:val="false"/>
          <w:color w:val="000000"/>
          <w:sz w:val="28"/>
        </w:rPr>
        <w:t xml:space="preserve">
      осы бұйрықпен бекітілген салық салу саласындағы ішкі бақылау жүйесін жақсарту бойынша деңгейлес мониторинг нәтижелері бойынша </w:t>
      </w:r>
      <w:r>
        <w:rPr>
          <w:rFonts w:ascii="Times New Roman"/>
          <w:b w:val="false"/>
          <w:i w:val="false"/>
          <w:color w:val="000000"/>
          <w:sz w:val="28"/>
        </w:rPr>
        <w:t>ұсыным</w:t>
      </w:r>
      <w:r>
        <w:rPr>
          <w:rFonts w:ascii="Times New Roman"/>
          <w:b w:val="false"/>
          <w:i w:val="false"/>
          <w:color w:val="000000"/>
          <w:sz w:val="28"/>
        </w:rPr>
        <w:t xml:space="preserve"> нысаны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170"/>
    <w:bookmarkStart w:name="z275" w:id="171"/>
    <w:p>
      <w:pPr>
        <w:spacing w:after="0"/>
        <w:ind w:left="0"/>
        <w:jc w:val="both"/>
      </w:pPr>
      <w:r>
        <w:rPr>
          <w:rFonts w:ascii="Times New Roman"/>
          <w:b w:val="false"/>
          <w:i w:val="false"/>
          <w:color w:val="000000"/>
          <w:sz w:val="28"/>
        </w:rPr>
        <w:t xml:space="preserve">
      осы бұйрықпен бекітілген деңгейлес мониторингке қатысушының түсіндірмесімен келісу туралы </w:t>
      </w:r>
      <w:r>
        <w:rPr>
          <w:rFonts w:ascii="Times New Roman"/>
          <w:b w:val="false"/>
          <w:i w:val="false"/>
          <w:color w:val="000000"/>
          <w:sz w:val="28"/>
        </w:rPr>
        <w:t>хабарлама</w:t>
      </w:r>
      <w:r>
        <w:rPr>
          <w:rFonts w:ascii="Times New Roman"/>
          <w:b w:val="false"/>
          <w:i w:val="false"/>
          <w:color w:val="000000"/>
          <w:sz w:val="28"/>
        </w:rPr>
        <w:t xml:space="preserve"> нысаны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171"/>
    <w:bookmarkStart w:name="z276" w:id="172"/>
    <w:p>
      <w:pPr>
        <w:spacing w:after="0"/>
        <w:ind w:left="0"/>
        <w:jc w:val="both"/>
      </w:pPr>
      <w:r>
        <w:rPr>
          <w:rFonts w:ascii="Times New Roman"/>
          <w:b w:val="false"/>
          <w:i w:val="false"/>
          <w:color w:val="000000"/>
          <w:sz w:val="28"/>
        </w:rPr>
        <w:t xml:space="preserve">
      осы бұйрықпен бекітілген деңгейлес мониторинг жүргізуді қайта бастау туралы </w:t>
      </w:r>
      <w:r>
        <w:rPr>
          <w:rFonts w:ascii="Times New Roman"/>
          <w:b w:val="false"/>
          <w:i w:val="false"/>
          <w:color w:val="000000"/>
          <w:sz w:val="28"/>
        </w:rPr>
        <w:t>хабарлама</w:t>
      </w:r>
      <w:r>
        <w:rPr>
          <w:rFonts w:ascii="Times New Roman"/>
          <w:b w:val="false"/>
          <w:i w:val="false"/>
          <w:color w:val="000000"/>
          <w:sz w:val="28"/>
        </w:rPr>
        <w:t xml:space="preserve"> нысаны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172"/>
    <w:bookmarkStart w:name="z277" w:id="173"/>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173"/>
    <w:bookmarkStart w:name="z278" w:id="17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74"/>
    <w:bookmarkStart w:name="z279" w:id="175"/>
    <w:p>
      <w:pPr>
        <w:spacing w:after="0"/>
        <w:ind w:left="0"/>
        <w:jc w:val="both"/>
      </w:pPr>
      <w:r>
        <w:rPr>
          <w:rFonts w:ascii="Times New Roman"/>
          <w:b w:val="false"/>
          <w:i w:val="false"/>
          <w:color w:val="000000"/>
          <w:sz w:val="28"/>
        </w:rPr>
        <w:t>
      2) осы бұйрық алғашқы ресми жарияланған күнінен кейін оның Қазақстан Республикасы Қаржы министрлігінің интернет-ресурсында орналастырылуын;</w:t>
      </w:r>
    </w:p>
    <w:bookmarkEnd w:id="175"/>
    <w:bookmarkStart w:name="z280" w:id="17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76"/>
    <w:bookmarkStart w:name="z281" w:id="177"/>
    <w:p>
      <w:pPr>
        <w:spacing w:after="0"/>
        <w:ind w:left="0"/>
        <w:jc w:val="both"/>
      </w:pPr>
      <w:r>
        <w:rPr>
          <w:rFonts w:ascii="Times New Roman"/>
          <w:b w:val="false"/>
          <w:i w:val="false"/>
          <w:color w:val="000000"/>
          <w:sz w:val="28"/>
        </w:rPr>
        <w:t>
      3. Осы бұйрық оның алғашқы ресми жарияланған күнінен кейін күнтізбелік он күн өткен соң қолданысқа енгізіледі.</w:t>
      </w:r>
    </w:p>
    <w:bookmarkEnd w:id="17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есептілігі көрсеткіштерін</w:t>
            </w:r>
            <w:r>
              <w:br/>
            </w:r>
            <w:r>
              <w:rPr>
                <w:rFonts w:ascii="Times New Roman"/>
                <w:b w:val="false"/>
                <w:i w:val="false"/>
                <w:color w:val="000000"/>
                <w:sz w:val="20"/>
              </w:rPr>
              <w:t xml:space="preserve">ашуға, сондай-ақ олардың </w:t>
            </w:r>
            <w:r>
              <w:br/>
            </w:r>
            <w:r>
              <w:rPr>
                <w:rFonts w:ascii="Times New Roman"/>
                <w:b w:val="false"/>
                <w:i w:val="false"/>
                <w:color w:val="000000"/>
                <w:sz w:val="20"/>
              </w:rPr>
              <w:t xml:space="preserve">салықтық, бухгалтерлік </w:t>
            </w:r>
            <w:r>
              <w:br/>
            </w:r>
            <w:r>
              <w:rPr>
                <w:rFonts w:ascii="Times New Roman"/>
                <w:b w:val="false"/>
                <w:i w:val="false"/>
                <w:color w:val="000000"/>
                <w:sz w:val="20"/>
              </w:rPr>
              <w:t>тіркелімдерінің және</w:t>
            </w:r>
            <w:r>
              <w:br/>
            </w:r>
            <w:r>
              <w:rPr>
                <w:rFonts w:ascii="Times New Roman"/>
                <w:b w:val="false"/>
                <w:i w:val="false"/>
                <w:color w:val="000000"/>
                <w:sz w:val="20"/>
              </w:rPr>
              <w:t xml:space="preserve">салық салу объектілерін және </w:t>
            </w:r>
            <w:r>
              <w:br/>
            </w:r>
            <w:r>
              <w:rPr>
                <w:rFonts w:ascii="Times New Roman"/>
                <w:b w:val="false"/>
                <w:i w:val="false"/>
                <w:color w:val="000000"/>
                <w:sz w:val="20"/>
              </w:rPr>
              <w:t xml:space="preserve">(немесе) салық салуға </w:t>
            </w:r>
            <w:r>
              <w:br/>
            </w:r>
            <w:r>
              <w:rPr>
                <w:rFonts w:ascii="Times New Roman"/>
                <w:b w:val="false"/>
                <w:i w:val="false"/>
                <w:color w:val="000000"/>
                <w:sz w:val="20"/>
              </w:rPr>
              <w:t>байланысты объектілерді</w:t>
            </w:r>
            <w:r>
              <w:br/>
            </w:r>
            <w:r>
              <w:rPr>
                <w:rFonts w:ascii="Times New Roman"/>
                <w:b w:val="false"/>
                <w:i w:val="false"/>
                <w:color w:val="000000"/>
                <w:sz w:val="20"/>
              </w:rPr>
              <w:t xml:space="preserve">айқындау үшін негіз болып </w:t>
            </w:r>
            <w:r>
              <w:br/>
            </w:r>
            <w:r>
              <w:rPr>
                <w:rFonts w:ascii="Times New Roman"/>
                <w:b w:val="false"/>
                <w:i w:val="false"/>
                <w:color w:val="000000"/>
                <w:sz w:val="20"/>
              </w:rPr>
              <w:t xml:space="preserve">табылатын өзге де құжаттардың </w:t>
            </w:r>
            <w:r>
              <w:br/>
            </w:r>
            <w:r>
              <w:rPr>
                <w:rFonts w:ascii="Times New Roman"/>
                <w:b w:val="false"/>
                <w:i w:val="false"/>
                <w:color w:val="000000"/>
                <w:sz w:val="20"/>
              </w:rPr>
              <w:t xml:space="preserve">көрсеткіштерімен өзара </w:t>
            </w:r>
            <w:r>
              <w:br/>
            </w:r>
            <w:r>
              <w:rPr>
                <w:rFonts w:ascii="Times New Roman"/>
                <w:b w:val="false"/>
                <w:i w:val="false"/>
                <w:color w:val="000000"/>
                <w:sz w:val="20"/>
              </w:rPr>
              <w:t>байланыстарына қойылатын</w:t>
            </w:r>
            <w:r>
              <w:br/>
            </w:r>
            <w:r>
              <w:rPr>
                <w:rFonts w:ascii="Times New Roman"/>
                <w:b w:val="false"/>
                <w:i w:val="false"/>
                <w:color w:val="000000"/>
                <w:sz w:val="20"/>
              </w:rPr>
              <w:t>ең төменгі талаптарға</w:t>
            </w:r>
            <w:r>
              <w:br/>
            </w:r>
            <w:r>
              <w:rPr>
                <w:rFonts w:ascii="Times New Roman"/>
                <w:b w:val="false"/>
                <w:i w:val="false"/>
                <w:color w:val="000000"/>
                <w:sz w:val="20"/>
              </w:rPr>
              <w:t>4-қосымша</w:t>
            </w:r>
          </w:p>
        </w:tc>
      </w:tr>
    </w:tbl>
    <w:bookmarkStart w:name="z285" w:id="178"/>
    <w:p>
      <w:pPr>
        <w:spacing w:after="0"/>
        <w:ind w:left="0"/>
        <w:jc w:val="left"/>
      </w:pPr>
      <w:r>
        <w:rPr>
          <w:rFonts w:ascii="Times New Roman"/>
          <w:b/>
          <w:i w:val="false"/>
          <w:color w:val="000000"/>
        </w:rPr>
        <w:t xml:space="preserve"> Қосылған құн салығы бойынша салық есептілігінің (300.00-нысан) көрсеткіштерін ашуға қойылатын ең төменгі талаптар</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1-деңгей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2-деңгей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3-деңгей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4-деңгей</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 жолында ашылуға жататын мәліметтер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есептілігін ашатын салық тіркелімінің көрсеткіштері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есептілігін ашатын бухгалтерлік есеп тіркелімінің көрсеткіштері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Ашылуға жататын бастапқы құжаттар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ДС-де бастапқы құжаттарды ашу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орналастыру бойынша ДС-нің функционалы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Ашудың төрт деңгейі және олардың өзара байланысы бойынша әрбір салық және бюджетке төленетін төлем бойынша есептілік топтамасын жариялау және ашу жөніндегі ДС-нің функционалы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мен салық төлеуші арасында ақпарат және құжаттар алмасу жөніндегі ДС-нің функционалы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салынатын өткізу бойынша айналым,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шот-фактураларды жазып беру арқылы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шот-фактураның жазып берілген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Запастарды сыртқа жіберу жөніндегі жүкқұжат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түзетілген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жасалған күн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 валютада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жазып берілмей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машинасының чегі /тауарлық чегі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жасалған күн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 валютада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 мөлшерлемемен салық салынатын өткізу бойынша айналым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тауар-ілеспе құжаттар (Коносамент, тауар-көлік жүкқұжаты, теміржол жүкқұжаты және басқа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түзетілген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жасалған күн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 мөлшерлеме бойынша салық салынатын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 валютада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нөмірі/Толық ТД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ТД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 мөлшерлемемен салық салынатын өткізу бойынша айналымды растайтын өзге де құжаттар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айналым мөлшерін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ТД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жүкқұжаты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қайтару туралы 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көлемін өзгерту туралы 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жасалған күн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салық салынатын айналымды түзету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түзету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салық салынатын айналымды түзету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салық салынатын айналымды түзету сомасы, валютада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түзету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орны Қазақстан Республикасы болып табылмайтын тауарларды, жұмыстарды, көрсетілетін қызметтерді өткізу бойынша айналым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 /инвойс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түзетілген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тауар-ілеспе құжаттар (Коносамент, тауар-көлік жүкқұжаты, теміржол жүкқұжаты және басқа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жасалған күн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өткізу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ҚҚС-тан босатылған айналым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түзетілген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жасалған күн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ЖСН/БСН / Бейрезиденттің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ҚҚС-тан босатылған өткізу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ҚҚС-тан босатылған өткізу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талаптарына сәйкес тауарларды есепке жатқызу әдісімен импорттау кезінде есептелген ҚҚС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328.00 нысан бойынша өтініш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декларациясының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ЖСН/БСН / Бейрезиденттің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ҚҚС-тан босатылған өткізу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ҚҚС-пен сатып алынған тауарлар, жұмыстар, қызметтер,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Запастарды сыртқа жіберу жөніндегі жүкқұжат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түзетілген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тауар-ілеспе құжаттар (Коносамент, тауар-көлік жүкқұжаты, теміржол жүкқұжаты және басқа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Шот-фактурада, құжатта көрсетілген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жатқызуға жататын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есептеуге байланысты өзге де құжаттар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машинасының чегі /тауарлық чегі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 көрсетілген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билеттері / отырғызу талондары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жатқызуға жататын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Бейрезиденттен сатып алынған жұмыстар, қызметтер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Инвойс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Келісімшарттың (шарттың)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 (қолданылатын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айналым түрінің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жұмыстар мен қызметтерді сатып алу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резидент елінің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Бейрезидент-жеткізушінің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қызметтердің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кезеңіндегі салық салынатын айналым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Бейрезидент-жеткізушінің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салық кезеңдеріндегі салық салынатын айналым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кезеңі үшін төленуге жататын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кезеңдеріндегі салық салынатын айналым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кезеңі үшін бюджетке төленген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салық кезеңдері үшін төленуге жататын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салық кезеңдері үшін бюджетке төленген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 үшін салық төленгенін растайтын төлем құжатының немесе құжаттың нөмірі, күні және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төленген ҚҚС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алынған және есепке алуға рұқсат етілмеген тауарлар, жұмыстар, қызметтер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тауар-ілеспе құжаттар (Коносамент, тауар-көлік жүкқұжаты, теміржол жүкқұжаты және басқа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ЦЖ-дағы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Бақылау-касса машинасының чегі /тауарлық чегі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түзетілген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шот-фактураны жазып беру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құжаттар (егер қолданылса) (ТД, тауарды әкелу кезіндегі жүкқұжат)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төленген импорт (тауарларға арналған декларация және тауарларды әкелу және жанама салықтарды төлеу туралы өтініш негізінде),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болып табылмайтын мемлекеттерден импорт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Инвойс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тауар-ілеспе құжаттар (Коносамент, тауар-көлік жүкқұжаты, теміржол жүкқұжаты және басқа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мемлекеттерден импорт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Еуразиялық экономикалық одаққа мүше бір мемлекеттің аумағынан Қазақстан Республикасының аумағына тасымалдауды растайтын тауарларға ілеспе жүретін және (немесе) басқа да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 (инвойс)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 бойынша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босатылған импорты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декларацияның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салынатын айналым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құн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Демпингке қарсы баж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декларациясы үшін ҚҚС-тан босатылған импорт бойынша айналымның жалпы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салынатын айналым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төлеу мерзімі өзгертілген тауарлардың импорты (тауарларға арналған декларация негізінде)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 (тауарларға арналған декларацияның анықтамалық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Инвойс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Банктен үзінді көшірме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ҚҚС төлеу мерзімін өзгерту туралы шешімі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кезеңінде төленген ҚҚС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салық кезеңдерінде төленген ҚҚС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бойынша берешек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кезеңі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өзгертілген тауарлар импорты бойынша бюджетке төленген ҚҚС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 (тауарларға арналған декларацияның анықтамалық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Инвойс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Банктен үзінді көшірме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ҚҚС төлеу мерзімін өзгерту туралы шешімі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салық кезеңінде төленген ҚҚС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салық кезеңдерінде төленген ҚҚС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бойынша берешек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кезеңі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 шарттарына сәйкес ҚҚС есепке алу әдісімен төленген тауарлар импорты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 есепке жатқызу құқығын растайтын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328.00 нысан бойынша өтініш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декларациясының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Инвойс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Бейрезиденттің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Бейрезидент-жеткізушінің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Бейрезидент-жеткізушінің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жатқызылатын ҚҚС сомасын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негізгі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 (қосымша)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шот-фактураның жазып берілген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қайтару туралы 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шот-фактура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талаптар мен міндеттемелер деп тануды растайтын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ЭШФ ЦЖ-да қосымша шот-фактураның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 /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салық салынатын айналымды түзету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мөлшерлемесі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түзету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айналым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есепке алу әдісімен төленген тауарлар импорты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328.00 нысан бойынша өтініш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декларациясының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құжаттың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(көрсетілген қызметтер) актісі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ЖСН/БСН / Бейрезиденттің тіркеу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алу шоты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операцияларды жасау фактісін растайтын өзге де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 корреспонденттік шотының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айналым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Дт/Кт индикаторы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бірліктің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ҚҚС-тан босатылған өткізу айналымының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 w:id="179"/>
    <w:p>
      <w:pPr>
        <w:spacing w:after="0"/>
        <w:ind w:left="0"/>
        <w:jc w:val="both"/>
      </w:pPr>
      <w:r>
        <w:rPr>
          <w:rFonts w:ascii="Times New Roman"/>
          <w:b w:val="false"/>
          <w:i w:val="false"/>
          <w:color w:val="000000"/>
          <w:sz w:val="28"/>
        </w:rPr>
        <w:t>
      Ескертпе:</w:t>
      </w:r>
    </w:p>
    <w:bookmarkEnd w:id="179"/>
    <w:bookmarkStart w:name="z287" w:id="180"/>
    <w:p>
      <w:pPr>
        <w:spacing w:after="0"/>
        <w:ind w:left="0"/>
        <w:jc w:val="both"/>
      </w:pPr>
      <w:r>
        <w:rPr>
          <w:rFonts w:ascii="Times New Roman"/>
          <w:b w:val="false"/>
          <w:i w:val="false"/>
          <w:color w:val="000000"/>
          <w:sz w:val="28"/>
        </w:rPr>
        <w:t>
      "*" "1 бірлік үшін құны" көрсеткіші энергетика салалары үшін міндетті ашылуға жатады.</w:t>
      </w:r>
    </w:p>
    <w:bookmarkEnd w:id="180"/>
    <w:bookmarkStart w:name="z288" w:id="181"/>
    <w:p>
      <w:pPr>
        <w:spacing w:after="0"/>
        <w:ind w:left="0"/>
        <w:jc w:val="both"/>
      </w:pPr>
      <w:r>
        <w:rPr>
          <w:rFonts w:ascii="Times New Roman"/>
          <w:b w:val="false"/>
          <w:i w:val="false"/>
          <w:color w:val="000000"/>
          <w:sz w:val="28"/>
        </w:rPr>
        <w:t>
      "№" деген 1-бағанда реттік нөмірі көрсетіледі;</w:t>
      </w:r>
    </w:p>
    <w:bookmarkEnd w:id="181"/>
    <w:bookmarkStart w:name="z289" w:id="182"/>
    <w:p>
      <w:pPr>
        <w:spacing w:after="0"/>
        <w:ind w:left="0"/>
        <w:jc w:val="both"/>
      </w:pPr>
      <w:r>
        <w:rPr>
          <w:rFonts w:ascii="Times New Roman"/>
          <w:b w:val="false"/>
          <w:i w:val="false"/>
          <w:color w:val="000000"/>
          <w:sz w:val="28"/>
        </w:rPr>
        <w:t>
      "Салық есептілігі жолында ашылуға жататын мәліметтер" деген 2-бағанда салық есептілігі нысанының жолдарын ашатын мәліметтер көрсетіледі;</w:t>
      </w:r>
    </w:p>
    <w:bookmarkEnd w:id="182"/>
    <w:bookmarkStart w:name="z290" w:id="183"/>
    <w:p>
      <w:pPr>
        <w:spacing w:after="0"/>
        <w:ind w:left="0"/>
        <w:jc w:val="both"/>
      </w:pPr>
      <w:r>
        <w:rPr>
          <w:rFonts w:ascii="Times New Roman"/>
          <w:b w:val="false"/>
          <w:i w:val="false"/>
          <w:color w:val="000000"/>
          <w:sz w:val="28"/>
        </w:rPr>
        <w:t>
      "Салық есептілігін ашатын салық тіркелімінің көрсеткіштері" деген 3-бағанда салық есептілігі нысанының тиісті жолының салықтық есепке алу тіркелімін ашу үшін қажетті расталатын көрсеткіштердің ең төмен тізбесі толтырылады;</w:t>
      </w:r>
    </w:p>
    <w:bookmarkEnd w:id="183"/>
    <w:bookmarkStart w:name="z291" w:id="184"/>
    <w:p>
      <w:pPr>
        <w:spacing w:after="0"/>
        <w:ind w:left="0"/>
        <w:jc w:val="both"/>
      </w:pPr>
      <w:r>
        <w:rPr>
          <w:rFonts w:ascii="Times New Roman"/>
          <w:b w:val="false"/>
          <w:i w:val="false"/>
          <w:color w:val="000000"/>
          <w:sz w:val="28"/>
        </w:rPr>
        <w:t>
      "Салық есептілігін ашатын бухгалтерлік есеп тіркелімінің көрсеткіштері" деген 4-бағанда салық есептілігі нысанының тиісті жолының бухгалтерлік тіркелімінің деректерін ашу үшін қажетті расталатын көрсеткіштердің ең төмен тізбесі толтырылады;</w:t>
      </w:r>
    </w:p>
    <w:bookmarkEnd w:id="184"/>
    <w:bookmarkStart w:name="z292" w:id="185"/>
    <w:p>
      <w:pPr>
        <w:spacing w:after="0"/>
        <w:ind w:left="0"/>
        <w:jc w:val="both"/>
      </w:pPr>
      <w:r>
        <w:rPr>
          <w:rFonts w:ascii="Times New Roman"/>
          <w:b w:val="false"/>
          <w:i w:val="false"/>
          <w:color w:val="000000"/>
          <w:sz w:val="28"/>
        </w:rPr>
        <w:t>
      "Ашылуға жататын бастапқы құжаттар" деген 5-бағанда салық есептілігінің тиісті жолын ашатын салық және бухгалтерлік тіркелімдердің деректерін растау үшін қажетті деректердің сөресінде ашылуға жататын бастапқы құжаттар түрлерінің ең төмен тізбесі толтырылады;</w:t>
      </w:r>
    </w:p>
    <w:bookmarkEnd w:id="185"/>
    <w:bookmarkStart w:name="z293" w:id="186"/>
    <w:p>
      <w:pPr>
        <w:spacing w:after="0"/>
        <w:ind w:left="0"/>
        <w:jc w:val="both"/>
      </w:pPr>
      <w:r>
        <w:rPr>
          <w:rFonts w:ascii="Times New Roman"/>
          <w:b w:val="false"/>
          <w:i w:val="false"/>
          <w:color w:val="000000"/>
          <w:sz w:val="28"/>
        </w:rPr>
        <w:t>
      "Құжаттарды орналастыру жөніндегі деректер сөресінің функционалы", "Ашудың төрт деңгейі және олардың өзара байланысы бойынша әрбір салық және бюджетке төленетін төлем бойынша есептілік топтамасын жариялау және ашу жөніндегі деректер сөресінің функционалы", "Қазақстан Республикасы Қаржы министрлігінің Мемлекеттік кірістер комитеті мен салық төлеуші арасындағы ақпарат және құжаттар алмасу жөніндегі деректер сөресінің функционалы" деген 6, 7 және 8-бағандарда бастапқы құжаттарды ашу тәсілін көрсетіледі;</w:t>
      </w:r>
    </w:p>
    <w:bookmarkEnd w:id="186"/>
    <w:bookmarkStart w:name="z294" w:id="187"/>
    <w:p>
      <w:pPr>
        <w:spacing w:after="0"/>
        <w:ind w:left="0"/>
        <w:jc w:val="both"/>
      </w:pPr>
      <w:r>
        <w:rPr>
          <w:rFonts w:ascii="Times New Roman"/>
          <w:b w:val="false"/>
          <w:i w:val="false"/>
          <w:color w:val="000000"/>
          <w:sz w:val="28"/>
        </w:rPr>
        <w:t>
      "Құжаттарды орналастыру бойынша деректер сөресінің функционалы" деген 6-бағанда тиісті бастапқы құжат деректер сөресінің "Құжаттарды орналастыру" бөлімінде ашылуға жататыны көрсетіледі;</w:t>
      </w:r>
    </w:p>
    <w:bookmarkEnd w:id="187"/>
    <w:bookmarkStart w:name="z295" w:id="188"/>
    <w:p>
      <w:pPr>
        <w:spacing w:after="0"/>
        <w:ind w:left="0"/>
        <w:jc w:val="both"/>
      </w:pPr>
      <w:r>
        <w:rPr>
          <w:rFonts w:ascii="Times New Roman"/>
          <w:b w:val="false"/>
          <w:i w:val="false"/>
          <w:color w:val="000000"/>
          <w:sz w:val="28"/>
        </w:rPr>
        <w:t>
      "Ашудың төрт деңгейі және олардың өзара байланысы бойынша әрбір салық және бюджетке төленетін төлем бойынша есептілік топтамасын жариялау және ашу жөніндегі деректер сөресінің функционалы" деген 7-бағанда ашудың 4 деңгейінде салықтар және міндетті төлемдер бойынша есептілік жолын ашатын бастапқы құжат көрсетіледі;</w:t>
      </w:r>
    </w:p>
    <w:bookmarkEnd w:id="188"/>
    <w:bookmarkStart w:name="z296" w:id="189"/>
    <w:p>
      <w:pPr>
        <w:spacing w:after="0"/>
        <w:ind w:left="0"/>
        <w:jc w:val="both"/>
      </w:pPr>
      <w:r>
        <w:rPr>
          <w:rFonts w:ascii="Times New Roman"/>
          <w:b w:val="false"/>
          <w:i w:val="false"/>
          <w:color w:val="000000"/>
          <w:sz w:val="28"/>
        </w:rPr>
        <w:t>
      "Қазақстан Республикасы Қаржы министрлігінің Мемлекеттік кірістер комитеті мен салық төлеуші арасындағы ақпарат және құжаттар алмасу жөніндегі деректер сөресінің функционалы" деген 8-бағанда құжат Қазақстан Республикасы Қаржы министрлігінің Мемлекеттік кірістер комитеті мен салық төлеушісі арасындағы ақпарат және құжаттар алмасу жөніндегі функционал арқылы ақпараттық өзара іс-қимыл шеңберінде тиісті сұрау салу бойынша деректер сөресі арқылы ұсынылуы мүмкін екендігі көрсетіледі.</w:t>
      </w:r>
    </w:p>
    <w:bookmarkEnd w:id="189"/>
    <w:bookmarkStart w:name="z297" w:id="190"/>
    <w:p>
      <w:pPr>
        <w:spacing w:after="0"/>
        <w:ind w:left="0"/>
        <w:jc w:val="both"/>
      </w:pPr>
      <w:r>
        <w:rPr>
          <w:rFonts w:ascii="Times New Roman"/>
          <w:b w:val="false"/>
          <w:i w:val="false"/>
          <w:color w:val="000000"/>
          <w:sz w:val="28"/>
        </w:rPr>
        <w:t>
      Аббревиатураларды ашып жазу:</w:t>
      </w:r>
    </w:p>
    <w:bookmarkEnd w:id="190"/>
    <w:bookmarkStart w:name="z298" w:id="191"/>
    <w:p>
      <w:pPr>
        <w:spacing w:after="0"/>
        <w:ind w:left="0"/>
        <w:jc w:val="both"/>
      </w:pPr>
      <w:r>
        <w:rPr>
          <w:rFonts w:ascii="Times New Roman"/>
          <w:b w:val="false"/>
          <w:i w:val="false"/>
          <w:color w:val="000000"/>
          <w:sz w:val="28"/>
        </w:rPr>
        <w:t>
      Баланстық бірлік – заңды тұлға немесе заңды тұлғаның құрылымдық бөлімшесі (көрсеткіш есеп жүйесінде көрсетілетін екі және одан да көп баланстық бірліктер болған жағдайда толтырылуға тиіс);</w:t>
      </w:r>
    </w:p>
    <w:bookmarkEnd w:id="191"/>
    <w:bookmarkStart w:name="z299" w:id="192"/>
    <w:p>
      <w:pPr>
        <w:spacing w:after="0"/>
        <w:ind w:left="0"/>
        <w:jc w:val="both"/>
      </w:pPr>
      <w:r>
        <w:rPr>
          <w:rFonts w:ascii="Times New Roman"/>
          <w:b w:val="false"/>
          <w:i w:val="false"/>
          <w:color w:val="000000"/>
          <w:sz w:val="28"/>
        </w:rPr>
        <w:t xml:space="preserve">
      СЕН – салық есептілігінің нысаны; </w:t>
      </w:r>
    </w:p>
    <w:bookmarkEnd w:id="192"/>
    <w:bookmarkStart w:name="z300" w:id="193"/>
    <w:p>
      <w:pPr>
        <w:spacing w:after="0"/>
        <w:ind w:left="0"/>
        <w:jc w:val="both"/>
      </w:pPr>
      <w:r>
        <w:rPr>
          <w:rFonts w:ascii="Times New Roman"/>
          <w:b w:val="false"/>
          <w:i w:val="false"/>
          <w:color w:val="000000"/>
          <w:sz w:val="28"/>
        </w:rPr>
        <w:t>
      ДС – деректер сөресі;</w:t>
      </w:r>
    </w:p>
    <w:bookmarkEnd w:id="193"/>
    <w:bookmarkStart w:name="z301" w:id="194"/>
    <w:p>
      <w:pPr>
        <w:spacing w:after="0"/>
        <w:ind w:left="0"/>
        <w:jc w:val="both"/>
      </w:pPr>
      <w:r>
        <w:rPr>
          <w:rFonts w:ascii="Times New Roman"/>
          <w:b w:val="false"/>
          <w:i w:val="false"/>
          <w:color w:val="000000"/>
          <w:sz w:val="28"/>
        </w:rPr>
        <w:t>
      ЖСН/БСН – жеке сәйкестендіру нөмірі/бизнес сәйкестендіру нөмірі;</w:t>
      </w:r>
    </w:p>
    <w:bookmarkEnd w:id="194"/>
    <w:bookmarkStart w:name="z302" w:id="195"/>
    <w:p>
      <w:pPr>
        <w:spacing w:after="0"/>
        <w:ind w:left="0"/>
        <w:jc w:val="both"/>
      </w:pPr>
      <w:r>
        <w:rPr>
          <w:rFonts w:ascii="Times New Roman"/>
          <w:b w:val="false"/>
          <w:i w:val="false"/>
          <w:color w:val="000000"/>
          <w:sz w:val="28"/>
        </w:rPr>
        <w:t>
      БЕ – бухгалтерлік есеп;</w:t>
      </w:r>
    </w:p>
    <w:bookmarkEnd w:id="195"/>
    <w:bookmarkStart w:name="z303" w:id="196"/>
    <w:p>
      <w:pPr>
        <w:spacing w:after="0"/>
        <w:ind w:left="0"/>
        <w:jc w:val="both"/>
      </w:pPr>
      <w:r>
        <w:rPr>
          <w:rFonts w:ascii="Times New Roman"/>
          <w:b w:val="false"/>
          <w:i w:val="false"/>
          <w:color w:val="000000"/>
          <w:sz w:val="28"/>
        </w:rPr>
        <w:t>
      Дт/Кт – Дебет/Кредит;</w:t>
      </w:r>
    </w:p>
    <w:bookmarkEnd w:id="196"/>
    <w:bookmarkStart w:name="z304" w:id="197"/>
    <w:p>
      <w:pPr>
        <w:spacing w:after="0"/>
        <w:ind w:left="0"/>
        <w:jc w:val="both"/>
      </w:pPr>
      <w:r>
        <w:rPr>
          <w:rFonts w:ascii="Times New Roman"/>
          <w:b w:val="false"/>
          <w:i w:val="false"/>
          <w:color w:val="000000"/>
          <w:sz w:val="28"/>
        </w:rPr>
        <w:t>
      ҚҚС – қосылған құн салығы;</w:t>
      </w:r>
    </w:p>
    <w:bookmarkEnd w:id="197"/>
    <w:bookmarkStart w:name="z305" w:id="198"/>
    <w:p>
      <w:pPr>
        <w:spacing w:after="0"/>
        <w:ind w:left="0"/>
        <w:jc w:val="both"/>
      </w:pPr>
      <w:r>
        <w:rPr>
          <w:rFonts w:ascii="Times New Roman"/>
          <w:b w:val="false"/>
          <w:i w:val="false"/>
          <w:color w:val="000000"/>
          <w:sz w:val="28"/>
        </w:rPr>
        <w:t>
      ТЖҚ – тауарлар, жұмыстар, қызметтер;</w:t>
      </w:r>
    </w:p>
    <w:bookmarkEnd w:id="198"/>
    <w:bookmarkStart w:name="z306" w:id="199"/>
    <w:p>
      <w:pPr>
        <w:spacing w:after="0"/>
        <w:ind w:left="0"/>
        <w:jc w:val="both"/>
      </w:pPr>
      <w:r>
        <w:rPr>
          <w:rFonts w:ascii="Times New Roman"/>
          <w:b w:val="false"/>
          <w:i w:val="false"/>
          <w:color w:val="000000"/>
          <w:sz w:val="28"/>
        </w:rPr>
        <w:t>
      КД – кедендік декларация;</w:t>
      </w:r>
    </w:p>
    <w:bookmarkEnd w:id="199"/>
    <w:bookmarkStart w:name="z307" w:id="200"/>
    <w:p>
      <w:pPr>
        <w:spacing w:after="0"/>
        <w:ind w:left="0"/>
        <w:jc w:val="both"/>
      </w:pPr>
      <w:r>
        <w:rPr>
          <w:rFonts w:ascii="Times New Roman"/>
          <w:b w:val="false"/>
          <w:i w:val="false"/>
          <w:color w:val="000000"/>
          <w:sz w:val="28"/>
        </w:rPr>
        <w:t>
      ТМЗ – тауарлық-материалдық запастар;</w:t>
      </w:r>
    </w:p>
    <w:bookmarkEnd w:id="200"/>
    <w:bookmarkStart w:name="z308" w:id="201"/>
    <w:p>
      <w:pPr>
        <w:spacing w:after="0"/>
        <w:ind w:left="0"/>
        <w:jc w:val="both"/>
      </w:pPr>
      <w:r>
        <w:rPr>
          <w:rFonts w:ascii="Times New Roman"/>
          <w:b w:val="false"/>
          <w:i w:val="false"/>
          <w:color w:val="000000"/>
          <w:sz w:val="28"/>
        </w:rPr>
        <w:t>
      ЭШФ ЦЖ – электрондық шот-фактуралардың цифрлық жүйесі.</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есептілігі көрсеткіштерін</w:t>
            </w:r>
            <w:r>
              <w:br/>
            </w:r>
            <w:r>
              <w:rPr>
                <w:rFonts w:ascii="Times New Roman"/>
                <w:b w:val="false"/>
                <w:i w:val="false"/>
                <w:color w:val="000000"/>
                <w:sz w:val="20"/>
              </w:rPr>
              <w:t>ашуға, сондай-ақ олардың</w:t>
            </w:r>
            <w:r>
              <w:br/>
            </w:r>
            <w:r>
              <w:rPr>
                <w:rFonts w:ascii="Times New Roman"/>
                <w:b w:val="false"/>
                <w:i w:val="false"/>
                <w:color w:val="000000"/>
                <w:sz w:val="20"/>
              </w:rPr>
              <w:t>салықтық, бухгалтерлік</w:t>
            </w:r>
            <w:r>
              <w:br/>
            </w:r>
            <w:r>
              <w:rPr>
                <w:rFonts w:ascii="Times New Roman"/>
                <w:b w:val="false"/>
                <w:i w:val="false"/>
                <w:color w:val="000000"/>
                <w:sz w:val="20"/>
              </w:rPr>
              <w:t>тіркелімдерінің және салық салу</w:t>
            </w:r>
            <w:r>
              <w:br/>
            </w:r>
            <w:r>
              <w:rPr>
                <w:rFonts w:ascii="Times New Roman"/>
                <w:b w:val="false"/>
                <w:i w:val="false"/>
                <w:color w:val="000000"/>
                <w:sz w:val="20"/>
              </w:rPr>
              <w:t>объектілерін және (немесе)</w:t>
            </w:r>
            <w:r>
              <w:br/>
            </w:r>
            <w:r>
              <w:rPr>
                <w:rFonts w:ascii="Times New Roman"/>
                <w:b w:val="false"/>
                <w:i w:val="false"/>
                <w:color w:val="000000"/>
                <w:sz w:val="20"/>
              </w:rPr>
              <w:t>салық салуға байланысты</w:t>
            </w:r>
            <w:r>
              <w:br/>
            </w:r>
            <w:r>
              <w:rPr>
                <w:rFonts w:ascii="Times New Roman"/>
                <w:b w:val="false"/>
                <w:i w:val="false"/>
                <w:color w:val="000000"/>
                <w:sz w:val="20"/>
              </w:rPr>
              <w:t>объектілерді айқындау үшін</w:t>
            </w:r>
            <w:r>
              <w:br/>
            </w:r>
            <w:r>
              <w:rPr>
                <w:rFonts w:ascii="Times New Roman"/>
                <w:b w:val="false"/>
                <w:i w:val="false"/>
                <w:color w:val="000000"/>
                <w:sz w:val="20"/>
              </w:rPr>
              <w:t>негіз болып табылатын өзге де</w:t>
            </w:r>
            <w:r>
              <w:br/>
            </w:r>
            <w:r>
              <w:rPr>
                <w:rFonts w:ascii="Times New Roman"/>
                <w:b w:val="false"/>
                <w:i w:val="false"/>
                <w:color w:val="000000"/>
                <w:sz w:val="20"/>
              </w:rPr>
              <w:t>құжаттардың көрсеткіштерімен</w:t>
            </w:r>
            <w:r>
              <w:br/>
            </w:r>
            <w:r>
              <w:rPr>
                <w:rFonts w:ascii="Times New Roman"/>
                <w:b w:val="false"/>
                <w:i w:val="false"/>
                <w:color w:val="000000"/>
                <w:sz w:val="20"/>
              </w:rPr>
              <w:t>өзара байланыстарына</w:t>
            </w:r>
            <w:r>
              <w:br/>
            </w:r>
            <w:r>
              <w:rPr>
                <w:rFonts w:ascii="Times New Roman"/>
                <w:b w:val="false"/>
                <w:i w:val="false"/>
                <w:color w:val="000000"/>
                <w:sz w:val="20"/>
              </w:rPr>
              <w:t>қойылатын ең төменгі</w:t>
            </w:r>
            <w:r>
              <w:br/>
            </w:r>
            <w:r>
              <w:rPr>
                <w:rFonts w:ascii="Times New Roman"/>
                <w:b w:val="false"/>
                <w:i w:val="false"/>
                <w:color w:val="000000"/>
                <w:sz w:val="20"/>
              </w:rPr>
              <w:t>талаптарға 15-қосымша</w:t>
            </w:r>
          </w:p>
        </w:tc>
      </w:tr>
    </w:tbl>
    <w:bookmarkStart w:name="z311" w:id="202"/>
    <w:p>
      <w:pPr>
        <w:spacing w:after="0"/>
        <w:ind w:left="0"/>
        <w:jc w:val="left"/>
      </w:pPr>
      <w:r>
        <w:rPr>
          <w:rFonts w:ascii="Times New Roman"/>
          <w:b/>
          <w:i w:val="false"/>
          <w:color w:val="000000"/>
        </w:rPr>
        <w:t xml:space="preserve"> Жер учаскелерін пайдаланғаны үшін төлемақының ағымдағы төлемдердің сомалар есебі (851.00-нысан) салық есептілігінің көрсеткіштерін ашуға қойылатын ең төменгі талаптар</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1-деңгей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2 -деңгей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 жолында ашылуға жататын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есептілігін ашатын салық тіркелімінің көрсеткіштері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кезеңі үшін бюджетке төленуге жататын төлем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құрылымдық бөлімшесінің БСН (егер қолданылса)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құралдың нөмірі / БЕ бойынша түгендеу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лицензияның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лицензия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Барлауға арналған блоктар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үшін км2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санаты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балы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нысаналы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пайдаланудың нақты мерзімі/салық кезеңіндегі лицензияның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өлшем бірлігі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мөлшері,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мөлшерлемесі, АЕК-те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есептелген төлем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ақпаннан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мамырдан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мерзімі аяқталғаннан кейін төленуге жататын төлемақының ағымдағы төлемдерінің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кейін төленуге жататын төлемнің ағымдағы төлемдерінің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03"/>
          <w:p>
            <w:pPr>
              <w:spacing w:after="20"/>
              <w:ind w:left="20"/>
              <w:jc w:val="both"/>
            </w:pPr>
            <w:r>
              <w:rPr>
                <w:rFonts w:ascii="Times New Roman"/>
                <w:b w:val="false"/>
                <w:i w:val="false"/>
                <w:color w:val="000000"/>
                <w:sz w:val="20"/>
              </w:rPr>
              <w:t xml:space="preserve">
Белгіленген мерзімдер бойынша төленуге жататын төлемнің есептелген ағымдағы төлемдерінің сомасы: </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25 ақпан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25 мамыр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25 тамыз </w:t>
            </w:r>
          </w:p>
          <w:p>
            <w:pPr>
              <w:spacing w:after="20"/>
              <w:ind w:left="20"/>
              <w:jc w:val="both"/>
            </w:pPr>
            <w:r>
              <w:rPr>
                <w:rFonts w:ascii="Times New Roman"/>
                <w:b w:val="false"/>
                <w:i w:val="false"/>
                <w:color w:val="000000"/>
                <w:sz w:val="20"/>
              </w:rPr>
              <w:t>
25 қараша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құрылымдық бөлімшесінің БСН (егер қолданылса)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құралдың нөмірі / БЕ бойынша түгендеу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лицензияның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лицензия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Барлауға арналған блоктар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үшін км2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санаты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балы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нысаналы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пайдаланудың нақты мерзімі/салық кезеңіндегі лицензияның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өлшем бірлігі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мөлшері,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мөлшерлемесі, АЕК-те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есептелген төлем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ақпаннан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мамырдан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мерзімі аяқталғаннан кейін төленуге жататын төлемақының ағымдағы төлемдерінің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кейін төленуге жататын төлемнің ағымдағы төлемдерінің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мерзімі аяқталғаннан кейін төленуге жататын төлемнің есептелген ағымдағы төлемдерінің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құрылымдық бөлімшесінің БСН (егер қолданылса)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құралдың нөмірі / БЕ бойынша түгендеу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лицензияның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лицензия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Барлауға арналған блоктар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үшін км2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санаты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балы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нысаналы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пайдаланудың нақты мерзімі/салық кезеңіндегі лицензияның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өлшем бірлігі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мөлшері,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мөлшерлемесі, АЕК-те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есептелген төлем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ақпаннан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мамырдан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мерзімі аяқталғаннан кейін төленуге жататын төлемақының ағымдағы төлемдерінің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кейін төленуге жататын төлемнің ағымдағы төлемдерінің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кейін төленуге жататын есептелген ағымдағы төлемдердің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органының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құрылымдық бөлімшесінің БСН (егер қолданылса)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құралдың нөмірі / БЕ бойынша түгендеу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лицензияның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лицензия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Барлауға арналған блоктар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үшін км2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санаты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балы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нысаналы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пайдаланудың нақты мерзімі/салық кезеңіндегі лицензияның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өлшем бірлігі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мөлшері,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мөлшерлемесі, АЕК-те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есептелген төлем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ақпаннан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мамырдан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кешіктірмей төленуге жататын ағымдағы төлемдер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мерзімі аяқталғаннан кейін төленуге жататын төлемақының ағымдағы төлемдерінің сомасы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қарашадан кейін төленуге жататын төлемнің ағымдағы төлемдерінің сомасы теңгемен</w:t>
            </w:r>
          </w:p>
        </w:tc>
      </w:tr>
    </w:tbl>
    <w:bookmarkStart w:name="z316" w:id="204"/>
    <w:p>
      <w:pPr>
        <w:spacing w:after="0"/>
        <w:ind w:left="0"/>
        <w:jc w:val="both"/>
      </w:pPr>
      <w:r>
        <w:rPr>
          <w:rFonts w:ascii="Times New Roman"/>
          <w:b w:val="false"/>
          <w:i w:val="false"/>
          <w:color w:val="000000"/>
          <w:sz w:val="28"/>
        </w:rPr>
        <w:t>
      Ескертпе:</w:t>
      </w:r>
    </w:p>
    <w:bookmarkEnd w:id="204"/>
    <w:bookmarkStart w:name="z317" w:id="205"/>
    <w:p>
      <w:pPr>
        <w:spacing w:after="0"/>
        <w:ind w:left="0"/>
        <w:jc w:val="both"/>
      </w:pPr>
      <w:r>
        <w:rPr>
          <w:rFonts w:ascii="Times New Roman"/>
          <w:b w:val="false"/>
          <w:i w:val="false"/>
          <w:color w:val="000000"/>
          <w:sz w:val="28"/>
        </w:rPr>
        <w:t>
      "№" деген 1-бағанда реттік нөмірі көрсетіледі;</w:t>
      </w:r>
    </w:p>
    <w:bookmarkEnd w:id="205"/>
    <w:bookmarkStart w:name="z318" w:id="206"/>
    <w:p>
      <w:pPr>
        <w:spacing w:after="0"/>
        <w:ind w:left="0"/>
        <w:jc w:val="both"/>
      </w:pPr>
      <w:r>
        <w:rPr>
          <w:rFonts w:ascii="Times New Roman"/>
          <w:b w:val="false"/>
          <w:i w:val="false"/>
          <w:color w:val="000000"/>
          <w:sz w:val="28"/>
        </w:rPr>
        <w:t>
      "Салық есептілігінің жолында ашылуға жататын мәліметтер" деген 2-бағанда салық есептілігі нысанының жолдарын ашатын мәліметтер көрсетіледі;</w:t>
      </w:r>
    </w:p>
    <w:bookmarkEnd w:id="206"/>
    <w:bookmarkStart w:name="z319" w:id="207"/>
    <w:p>
      <w:pPr>
        <w:spacing w:after="0"/>
        <w:ind w:left="0"/>
        <w:jc w:val="both"/>
      </w:pPr>
      <w:r>
        <w:rPr>
          <w:rFonts w:ascii="Times New Roman"/>
          <w:b w:val="false"/>
          <w:i w:val="false"/>
          <w:color w:val="000000"/>
          <w:sz w:val="28"/>
        </w:rPr>
        <w:t>
      "Салық есептілігін ашатын салық тіркелімінің көрсеткіштері" деген 3-бағанда салық есептілігі нысанының тиісті жолының салықтық есепке алу тіркелімін ашу үшін қажетті расталатын көрсеткіштердің ең төмен тізбесі толтырылады.</w:t>
      </w:r>
    </w:p>
    <w:bookmarkEnd w:id="207"/>
    <w:bookmarkStart w:name="z320" w:id="208"/>
    <w:p>
      <w:pPr>
        <w:spacing w:after="0"/>
        <w:ind w:left="0"/>
        <w:jc w:val="both"/>
      </w:pPr>
      <w:r>
        <w:rPr>
          <w:rFonts w:ascii="Times New Roman"/>
          <w:b w:val="false"/>
          <w:i w:val="false"/>
          <w:color w:val="000000"/>
          <w:sz w:val="28"/>
        </w:rPr>
        <w:t>
      Аббревиатураларды ашып жазу:</w:t>
      </w:r>
    </w:p>
    <w:bookmarkEnd w:id="208"/>
    <w:bookmarkStart w:name="z321" w:id="209"/>
    <w:p>
      <w:pPr>
        <w:spacing w:after="0"/>
        <w:ind w:left="0"/>
        <w:jc w:val="both"/>
      </w:pPr>
      <w:r>
        <w:rPr>
          <w:rFonts w:ascii="Times New Roman"/>
          <w:b w:val="false"/>
          <w:i w:val="false"/>
          <w:color w:val="000000"/>
          <w:sz w:val="28"/>
        </w:rPr>
        <w:t>
      БЕ – бухгалтерлік есеп;</w:t>
      </w:r>
    </w:p>
    <w:bookmarkEnd w:id="209"/>
    <w:bookmarkStart w:name="z322" w:id="210"/>
    <w:p>
      <w:pPr>
        <w:spacing w:after="0"/>
        <w:ind w:left="0"/>
        <w:jc w:val="both"/>
      </w:pPr>
      <w:r>
        <w:rPr>
          <w:rFonts w:ascii="Times New Roman"/>
          <w:b w:val="false"/>
          <w:i w:val="false"/>
          <w:color w:val="000000"/>
          <w:sz w:val="28"/>
        </w:rPr>
        <w:t>
      АЕК – айлық ескерткіш көрсеткіш;</w:t>
      </w:r>
    </w:p>
    <w:bookmarkEnd w:id="210"/>
    <w:bookmarkStart w:name="z323" w:id="211"/>
    <w:p>
      <w:pPr>
        <w:spacing w:after="0"/>
        <w:ind w:left="0"/>
        <w:jc w:val="both"/>
      </w:pPr>
      <w:r>
        <w:rPr>
          <w:rFonts w:ascii="Times New Roman"/>
          <w:b w:val="false"/>
          <w:i w:val="false"/>
          <w:color w:val="000000"/>
          <w:sz w:val="28"/>
        </w:rPr>
        <w:t>
      БСН – бизнес сәйкестендіру нөмірі.</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салу саласындағы ішкі</w:t>
            </w:r>
            <w:r>
              <w:br/>
            </w:r>
            <w:r>
              <w:rPr>
                <w:rFonts w:ascii="Times New Roman"/>
                <w:b w:val="false"/>
                <w:i w:val="false"/>
                <w:color w:val="000000"/>
                <w:sz w:val="20"/>
              </w:rPr>
              <w:t xml:space="preserve">бақылау жүйесі жөніндегі </w:t>
            </w:r>
            <w:r>
              <w:br/>
            </w:r>
            <w:r>
              <w:rPr>
                <w:rFonts w:ascii="Times New Roman"/>
                <w:b w:val="false"/>
                <w:i w:val="false"/>
                <w:color w:val="000000"/>
                <w:sz w:val="20"/>
              </w:rPr>
              <w:t xml:space="preserve">ақпарат пен есептерге </w:t>
            </w:r>
            <w:r>
              <w:br/>
            </w:r>
            <w:r>
              <w:rPr>
                <w:rFonts w:ascii="Times New Roman"/>
                <w:b w:val="false"/>
                <w:i w:val="false"/>
                <w:color w:val="000000"/>
                <w:sz w:val="20"/>
              </w:rPr>
              <w:t>қойылатын талаптарға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7" w:id="212"/>
    <w:p>
      <w:pPr>
        <w:spacing w:after="0"/>
        <w:ind w:left="0"/>
        <w:jc w:val="left"/>
      </w:pPr>
      <w:r>
        <w:rPr>
          <w:rFonts w:ascii="Times New Roman"/>
          <w:b/>
          <w:i w:val="false"/>
          <w:color w:val="000000"/>
        </w:rPr>
        <w:t xml:space="preserve"> Салық төлеушінің тәуекелдер тізімі</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Байланысты заңнама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Контрагенттер бойынша тәуекел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Контрагенттің бизнес-сәйкестендіру нөмірі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8" w:id="213"/>
    <w:p>
      <w:pPr>
        <w:spacing w:after="0"/>
        <w:ind w:left="0"/>
        <w:jc w:val="both"/>
      </w:pPr>
      <w:r>
        <w:rPr>
          <w:rFonts w:ascii="Times New Roman"/>
          <w:b w:val="false"/>
          <w:i w:val="false"/>
          <w:color w:val="000000"/>
          <w:sz w:val="28"/>
        </w:rPr>
        <w:t>
      жалғасы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Салық кодексінің нормалары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есептілігі жолының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Ықтималдығы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Салдары,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санаты (жоғары, орташа, төмен)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Бұрын пайда болу жиілігі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абзац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9" w:id="214"/>
    <w:p>
      <w:pPr>
        <w:spacing w:after="0"/>
        <w:ind w:left="0"/>
        <w:jc w:val="both"/>
      </w:pPr>
      <w:r>
        <w:rPr>
          <w:rFonts w:ascii="Times New Roman"/>
          <w:b w:val="false"/>
          <w:i w:val="false"/>
          <w:color w:val="000000"/>
          <w:sz w:val="28"/>
        </w:rPr>
        <w:t>
      Нысанға ескертпе:</w:t>
      </w:r>
    </w:p>
    <w:bookmarkEnd w:id="214"/>
    <w:bookmarkStart w:name="z330" w:id="215"/>
    <w:p>
      <w:pPr>
        <w:spacing w:after="0"/>
        <w:ind w:left="0"/>
        <w:jc w:val="both"/>
      </w:pPr>
      <w:r>
        <w:rPr>
          <w:rFonts w:ascii="Times New Roman"/>
          <w:b w:val="false"/>
          <w:i w:val="false"/>
          <w:color w:val="000000"/>
          <w:sz w:val="28"/>
        </w:rPr>
        <w:t>
      "№" деген 1-бағанда кестеде жазбаның реттік нөмірі көрсетіледі;</w:t>
      </w:r>
    </w:p>
    <w:bookmarkEnd w:id="215"/>
    <w:bookmarkStart w:name="z331" w:id="216"/>
    <w:p>
      <w:pPr>
        <w:spacing w:after="0"/>
        <w:ind w:left="0"/>
        <w:jc w:val="both"/>
      </w:pPr>
      <w:r>
        <w:rPr>
          <w:rFonts w:ascii="Times New Roman"/>
          <w:b w:val="false"/>
          <w:i w:val="false"/>
          <w:color w:val="000000"/>
          <w:sz w:val="28"/>
        </w:rPr>
        <w:t>
      "Коды" деген 2-бағанда салық төлеуші салық төлеушінің ішкі тәртібіне сәйкес тәуекел кодын толтырады;</w:t>
      </w:r>
    </w:p>
    <w:bookmarkEnd w:id="216"/>
    <w:bookmarkStart w:name="z332" w:id="217"/>
    <w:p>
      <w:pPr>
        <w:spacing w:after="0"/>
        <w:ind w:left="0"/>
        <w:jc w:val="both"/>
      </w:pPr>
      <w:r>
        <w:rPr>
          <w:rFonts w:ascii="Times New Roman"/>
          <w:b w:val="false"/>
          <w:i w:val="false"/>
          <w:color w:val="000000"/>
          <w:sz w:val="28"/>
        </w:rPr>
        <w:t>
      "Тәуекел түрі" деген 3-бағанда салық төлеуші тәуекел түрін толтырады: әдіснамалық, арифметикалық, процесс;</w:t>
      </w:r>
    </w:p>
    <w:bookmarkEnd w:id="217"/>
    <w:bookmarkStart w:name="z333" w:id="218"/>
    <w:p>
      <w:pPr>
        <w:spacing w:after="0"/>
        <w:ind w:left="0"/>
        <w:jc w:val="both"/>
      </w:pPr>
      <w:r>
        <w:rPr>
          <w:rFonts w:ascii="Times New Roman"/>
          <w:b w:val="false"/>
          <w:i w:val="false"/>
          <w:color w:val="000000"/>
          <w:sz w:val="28"/>
        </w:rPr>
        <w:t>
      "Атауы" деген 4-бағанда салық төлеуші тәуекелдің қысқаша атауын толтырады;</w:t>
      </w:r>
    </w:p>
    <w:bookmarkEnd w:id="218"/>
    <w:bookmarkStart w:name="z334" w:id="219"/>
    <w:p>
      <w:pPr>
        <w:spacing w:after="0"/>
        <w:ind w:left="0"/>
        <w:jc w:val="both"/>
      </w:pPr>
      <w:r>
        <w:rPr>
          <w:rFonts w:ascii="Times New Roman"/>
          <w:b w:val="false"/>
          <w:i w:val="false"/>
          <w:color w:val="000000"/>
          <w:sz w:val="28"/>
        </w:rPr>
        <w:t>
      "Сипаттамасы" деген 5-бағанда салық төлеуші тәуекелдің толық сипаттамасын толтырады;</w:t>
      </w:r>
    </w:p>
    <w:bookmarkEnd w:id="219"/>
    <w:bookmarkStart w:name="z335" w:id="220"/>
    <w:p>
      <w:pPr>
        <w:spacing w:after="0"/>
        <w:ind w:left="0"/>
        <w:jc w:val="both"/>
      </w:pPr>
      <w:r>
        <w:rPr>
          <w:rFonts w:ascii="Times New Roman"/>
          <w:b w:val="false"/>
          <w:i w:val="false"/>
          <w:color w:val="000000"/>
          <w:sz w:val="28"/>
        </w:rPr>
        <w:t>
      "Байланысты заңнама" деген 6-бағанда салық төлеуші тәуекел байланысты нормативтік-құқықтық актіні толтырады;</w:t>
      </w:r>
    </w:p>
    <w:bookmarkEnd w:id="220"/>
    <w:bookmarkStart w:name="z336" w:id="221"/>
    <w:p>
      <w:pPr>
        <w:spacing w:after="0"/>
        <w:ind w:left="0"/>
        <w:jc w:val="both"/>
      </w:pPr>
      <w:r>
        <w:rPr>
          <w:rFonts w:ascii="Times New Roman"/>
          <w:b w:val="false"/>
          <w:i w:val="false"/>
          <w:color w:val="000000"/>
          <w:sz w:val="28"/>
        </w:rPr>
        <w:t>
      "Контрагенттер бойынша тәуекел (бар болса)" деген 7-бағанда салық төлеуші жекелеген контрагенттер бойынша тәуекелдер болған жағдайда "Иә" немесе "жоқ" мәнін толтырады;</w:t>
      </w:r>
    </w:p>
    <w:bookmarkEnd w:id="221"/>
    <w:bookmarkStart w:name="z337" w:id="222"/>
    <w:p>
      <w:pPr>
        <w:spacing w:after="0"/>
        <w:ind w:left="0"/>
        <w:jc w:val="both"/>
      </w:pPr>
      <w:r>
        <w:rPr>
          <w:rFonts w:ascii="Times New Roman"/>
          <w:b w:val="false"/>
          <w:i w:val="false"/>
          <w:color w:val="000000"/>
          <w:sz w:val="28"/>
        </w:rPr>
        <w:t>
      "Контрагенттің бизнес-сәйкестендіру нөмірі (бар болса)" деген 8-бағанда салық төлеуші жекелеген контрагенттер бойынша тәуекелдер болған жағдайда контрагенттің БСН толтырады (бар болса) ;</w:t>
      </w:r>
    </w:p>
    <w:bookmarkEnd w:id="222"/>
    <w:bookmarkStart w:name="z338" w:id="223"/>
    <w:p>
      <w:pPr>
        <w:spacing w:after="0"/>
        <w:ind w:left="0"/>
        <w:jc w:val="both"/>
      </w:pPr>
      <w:r>
        <w:rPr>
          <w:rFonts w:ascii="Times New Roman"/>
          <w:b w:val="false"/>
          <w:i w:val="false"/>
          <w:color w:val="000000"/>
          <w:sz w:val="28"/>
        </w:rPr>
        <w:t>
      "Салық атауы" деген 9-бағанда салық төлеуші тәуекел жататын салықтың немесе бюджетке төленетін төлемнің түрін толтырады;</w:t>
      </w:r>
    </w:p>
    <w:bookmarkEnd w:id="223"/>
    <w:bookmarkStart w:name="z339" w:id="224"/>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нормалары/бап" деген 10-бағанда салық төлеуші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тәуекел іске асырылған жағдайда бұзылатын бабын толтырады;</w:t>
      </w:r>
    </w:p>
    <w:bookmarkEnd w:id="224"/>
    <w:bookmarkStart w:name="z340" w:id="225"/>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нормалары/тармақ" деген 11-бағанда салық төлеуші тәуекел іске асырылған жағдайда бұзылатын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тармағын толтырады;</w:t>
      </w:r>
    </w:p>
    <w:bookmarkEnd w:id="225"/>
    <w:bookmarkStart w:name="z341" w:id="226"/>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нормалары/тармақша" деген 12-бағанда салық төлеуші тәуекел іске асырылған жағдайда бұзылатын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тармақшасын толтырады;</w:t>
      </w:r>
    </w:p>
    <w:bookmarkEnd w:id="226"/>
    <w:bookmarkStart w:name="z342" w:id="227"/>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нормалары/абзац" деген 13-бағанда салық төлеуші тәуекел іске асырылған жағдайда бұзылатын Қазақстан Республикасы </w:t>
      </w:r>
      <w:r>
        <w:rPr>
          <w:rFonts w:ascii="Times New Roman"/>
          <w:b w:val="false"/>
          <w:i w:val="false"/>
          <w:color w:val="000000"/>
          <w:sz w:val="28"/>
        </w:rPr>
        <w:t>Салық кодексінің</w:t>
      </w:r>
      <w:r>
        <w:rPr>
          <w:rFonts w:ascii="Times New Roman"/>
          <w:b w:val="false"/>
          <w:i w:val="false"/>
          <w:color w:val="000000"/>
          <w:sz w:val="28"/>
        </w:rPr>
        <w:t xml:space="preserve"> абзацын толтырады;</w:t>
      </w:r>
    </w:p>
    <w:bookmarkEnd w:id="227"/>
    <w:bookmarkStart w:name="z343" w:id="228"/>
    <w:p>
      <w:pPr>
        <w:spacing w:after="0"/>
        <w:ind w:left="0"/>
        <w:jc w:val="both"/>
      </w:pPr>
      <w:r>
        <w:rPr>
          <w:rFonts w:ascii="Times New Roman"/>
          <w:b w:val="false"/>
          <w:i w:val="false"/>
          <w:color w:val="000000"/>
          <w:sz w:val="28"/>
        </w:rPr>
        <w:t>
      "Салық есептілігі жолының коды" деген 14-бағанда салық төлеуші салық есептілігі жолының кодын толтырады;</w:t>
      </w:r>
    </w:p>
    <w:bookmarkEnd w:id="228"/>
    <w:bookmarkStart w:name="z344" w:id="229"/>
    <w:p>
      <w:pPr>
        <w:spacing w:after="0"/>
        <w:ind w:left="0"/>
        <w:jc w:val="both"/>
      </w:pPr>
      <w:r>
        <w:rPr>
          <w:rFonts w:ascii="Times New Roman"/>
          <w:b w:val="false"/>
          <w:i w:val="false"/>
          <w:color w:val="000000"/>
          <w:sz w:val="28"/>
        </w:rPr>
        <w:t>
      "Ықтималдығы" деген 15-бағанда салық төлеуші тәуекелді іске асыру ықтималдығын бағалауды толтырады. Бағалау салық төлеушінің ішкі нормативтік құжаттарына сәйкес жүзеге асырылады;</w:t>
      </w:r>
    </w:p>
    <w:bookmarkEnd w:id="229"/>
    <w:bookmarkStart w:name="z345" w:id="230"/>
    <w:p>
      <w:pPr>
        <w:spacing w:after="0"/>
        <w:ind w:left="0"/>
        <w:jc w:val="both"/>
      </w:pPr>
      <w:r>
        <w:rPr>
          <w:rFonts w:ascii="Times New Roman"/>
          <w:b w:val="false"/>
          <w:i w:val="false"/>
          <w:color w:val="000000"/>
          <w:sz w:val="28"/>
        </w:rPr>
        <w:t>
      "Салдары, мың теңге" деген 16-бағанда салық төлеуші тәуекелді іске асыру салдарын мың теңгемен бағалауды толтырады. Бағалау салық төлеушінің ішкі нормативтік құжаттарына сәйкес жүзеге асырылады;</w:t>
      </w:r>
    </w:p>
    <w:bookmarkEnd w:id="230"/>
    <w:bookmarkStart w:name="z346" w:id="231"/>
    <w:p>
      <w:pPr>
        <w:spacing w:after="0"/>
        <w:ind w:left="0"/>
        <w:jc w:val="both"/>
      </w:pPr>
      <w:r>
        <w:rPr>
          <w:rFonts w:ascii="Times New Roman"/>
          <w:b w:val="false"/>
          <w:i w:val="false"/>
          <w:color w:val="000000"/>
          <w:sz w:val="28"/>
        </w:rPr>
        <w:t>
      "Тәуекел санаты (жоғары, орташа, төмен)" деген 17-бағанда салық төлеуші тәуекел өлшемшартын (деңгейін) үш деңгейлі шкала бойынша бағалауды толтырады. Бағалау салық төлеушінің ішкі нормативтік құжаттарына сәйкес жүзеге асырылады;</w:t>
      </w:r>
    </w:p>
    <w:bookmarkEnd w:id="231"/>
    <w:bookmarkStart w:name="z347" w:id="232"/>
    <w:p>
      <w:pPr>
        <w:spacing w:after="0"/>
        <w:ind w:left="0"/>
        <w:jc w:val="both"/>
      </w:pPr>
      <w:r>
        <w:rPr>
          <w:rFonts w:ascii="Times New Roman"/>
          <w:b w:val="false"/>
          <w:i w:val="false"/>
          <w:color w:val="000000"/>
          <w:sz w:val="28"/>
        </w:rPr>
        <w:t>
      "Бұрын пайда болу жиілігі" деген 18-бағанда салық төлеуші бұрын тәуекелді іске асыру және туындау жиілігін толтырады;</w:t>
      </w:r>
    </w:p>
    <w:bookmarkEnd w:id="232"/>
    <w:bookmarkStart w:name="z348" w:id="233"/>
    <w:p>
      <w:pPr>
        <w:spacing w:after="0"/>
        <w:ind w:left="0"/>
        <w:jc w:val="both"/>
      </w:pPr>
      <w:r>
        <w:rPr>
          <w:rFonts w:ascii="Times New Roman"/>
          <w:b w:val="false"/>
          <w:i w:val="false"/>
          <w:color w:val="000000"/>
          <w:sz w:val="28"/>
        </w:rPr>
        <w:t>
      "Ескертпе" деген 19-бағанда салық төлеуші қосымша ақпаратты көрсету қажет болған жағдайда толтырады.</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Салық салу саласындағы</w:t>
            </w:r>
            <w:r>
              <w:br/>
            </w:r>
            <w:r>
              <w:rPr>
                <w:rFonts w:ascii="Times New Roman"/>
                <w:b w:val="false"/>
                <w:i w:val="false"/>
                <w:color w:val="000000"/>
                <w:sz w:val="20"/>
              </w:rPr>
              <w:t>ішкі бақылау жүйесі жөніндегі</w:t>
            </w:r>
            <w:r>
              <w:br/>
            </w:r>
            <w:r>
              <w:rPr>
                <w:rFonts w:ascii="Times New Roman"/>
                <w:b w:val="false"/>
                <w:i w:val="false"/>
                <w:color w:val="000000"/>
                <w:sz w:val="20"/>
              </w:rPr>
              <w:t>ақпарат пен есептерге</w:t>
            </w:r>
            <w:r>
              <w:br/>
            </w:r>
            <w:r>
              <w:rPr>
                <w:rFonts w:ascii="Times New Roman"/>
                <w:b w:val="false"/>
                <w:i w:val="false"/>
                <w:color w:val="000000"/>
                <w:sz w:val="20"/>
              </w:rPr>
              <w:t>қойылатын талаптарға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2" w:id="234"/>
    <w:p>
      <w:pPr>
        <w:spacing w:after="0"/>
        <w:ind w:left="0"/>
        <w:jc w:val="left"/>
      </w:pPr>
      <w:r>
        <w:rPr>
          <w:rFonts w:ascii="Times New Roman"/>
          <w:b/>
          <w:i w:val="false"/>
          <w:color w:val="000000"/>
        </w:rPr>
        <w:t xml:space="preserve"> Салық төлеушінің бақылау рәсімдерінің тізбесі</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рәсімінің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жиілігі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тәсілі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рәсімі орындалатын цифрлық жүйе (дереккөз)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235"/>
    <w:p>
      <w:pPr>
        <w:spacing w:after="0"/>
        <w:ind w:left="0"/>
        <w:jc w:val="both"/>
      </w:pPr>
      <w:r>
        <w:rPr>
          <w:rFonts w:ascii="Times New Roman"/>
          <w:b w:val="false"/>
          <w:i w:val="false"/>
          <w:color w:val="000000"/>
          <w:sz w:val="28"/>
        </w:rPr>
        <w:t>
      жалғасы</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рәсімін жүргізуді растайтын құжаттар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 жолының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рәсімін орындауға жауапты бөлімше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рәсімін орындауға жауапты тұлғаның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рәсімін орындауды регламенттейтін ұйымның ұйымдастырушылық-өкімдік құжаттары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4" w:id="236"/>
    <w:p>
      <w:pPr>
        <w:spacing w:after="0"/>
        <w:ind w:left="0"/>
        <w:jc w:val="both"/>
      </w:pPr>
      <w:r>
        <w:rPr>
          <w:rFonts w:ascii="Times New Roman"/>
          <w:b w:val="false"/>
          <w:i w:val="false"/>
          <w:color w:val="000000"/>
          <w:sz w:val="28"/>
        </w:rPr>
        <w:t>
      Нысанға ескертпе:</w:t>
      </w:r>
    </w:p>
    <w:bookmarkEnd w:id="236"/>
    <w:bookmarkStart w:name="z355" w:id="237"/>
    <w:p>
      <w:pPr>
        <w:spacing w:after="0"/>
        <w:ind w:left="0"/>
        <w:jc w:val="both"/>
      </w:pPr>
      <w:r>
        <w:rPr>
          <w:rFonts w:ascii="Times New Roman"/>
          <w:b w:val="false"/>
          <w:i w:val="false"/>
          <w:color w:val="000000"/>
          <w:sz w:val="28"/>
        </w:rPr>
        <w:t>
      "№" деген 1-бағанда кестеде жазбаның реттік нөмірі көрсетіледі;</w:t>
      </w:r>
    </w:p>
    <w:bookmarkEnd w:id="237"/>
    <w:bookmarkStart w:name="z356" w:id="238"/>
    <w:p>
      <w:pPr>
        <w:spacing w:after="0"/>
        <w:ind w:left="0"/>
        <w:jc w:val="both"/>
      </w:pPr>
      <w:r>
        <w:rPr>
          <w:rFonts w:ascii="Times New Roman"/>
          <w:b w:val="false"/>
          <w:i w:val="false"/>
          <w:color w:val="000000"/>
          <w:sz w:val="28"/>
        </w:rPr>
        <w:t>
      "Коды" деген 2-бағанда салық төлеушінің ішкі тәртіпке сәйкес бақылау рәсімінің кодын салық төлеуші толтырады;</w:t>
      </w:r>
    </w:p>
    <w:bookmarkEnd w:id="238"/>
    <w:bookmarkStart w:name="z357" w:id="239"/>
    <w:p>
      <w:pPr>
        <w:spacing w:after="0"/>
        <w:ind w:left="0"/>
        <w:jc w:val="both"/>
      </w:pPr>
      <w:r>
        <w:rPr>
          <w:rFonts w:ascii="Times New Roman"/>
          <w:b w:val="false"/>
          <w:i w:val="false"/>
          <w:color w:val="000000"/>
          <w:sz w:val="28"/>
        </w:rPr>
        <w:t>
      "Атауы" деген 3-бағанда салық төлеуші бақылау рәсімінің қысқаша атауын толтырады;</w:t>
      </w:r>
    </w:p>
    <w:bookmarkEnd w:id="239"/>
    <w:bookmarkStart w:name="z358" w:id="240"/>
    <w:p>
      <w:pPr>
        <w:spacing w:after="0"/>
        <w:ind w:left="0"/>
        <w:jc w:val="both"/>
      </w:pPr>
      <w:r>
        <w:rPr>
          <w:rFonts w:ascii="Times New Roman"/>
          <w:b w:val="false"/>
          <w:i w:val="false"/>
          <w:color w:val="000000"/>
          <w:sz w:val="28"/>
        </w:rPr>
        <w:t>
      "Сипаттамасы" деген 4-бағанда салық төлеуші бақылау рәсімін жүргізу тәртібінің толық сипаттамасын толтырады;</w:t>
      </w:r>
    </w:p>
    <w:bookmarkEnd w:id="240"/>
    <w:bookmarkStart w:name="z359" w:id="241"/>
    <w:p>
      <w:pPr>
        <w:spacing w:after="0"/>
        <w:ind w:left="0"/>
        <w:jc w:val="both"/>
      </w:pPr>
      <w:r>
        <w:rPr>
          <w:rFonts w:ascii="Times New Roman"/>
          <w:b w:val="false"/>
          <w:i w:val="false"/>
          <w:color w:val="000000"/>
          <w:sz w:val="28"/>
        </w:rPr>
        <w:t>
      "Бақылау рәсімінің түрі" деген 5-бағанда салық төлеуші бақылау рәсімінің түрін толтырады: әдіснамалық, арифметикалық, процестік;</w:t>
      </w:r>
    </w:p>
    <w:bookmarkEnd w:id="241"/>
    <w:bookmarkStart w:name="z360" w:id="242"/>
    <w:p>
      <w:pPr>
        <w:spacing w:after="0"/>
        <w:ind w:left="0"/>
        <w:jc w:val="both"/>
      </w:pPr>
      <w:r>
        <w:rPr>
          <w:rFonts w:ascii="Times New Roman"/>
          <w:b w:val="false"/>
          <w:i w:val="false"/>
          <w:color w:val="000000"/>
          <w:sz w:val="28"/>
        </w:rPr>
        <w:t>
      "Өткізу жиілігі" деген 6-бағанда салық төлеуші бақылау рәсімін өткізу жиілігін толтырады;</w:t>
      </w:r>
    </w:p>
    <w:bookmarkEnd w:id="242"/>
    <w:bookmarkStart w:name="z361" w:id="243"/>
    <w:p>
      <w:pPr>
        <w:spacing w:after="0"/>
        <w:ind w:left="0"/>
        <w:jc w:val="both"/>
      </w:pPr>
      <w:r>
        <w:rPr>
          <w:rFonts w:ascii="Times New Roman"/>
          <w:b w:val="false"/>
          <w:i w:val="false"/>
          <w:color w:val="000000"/>
          <w:sz w:val="28"/>
        </w:rPr>
        <w:t>
      "Өткізу тәсілі" деген 7-бағанда салық төлеуші бақылау рәсімін жүргізу тәсілін толтырады (қолмен, IT-тәуелді, автоматтандырылған);</w:t>
      </w:r>
    </w:p>
    <w:bookmarkEnd w:id="243"/>
    <w:bookmarkStart w:name="z362" w:id="244"/>
    <w:p>
      <w:pPr>
        <w:spacing w:after="0"/>
        <w:ind w:left="0"/>
        <w:jc w:val="both"/>
      </w:pPr>
      <w:r>
        <w:rPr>
          <w:rFonts w:ascii="Times New Roman"/>
          <w:b w:val="false"/>
          <w:i w:val="false"/>
          <w:color w:val="000000"/>
          <w:sz w:val="28"/>
        </w:rPr>
        <w:t>
      "Бақылау рәсімі орындалатын цифрлық жүйе (дереккөз)" деген 8-бағанда салық төлеуші бақылау рәсімін жүргізу кезінде қолданылатын цифрлық жүйені толтырады;</w:t>
      </w:r>
    </w:p>
    <w:bookmarkEnd w:id="244"/>
    <w:bookmarkStart w:name="z363" w:id="245"/>
    <w:p>
      <w:pPr>
        <w:spacing w:after="0"/>
        <w:ind w:left="0"/>
        <w:jc w:val="both"/>
      </w:pPr>
      <w:r>
        <w:rPr>
          <w:rFonts w:ascii="Times New Roman"/>
          <w:b w:val="false"/>
          <w:i w:val="false"/>
          <w:color w:val="000000"/>
          <w:sz w:val="28"/>
        </w:rPr>
        <w:t>
      "Бақылау рәсімін жүргізуді растайтын құжаттар" деген 9-бағанда салық төлеуші бақылау рәсімінің орындалғанын растайтын құжаттарды толтырады;</w:t>
      </w:r>
    </w:p>
    <w:bookmarkEnd w:id="245"/>
    <w:bookmarkStart w:name="z364" w:id="246"/>
    <w:p>
      <w:pPr>
        <w:spacing w:after="0"/>
        <w:ind w:left="0"/>
        <w:jc w:val="both"/>
      </w:pPr>
      <w:r>
        <w:rPr>
          <w:rFonts w:ascii="Times New Roman"/>
          <w:b w:val="false"/>
          <w:i w:val="false"/>
          <w:color w:val="000000"/>
          <w:sz w:val="28"/>
        </w:rPr>
        <w:t>
      "Салық есептілігі жолының коды" деген 10-бағанда салық төлеуші дұрыстығына, толықтығына, уақтылы толтырылуына бақылау рәсімі әсер ететін салық есептілігінің жолын толтырады;</w:t>
      </w:r>
    </w:p>
    <w:bookmarkEnd w:id="246"/>
    <w:bookmarkStart w:name="z365" w:id="247"/>
    <w:p>
      <w:pPr>
        <w:spacing w:after="0"/>
        <w:ind w:left="0"/>
        <w:jc w:val="both"/>
      </w:pPr>
      <w:r>
        <w:rPr>
          <w:rFonts w:ascii="Times New Roman"/>
          <w:b w:val="false"/>
          <w:i w:val="false"/>
          <w:color w:val="000000"/>
          <w:sz w:val="28"/>
        </w:rPr>
        <w:t>
      "Бақылау рәсімін орындауға жауапты бөлімше" деген 11-бағанда салық төлеуші бақылау рәсімін жүргізуге жауапты салық төлеушінің бөлімшесін толтырады;</w:t>
      </w:r>
    </w:p>
    <w:bookmarkEnd w:id="247"/>
    <w:bookmarkStart w:name="z366" w:id="248"/>
    <w:p>
      <w:pPr>
        <w:spacing w:after="0"/>
        <w:ind w:left="0"/>
        <w:jc w:val="both"/>
      </w:pPr>
      <w:r>
        <w:rPr>
          <w:rFonts w:ascii="Times New Roman"/>
          <w:b w:val="false"/>
          <w:i w:val="false"/>
          <w:color w:val="000000"/>
          <w:sz w:val="28"/>
        </w:rPr>
        <w:t>
      "Бақылау рәсімін орындауға жауапты адамның лауазымы" деген 12-бағанда салық төлеуші бақылау рәсімін орындаушыны толтырады;</w:t>
      </w:r>
    </w:p>
    <w:bookmarkEnd w:id="248"/>
    <w:bookmarkStart w:name="z367" w:id="249"/>
    <w:p>
      <w:pPr>
        <w:spacing w:after="0"/>
        <w:ind w:left="0"/>
        <w:jc w:val="both"/>
      </w:pPr>
      <w:r>
        <w:rPr>
          <w:rFonts w:ascii="Times New Roman"/>
          <w:b w:val="false"/>
          <w:i w:val="false"/>
          <w:color w:val="000000"/>
          <w:sz w:val="28"/>
        </w:rPr>
        <w:t>
      "Бақылау рәсімін орындауды регламенттейтін ұйымның ұйымдастырушылық -өкімдік құжаттары" деген 13-бағанда салық төлеуші бақылау рәсімін жүргізуді регламенттейтін салық төлеушінің ішкі нормативтік немесе өкімдік құжаттарын толтырады;</w:t>
      </w:r>
    </w:p>
    <w:bookmarkEnd w:id="249"/>
    <w:bookmarkStart w:name="z368" w:id="250"/>
    <w:p>
      <w:pPr>
        <w:spacing w:after="0"/>
        <w:ind w:left="0"/>
        <w:jc w:val="both"/>
      </w:pPr>
      <w:r>
        <w:rPr>
          <w:rFonts w:ascii="Times New Roman"/>
          <w:b w:val="false"/>
          <w:i w:val="false"/>
          <w:color w:val="000000"/>
          <w:sz w:val="28"/>
        </w:rPr>
        <w:t>
      "Ескертпе" деген 14-бағанда салық төлеуші қосымша ақпаратты көрсету қажет болған жағдайда толтырады.</w:t>
      </w:r>
    </w:p>
    <w:bookmarkEnd w:id="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22 қыркүйектегі</w:t>
            </w:r>
            <w:r>
              <w:br/>
            </w:r>
            <w:r>
              <w:rPr>
                <w:rFonts w:ascii="Times New Roman"/>
                <w:b w:val="false"/>
                <w:i w:val="false"/>
                <w:color w:val="000000"/>
                <w:sz w:val="20"/>
              </w:rPr>
              <w:t>№ 520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(деңгейлес мониторингке</w:t>
            </w:r>
            <w:r>
              <w:br/>
            </w:r>
            <w:r>
              <w:rPr>
                <w:rFonts w:ascii="Times New Roman"/>
                <w:b w:val="false"/>
                <w:i w:val="false"/>
                <w:color w:val="000000"/>
                <w:sz w:val="20"/>
              </w:rPr>
              <w:t>қатысушының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p>
        </w:tc>
      </w:tr>
    </w:tbl>
    <w:bookmarkStart w:name="z373" w:id="251"/>
    <w:p>
      <w:pPr>
        <w:spacing w:after="0"/>
        <w:ind w:left="0"/>
        <w:jc w:val="left"/>
      </w:pPr>
      <w:r>
        <w:rPr>
          <w:rFonts w:ascii="Times New Roman"/>
          <w:b/>
          <w:i w:val="false"/>
          <w:color w:val="000000"/>
        </w:rPr>
        <w:t xml:space="preserve"> Салықтық міндеттемені орындау мәселелері жөнінде деңгейлес мониторинг нәтижелері бойынша ұсынымдар</w:t>
      </w:r>
    </w:p>
    <w:bookmarkEnd w:id="251"/>
    <w:bookmarkStart w:name="z374" w:id="252"/>
    <w:p>
      <w:pPr>
        <w:spacing w:after="0"/>
        <w:ind w:left="0"/>
        <w:jc w:val="both"/>
      </w:pPr>
      <w:r>
        <w:rPr>
          <w:rFonts w:ascii="Times New Roman"/>
          <w:b w:val="false"/>
          <w:i w:val="false"/>
          <w:color w:val="000000"/>
          <w:sz w:val="28"/>
        </w:rPr>
        <w:t>
      20___ жылғы "___" ____________ №_____</w:t>
      </w:r>
    </w:p>
    <w:bookmarkEnd w:id="252"/>
    <w:bookmarkStart w:name="z375" w:id="253"/>
    <w:p>
      <w:pPr>
        <w:spacing w:after="0"/>
        <w:ind w:left="0"/>
        <w:jc w:val="both"/>
      </w:pPr>
      <w:r>
        <w:rPr>
          <w:rFonts w:ascii="Times New Roman"/>
          <w:b w:val="false"/>
          <w:i w:val="false"/>
          <w:color w:val="000000"/>
          <w:sz w:val="28"/>
        </w:rPr>
        <w:t xml:space="preserve">
      "Қазақстан Республикасы Қаржы министрлігінің Мемлекеттік кірістер комитеті" республикалық мемлекеттік мекемесі (бұдан әрі – Комитет)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149-бабына</w:t>
      </w:r>
      <w:r>
        <w:rPr>
          <w:rFonts w:ascii="Times New Roman"/>
          <w:b w:val="false"/>
          <w:i w:val="false"/>
          <w:color w:val="000000"/>
          <w:sz w:val="28"/>
        </w:rPr>
        <w:t xml:space="preserve"> және Деңгейлес мониторинг жүргізу тәртібінің </w:t>
      </w:r>
      <w:r>
        <w:rPr>
          <w:rFonts w:ascii="Times New Roman"/>
          <w:b w:val="false"/>
          <w:i w:val="false"/>
          <w:color w:val="000000"/>
          <w:sz w:val="28"/>
        </w:rPr>
        <w:t>4-тарауына</w:t>
      </w:r>
      <w:r>
        <w:rPr>
          <w:rFonts w:ascii="Times New Roman"/>
          <w:b w:val="false"/>
          <w:i w:val="false"/>
          <w:color w:val="000000"/>
          <w:sz w:val="28"/>
        </w:rPr>
        <w:t xml:space="preserve"> сәйкес Қазақстан Республикасының салықтық заңнаманы орындау мәселелері жөнінде деңгейлес мониторинг нәтижелері бойынша ұсынымды жолдайды:</w:t>
      </w:r>
    </w:p>
    <w:bookmarkEnd w:id="253"/>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Бюжеттік сыныптама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Бюжеттік сыныптама коды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Болжамды бұзушылық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төлем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7" w:id="254"/>
    <w:p>
      <w:pPr>
        <w:spacing w:after="0"/>
        <w:ind w:left="0"/>
        <w:jc w:val="both"/>
      </w:pPr>
      <w:r>
        <w:rPr>
          <w:rFonts w:ascii="Times New Roman"/>
          <w:b w:val="false"/>
          <w:i w:val="false"/>
          <w:color w:val="000000"/>
          <w:sz w:val="28"/>
        </w:rPr>
        <w:t>
      Сізге салықтық міндеттемені орындау мәселелері жөнінде деңгейлес мониторинг нәтижелері бойынша ұсынымдар табыс етілген күннен кейінгі күннен бастап 30 (отыз) жұмыс күні ішінде:</w:t>
      </w:r>
    </w:p>
    <w:bookmarkEnd w:id="254"/>
    <w:bookmarkStart w:name="z378" w:id="255"/>
    <w:p>
      <w:pPr>
        <w:spacing w:after="0"/>
        <w:ind w:left="0"/>
        <w:jc w:val="both"/>
      </w:pPr>
      <w:r>
        <w:rPr>
          <w:rFonts w:ascii="Times New Roman"/>
          <w:b w:val="false"/>
          <w:i w:val="false"/>
          <w:color w:val="000000"/>
          <w:sz w:val="28"/>
        </w:rPr>
        <w:t xml:space="preserve">
      1) көрсетілген бұзушылықтармен келіскен жағдайда – анықталған бұзушылықтар жататын салық кезеңі үшін қосымша салық есептілігін және бұл туралы уәкілетті органға хабарлау </w:t>
      </w:r>
    </w:p>
    <w:bookmarkEnd w:id="255"/>
    <w:p>
      <w:pPr>
        <w:spacing w:after="0"/>
        <w:ind w:left="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06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9" w:id="256"/>
    <w:p>
      <w:pPr>
        <w:spacing w:after="0"/>
        <w:ind w:left="0"/>
        <w:jc w:val="both"/>
      </w:pPr>
      <w:r>
        <w:rPr>
          <w:rFonts w:ascii="Times New Roman"/>
          <w:b w:val="false"/>
          <w:i w:val="false"/>
          <w:color w:val="000000"/>
          <w:sz w:val="28"/>
        </w:rPr>
        <w:t>
      2) осындай ұсынымда көрсетілген бұзушылықтармен келіспеген жағдайда – салықтық міндеттемені орындау мәселелері бойынша ұсынымға түсініктеме ұсыну қажет</w:t>
      </w:r>
    </w:p>
    <w:bookmarkEnd w:id="256"/>
    <w:bookmarkStart w:name="z380" w:id="257"/>
    <w:p>
      <w:pPr>
        <w:spacing w:after="0"/>
        <w:ind w:left="0"/>
        <w:jc w:val="both"/>
      </w:pPr>
      <w:r>
        <w:rPr>
          <w:rFonts w:ascii="Times New Roman"/>
          <w:b w:val="false"/>
          <w:i w:val="false"/>
          <w:color w:val="000000"/>
          <w:sz w:val="28"/>
        </w:rPr>
        <w:t>
      Салық міндеттемесін орындау және (немесе) мұндай шешімді орындамау мәселелері бойынша уәжді шешіммен келіспеген жағдайда тақырыптық салықтық тексеру жүргізіледі.</w:t>
      </w:r>
    </w:p>
    <w:bookmarkEnd w:id="257"/>
    <w:bookmarkStart w:name="z381" w:id="258"/>
    <w:p>
      <w:pPr>
        <w:spacing w:after="0"/>
        <w:ind w:left="0"/>
        <w:jc w:val="both"/>
      </w:pPr>
      <w:r>
        <w:rPr>
          <w:rFonts w:ascii="Times New Roman"/>
          <w:b w:val="false"/>
          <w:i w:val="false"/>
          <w:color w:val="000000"/>
          <w:sz w:val="28"/>
        </w:rPr>
        <w:t>
      Комитет басшысы (басшының орынбасары):</w:t>
      </w:r>
    </w:p>
    <w:bookmarkEnd w:id="258"/>
    <w:bookmarkStart w:name="z382" w:id="259"/>
    <w:p>
      <w:pPr>
        <w:spacing w:after="0"/>
        <w:ind w:left="0"/>
        <w:jc w:val="both"/>
      </w:pPr>
      <w:r>
        <w:rPr>
          <w:rFonts w:ascii="Times New Roman"/>
          <w:b w:val="false"/>
          <w:i w:val="false"/>
          <w:color w:val="000000"/>
          <w:sz w:val="28"/>
        </w:rPr>
        <w:t>
      __________________________________________________________________________</w:t>
      </w:r>
    </w:p>
    <w:bookmarkEnd w:id="259"/>
    <w:bookmarkStart w:name="z383" w:id="260"/>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(қол)</w:t>
      </w:r>
    </w:p>
    <w:bookmarkEnd w:id="260"/>
    <w:bookmarkStart w:name="z384" w:id="261"/>
    <w:p>
      <w:pPr>
        <w:spacing w:after="0"/>
        <w:ind w:left="0"/>
        <w:jc w:val="both"/>
      </w:pPr>
      <w:r>
        <w:rPr>
          <w:rFonts w:ascii="Times New Roman"/>
          <w:b w:val="false"/>
          <w:i w:val="false"/>
          <w:color w:val="000000"/>
          <w:sz w:val="28"/>
        </w:rPr>
        <w:t>
      Мөр орны _________________________________________________________________</w:t>
      </w:r>
    </w:p>
    <w:bookmarkEnd w:id="261"/>
    <w:bookmarkStart w:name="z385" w:id="262"/>
    <w:p>
      <w:pPr>
        <w:spacing w:after="0"/>
        <w:ind w:left="0"/>
        <w:jc w:val="both"/>
      </w:pPr>
      <w:r>
        <w:rPr>
          <w:rFonts w:ascii="Times New Roman"/>
          <w:b w:val="false"/>
          <w:i w:val="false"/>
          <w:color w:val="000000"/>
          <w:sz w:val="28"/>
        </w:rPr>
        <w:t>
      Ұсыным табыс етілді: ______________________________________________________</w:t>
      </w:r>
    </w:p>
    <w:bookmarkEnd w:id="262"/>
    <w:bookmarkStart w:name="z386" w:id="263"/>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ұсынымды табыс еткен лауазымды адамның қолы, табыс еткен күні)</w:t>
      </w:r>
    </w:p>
    <w:bookmarkEnd w:id="263"/>
    <w:bookmarkStart w:name="z387" w:id="264"/>
    <w:p>
      <w:pPr>
        <w:spacing w:after="0"/>
        <w:ind w:left="0"/>
        <w:jc w:val="both"/>
      </w:pPr>
      <w:r>
        <w:rPr>
          <w:rFonts w:ascii="Times New Roman"/>
          <w:b w:val="false"/>
          <w:i w:val="false"/>
          <w:color w:val="000000"/>
          <w:sz w:val="28"/>
        </w:rPr>
        <w:t>
      Ұсынымды алдым: ________________________________________________________</w:t>
      </w:r>
    </w:p>
    <w:bookmarkEnd w:id="264"/>
    <w:bookmarkStart w:name="z388" w:id="265"/>
    <w:p>
      <w:pPr>
        <w:spacing w:after="0"/>
        <w:ind w:left="0"/>
        <w:jc w:val="both"/>
      </w:pPr>
      <w:r>
        <w:rPr>
          <w:rFonts w:ascii="Times New Roman"/>
          <w:b w:val="false"/>
          <w:i w:val="false"/>
          <w:color w:val="000000"/>
          <w:sz w:val="28"/>
        </w:rPr>
        <w:t>
      (деңгейлес мониторингке қатысушының атауы, ұсыным алған лауазымды адамның тегі, аты, әкесінің аты (егер ол жеке басты куәландыратын құжатта көрсетілсе), қолы, алған күні)</w:t>
      </w:r>
    </w:p>
    <w:bookmarkEnd w:id="2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22 қыркүйектегі</w:t>
            </w:r>
            <w:r>
              <w:br/>
            </w:r>
            <w:r>
              <w:rPr>
                <w:rFonts w:ascii="Times New Roman"/>
                <w:b w:val="false"/>
                <w:i w:val="false"/>
                <w:color w:val="000000"/>
                <w:sz w:val="20"/>
              </w:rPr>
              <w:t>№ 520 бұйрығына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r>
              <w:br/>
            </w:r>
            <w:r>
              <w:rPr>
                <w:rFonts w:ascii="Times New Roman"/>
                <w:b w:val="false"/>
                <w:i w:val="false"/>
                <w:color w:val="000000"/>
                <w:sz w:val="20"/>
              </w:rPr>
              <w:t>(деңгейлес мониторингке</w:t>
            </w:r>
            <w:r>
              <w:br/>
            </w:r>
            <w:r>
              <w:rPr>
                <w:rFonts w:ascii="Times New Roman"/>
                <w:b w:val="false"/>
                <w:i w:val="false"/>
                <w:color w:val="000000"/>
                <w:sz w:val="20"/>
              </w:rPr>
              <w:t>қатысушының атауы)</w:t>
            </w:r>
            <w:r>
              <w:br/>
            </w:r>
            <w:r>
              <w:rPr>
                <w:rFonts w:ascii="Times New Roman"/>
                <w:b w:val="false"/>
                <w:i w:val="false"/>
                <w:color w:val="000000"/>
                <w:sz w:val="20"/>
              </w:rPr>
              <w:t>__________________________</w:t>
            </w:r>
            <w:r>
              <w:br/>
            </w:r>
            <w:r>
              <w:rPr>
                <w:rFonts w:ascii="Times New Roman"/>
                <w:b w:val="false"/>
                <w:i w:val="false"/>
                <w:color w:val="000000"/>
                <w:sz w:val="20"/>
              </w:rPr>
              <w:t>(бизнес сәйкестендіру нөмірі)</w:t>
            </w:r>
          </w:p>
        </w:tc>
      </w:tr>
    </w:tbl>
    <w:bookmarkStart w:name="z393" w:id="266"/>
    <w:p>
      <w:pPr>
        <w:spacing w:after="0"/>
        <w:ind w:left="0"/>
        <w:jc w:val="left"/>
      </w:pPr>
      <w:r>
        <w:rPr>
          <w:rFonts w:ascii="Times New Roman"/>
          <w:b/>
          <w:i w:val="false"/>
          <w:color w:val="000000"/>
        </w:rPr>
        <w:t xml:space="preserve"> Салық салу саласында ішкі бақылау жүйесін жақсарту жөнінде деңгейлес мониторинг нәтижелері бойынша ұсыным</w:t>
      </w:r>
    </w:p>
    <w:bookmarkEnd w:id="266"/>
    <w:bookmarkStart w:name="z394" w:id="267"/>
    <w:p>
      <w:pPr>
        <w:spacing w:after="0"/>
        <w:ind w:left="0"/>
        <w:jc w:val="both"/>
      </w:pPr>
      <w:r>
        <w:rPr>
          <w:rFonts w:ascii="Times New Roman"/>
          <w:b w:val="false"/>
          <w:i w:val="false"/>
          <w:color w:val="000000"/>
          <w:sz w:val="28"/>
        </w:rPr>
        <w:t>
      20___ жылғы "___" _____________ №_____</w:t>
      </w:r>
    </w:p>
    <w:bookmarkEnd w:id="267"/>
    <w:bookmarkStart w:name="z395" w:id="268"/>
    <w:p>
      <w:pPr>
        <w:spacing w:after="0"/>
        <w:ind w:left="0"/>
        <w:jc w:val="both"/>
      </w:pPr>
      <w:r>
        <w:rPr>
          <w:rFonts w:ascii="Times New Roman"/>
          <w:b w:val="false"/>
          <w:i w:val="false"/>
          <w:color w:val="000000"/>
          <w:sz w:val="28"/>
        </w:rPr>
        <w:t xml:space="preserve">
      "Қазақстан Республикасы Қаржы министрлігінің Мемлекеттік кірістер комитеті" республикалық мемлекеттік мекемесі (бұдан әрі – Комитет) Салық кодексінің </w:t>
      </w:r>
      <w:r>
        <w:rPr>
          <w:rFonts w:ascii="Times New Roman"/>
          <w:b w:val="false"/>
          <w:i w:val="false"/>
          <w:color w:val="000000"/>
          <w:sz w:val="28"/>
        </w:rPr>
        <w:t>149-бабына</w:t>
      </w:r>
      <w:r>
        <w:rPr>
          <w:rFonts w:ascii="Times New Roman"/>
          <w:b w:val="false"/>
          <w:i w:val="false"/>
          <w:color w:val="000000"/>
          <w:sz w:val="28"/>
        </w:rPr>
        <w:t xml:space="preserve"> және Деңгейлес мониторинг жүргізу қағидаларының </w:t>
      </w:r>
      <w:r>
        <w:rPr>
          <w:rFonts w:ascii="Times New Roman"/>
          <w:b w:val="false"/>
          <w:i w:val="false"/>
          <w:color w:val="000000"/>
          <w:sz w:val="28"/>
        </w:rPr>
        <w:t>5-параграфіне</w:t>
      </w:r>
      <w:r>
        <w:rPr>
          <w:rFonts w:ascii="Times New Roman"/>
          <w:b w:val="false"/>
          <w:i w:val="false"/>
          <w:color w:val="000000"/>
          <w:sz w:val="28"/>
        </w:rPr>
        <w:t xml:space="preserve"> сәйкес салық салу саласында ішкі бақылау жүйесін жақсарту бойынша деңгейлес мониторинг нәтижелері бойынша ұсынымды жолдайды:</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Ұсынымның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 w:id="269"/>
    <w:p>
      <w:pPr>
        <w:spacing w:after="0"/>
        <w:ind w:left="0"/>
        <w:jc w:val="both"/>
      </w:pPr>
      <w:r>
        <w:rPr>
          <w:rFonts w:ascii="Times New Roman"/>
          <w:b w:val="false"/>
          <w:i w:val="false"/>
          <w:color w:val="000000"/>
          <w:sz w:val="28"/>
        </w:rPr>
        <w:t>
      Сізге салық салу саласында ішкі бақылау жүйесін жақсарту бойынша ұсынымдар табыс етілген күннен кейінгі күннен бастап 30 (отыз) жұмыс күні ішінде:</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келіскен жағдайда – оны іске асыру мерзімдерін көрсете отырып хат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06400" cy="342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келіспеген жағдайда – мұндай ұсынымға түсініктеме ұсыну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06400" cy="342900"/>
                          </a:xfrm>
                          <a:prstGeom prst="rect">
                            <a:avLst/>
                          </a:prstGeom>
                        </pic:spPr>
                      </pic:pic>
                    </a:graphicData>
                  </a:graphic>
                </wp:inline>
              </w:drawing>
            </w:r>
          </w:p>
          <w:p>
            <w:pPr>
              <w:spacing w:after="20"/>
              <w:ind w:left="20"/>
              <w:jc w:val="both"/>
            </w:pPr>
          </w:p>
          <w:p>
            <w:pPr>
              <w:spacing w:after="20"/>
              <w:ind w:left="20"/>
              <w:jc w:val="both"/>
            </w:pPr>
          </w:p>
        </w:tc>
      </w:tr>
    </w:tbl>
    <w:bookmarkStart w:name="z397" w:id="270"/>
    <w:p>
      <w:pPr>
        <w:spacing w:after="0"/>
        <w:ind w:left="0"/>
        <w:jc w:val="both"/>
      </w:pPr>
      <w:r>
        <w:rPr>
          <w:rFonts w:ascii="Times New Roman"/>
          <w:b w:val="false"/>
          <w:i w:val="false"/>
          <w:color w:val="000000"/>
          <w:sz w:val="28"/>
        </w:rPr>
        <w:t>
      Салық салу саласындағы ішкі бақылау жүйесін жақсарту және (немесе) мұндай шешімді орындамау мәселелері бойынша дәлелді шешіммен келіспеген жағдайда Комитет Консультативтік кеңеске деңгейлес мониторинг туралы келісімді бұзу туралы мәселені шығарады.</w:t>
      </w:r>
    </w:p>
    <w:bookmarkEnd w:id="270"/>
    <w:bookmarkStart w:name="z398" w:id="271"/>
    <w:p>
      <w:pPr>
        <w:spacing w:after="0"/>
        <w:ind w:left="0"/>
        <w:jc w:val="both"/>
      </w:pPr>
      <w:r>
        <w:rPr>
          <w:rFonts w:ascii="Times New Roman"/>
          <w:b w:val="false"/>
          <w:i w:val="false"/>
          <w:color w:val="000000"/>
          <w:sz w:val="28"/>
        </w:rPr>
        <w:t>
      Комитет басшысы (басшының орынбасары):___________________________________</w:t>
      </w:r>
    </w:p>
    <w:bookmarkEnd w:id="271"/>
    <w:bookmarkStart w:name="z399" w:id="272"/>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(қол)</w:t>
      </w:r>
    </w:p>
    <w:bookmarkEnd w:id="272"/>
    <w:bookmarkStart w:name="z400" w:id="273"/>
    <w:p>
      <w:pPr>
        <w:spacing w:after="0"/>
        <w:ind w:left="0"/>
        <w:jc w:val="both"/>
      </w:pPr>
      <w:r>
        <w:rPr>
          <w:rFonts w:ascii="Times New Roman"/>
          <w:b w:val="false"/>
          <w:i w:val="false"/>
          <w:color w:val="000000"/>
          <w:sz w:val="28"/>
        </w:rPr>
        <w:t>
      Мөр орны _______________________________________________________________</w:t>
      </w:r>
    </w:p>
    <w:bookmarkEnd w:id="273"/>
    <w:bookmarkStart w:name="z401" w:id="274"/>
    <w:p>
      <w:pPr>
        <w:spacing w:after="0"/>
        <w:ind w:left="0"/>
        <w:jc w:val="both"/>
      </w:pPr>
      <w:r>
        <w:rPr>
          <w:rFonts w:ascii="Times New Roman"/>
          <w:b w:val="false"/>
          <w:i w:val="false"/>
          <w:color w:val="000000"/>
          <w:sz w:val="28"/>
        </w:rPr>
        <w:t>
      Ұсыным табыс етілді: ____________________________________________________</w:t>
      </w:r>
    </w:p>
    <w:bookmarkEnd w:id="274"/>
    <w:bookmarkStart w:name="z402" w:id="275"/>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ұсынымды табыс еткен лауазымды адамның қолы, табыс еткен күні)</w:t>
      </w:r>
    </w:p>
    <w:bookmarkEnd w:id="275"/>
    <w:bookmarkStart w:name="z403" w:id="276"/>
    <w:p>
      <w:pPr>
        <w:spacing w:after="0"/>
        <w:ind w:left="0"/>
        <w:jc w:val="both"/>
      </w:pPr>
      <w:r>
        <w:rPr>
          <w:rFonts w:ascii="Times New Roman"/>
          <w:b w:val="false"/>
          <w:i w:val="false"/>
          <w:color w:val="000000"/>
          <w:sz w:val="28"/>
        </w:rPr>
        <w:t>
      Ұсынымды алдым: _________________________________________________________ деңгейлес мониторингке қатысушының атауы, ұсынымды алған лауазымды адамның тегі, аты, әкесінің аты (егер ол жеке басты куәландыратын құжатта көрсетілсе), қолы, алған күні)</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22 қыркүйектегі</w:t>
            </w:r>
            <w:r>
              <w:br/>
            </w:r>
            <w:r>
              <w:rPr>
                <w:rFonts w:ascii="Times New Roman"/>
                <w:b w:val="false"/>
                <w:i w:val="false"/>
                <w:color w:val="000000"/>
                <w:sz w:val="20"/>
              </w:rPr>
              <w:t>№ 520 бұйрығына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r>
              <w:br/>
            </w:r>
            <w:r>
              <w:rPr>
                <w:rFonts w:ascii="Times New Roman"/>
                <w:b w:val="false"/>
                <w:i w:val="false"/>
                <w:color w:val="000000"/>
                <w:sz w:val="20"/>
              </w:rPr>
              <w:t>(деңгейлес мониторингке</w:t>
            </w:r>
            <w:r>
              <w:br/>
            </w:r>
            <w:r>
              <w:rPr>
                <w:rFonts w:ascii="Times New Roman"/>
                <w:b w:val="false"/>
                <w:i w:val="false"/>
                <w:color w:val="000000"/>
                <w:sz w:val="20"/>
              </w:rPr>
              <w:t>қатысушының атауы)</w:t>
            </w:r>
            <w:r>
              <w:br/>
            </w:r>
            <w:r>
              <w:rPr>
                <w:rFonts w:ascii="Times New Roman"/>
                <w:b w:val="false"/>
                <w:i w:val="false"/>
                <w:color w:val="000000"/>
                <w:sz w:val="20"/>
              </w:rPr>
              <w:t>__________________________</w:t>
            </w:r>
            <w:r>
              <w:br/>
            </w:r>
            <w:r>
              <w:rPr>
                <w:rFonts w:ascii="Times New Roman"/>
                <w:b w:val="false"/>
                <w:i w:val="false"/>
                <w:color w:val="000000"/>
                <w:sz w:val="20"/>
              </w:rPr>
              <w:t>(бизнес сәйкестендіру нөмірі)</w:t>
            </w:r>
          </w:p>
        </w:tc>
      </w:tr>
    </w:tbl>
    <w:bookmarkStart w:name="z408" w:id="277"/>
    <w:p>
      <w:pPr>
        <w:spacing w:after="0"/>
        <w:ind w:left="0"/>
        <w:jc w:val="left"/>
      </w:pPr>
      <w:r>
        <w:rPr>
          <w:rFonts w:ascii="Times New Roman"/>
          <w:b/>
          <w:i w:val="false"/>
          <w:color w:val="000000"/>
        </w:rPr>
        <w:t xml:space="preserve"> Деңгейлес мониторингке қатысушының түсіндірмемен  келісуі туралы хабарлама</w:t>
      </w:r>
    </w:p>
    <w:bookmarkEnd w:id="277"/>
    <w:bookmarkStart w:name="z409" w:id="278"/>
    <w:p>
      <w:pPr>
        <w:spacing w:after="0"/>
        <w:ind w:left="0"/>
        <w:jc w:val="both"/>
      </w:pPr>
      <w:r>
        <w:rPr>
          <w:rFonts w:ascii="Times New Roman"/>
          <w:b w:val="false"/>
          <w:i w:val="false"/>
          <w:color w:val="000000"/>
          <w:sz w:val="28"/>
        </w:rPr>
        <w:t>
      20___ жылғы "___"_____________ №_____</w:t>
      </w:r>
    </w:p>
    <w:bookmarkEnd w:id="278"/>
    <w:bookmarkStart w:name="z410" w:id="279"/>
    <w:p>
      <w:pPr>
        <w:spacing w:after="0"/>
        <w:ind w:left="0"/>
        <w:jc w:val="both"/>
      </w:pPr>
      <w:r>
        <w:rPr>
          <w:rFonts w:ascii="Times New Roman"/>
          <w:b w:val="false"/>
          <w:i w:val="false"/>
          <w:color w:val="000000"/>
          <w:sz w:val="28"/>
        </w:rPr>
        <w:t xml:space="preserve">
      "Қазақстан Республикасы Қаржы министрлігінің Мемлекеттік кірістер комитеті" республикалық мемлекеттік мекемесі Қазақстан Республикасы Салық кодексінің </w:t>
      </w:r>
      <w:r>
        <w:rPr>
          <w:rFonts w:ascii="Times New Roman"/>
          <w:b w:val="false"/>
          <w:i w:val="false"/>
          <w:color w:val="000000"/>
          <w:sz w:val="28"/>
        </w:rPr>
        <w:t>149-бабының</w:t>
      </w:r>
      <w:r>
        <w:rPr>
          <w:rFonts w:ascii="Times New Roman"/>
          <w:b w:val="false"/>
          <w:i w:val="false"/>
          <w:color w:val="000000"/>
          <w:sz w:val="28"/>
        </w:rPr>
        <w:t xml:space="preserve"> 3-тармағына және Деңгейлес мониторинг жүргізу қағидаларының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34-тармақтарына</w:t>
      </w:r>
      <w:r>
        <w:rPr>
          <w:rFonts w:ascii="Times New Roman"/>
          <w:b w:val="false"/>
          <w:i w:val="false"/>
          <w:color w:val="000000"/>
          <w:sz w:val="28"/>
        </w:rPr>
        <w:t xml:space="preserve"> сәйкес 20 ___ жылғы "__"______№ ____ ұсынымда көрсетілген ұсынылған түсіндірмелермен келісетініңіз туралы хабарлайды. </w:t>
      </w:r>
    </w:p>
    <w:bookmarkEnd w:id="279"/>
    <w:bookmarkStart w:name="z411" w:id="280"/>
    <w:p>
      <w:pPr>
        <w:spacing w:after="0"/>
        <w:ind w:left="0"/>
        <w:jc w:val="both"/>
      </w:pPr>
      <w:r>
        <w:rPr>
          <w:rFonts w:ascii="Times New Roman"/>
          <w:b w:val="false"/>
          <w:i w:val="false"/>
          <w:color w:val="000000"/>
          <w:sz w:val="28"/>
        </w:rPr>
        <w:t xml:space="preserve">
      1) салық міндеттемесін орындау мәселелері бойынша </w:t>
      </w:r>
    </w:p>
    <w:bookmarkEnd w:id="280"/>
    <w:p>
      <w:pPr>
        <w:spacing w:after="0"/>
        <w:ind w:left="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06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2" w:id="281"/>
    <w:p>
      <w:pPr>
        <w:spacing w:after="0"/>
        <w:ind w:left="0"/>
        <w:jc w:val="both"/>
      </w:pPr>
      <w:r>
        <w:rPr>
          <w:rFonts w:ascii="Times New Roman"/>
          <w:b w:val="false"/>
          <w:i w:val="false"/>
          <w:color w:val="000000"/>
          <w:sz w:val="28"/>
        </w:rPr>
        <w:t xml:space="preserve">
      2) ішкі бақылау жүйесін жақсарту бойынша </w:t>
      </w:r>
    </w:p>
    <w:bookmarkEnd w:id="281"/>
    <w:p>
      <w:pPr>
        <w:spacing w:after="0"/>
        <w:ind w:left="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06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3" w:id="282"/>
    <w:p>
      <w:pPr>
        <w:spacing w:after="0"/>
        <w:ind w:left="0"/>
        <w:jc w:val="both"/>
      </w:pPr>
      <w:r>
        <w:rPr>
          <w:rFonts w:ascii="Times New Roman"/>
          <w:b w:val="false"/>
          <w:i w:val="false"/>
          <w:color w:val="000000"/>
          <w:sz w:val="28"/>
        </w:rPr>
        <w:t>
      Комитет басшысы (басшының орынбасары):</w:t>
      </w:r>
    </w:p>
    <w:bookmarkEnd w:id="282"/>
    <w:bookmarkStart w:name="z414" w:id="283"/>
    <w:p>
      <w:pPr>
        <w:spacing w:after="0"/>
        <w:ind w:left="0"/>
        <w:jc w:val="both"/>
      </w:pPr>
      <w:r>
        <w:rPr>
          <w:rFonts w:ascii="Times New Roman"/>
          <w:b w:val="false"/>
          <w:i w:val="false"/>
          <w:color w:val="000000"/>
          <w:sz w:val="28"/>
        </w:rPr>
        <w:t xml:space="preserve">
      _________________________________________________________________ </w:t>
      </w:r>
    </w:p>
    <w:bookmarkEnd w:id="283"/>
    <w:bookmarkStart w:name="z415" w:id="284"/>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(қол)</w:t>
      </w:r>
    </w:p>
    <w:bookmarkEnd w:id="284"/>
    <w:bookmarkStart w:name="z416" w:id="285"/>
    <w:p>
      <w:pPr>
        <w:spacing w:after="0"/>
        <w:ind w:left="0"/>
        <w:jc w:val="both"/>
      </w:pPr>
      <w:r>
        <w:rPr>
          <w:rFonts w:ascii="Times New Roman"/>
          <w:b w:val="false"/>
          <w:i w:val="false"/>
          <w:color w:val="000000"/>
          <w:sz w:val="28"/>
        </w:rPr>
        <w:t>
      Мөр орны _________________________________________________________________</w:t>
      </w:r>
    </w:p>
    <w:bookmarkEnd w:id="285"/>
    <w:bookmarkStart w:name="z417" w:id="286"/>
    <w:p>
      <w:pPr>
        <w:spacing w:after="0"/>
        <w:ind w:left="0"/>
        <w:jc w:val="both"/>
      </w:pPr>
      <w:r>
        <w:rPr>
          <w:rFonts w:ascii="Times New Roman"/>
          <w:b w:val="false"/>
          <w:i w:val="false"/>
          <w:color w:val="000000"/>
          <w:sz w:val="28"/>
        </w:rPr>
        <w:t>
      Хабарлама табыс етілді (жолданды):__________________________________________ (тегі, аты, әкесінің аты (егер ол жеке басын куәландыратын құжатта көрсетілсе) ұсынымды табыс еткен лауазымды адамның қолы, табыс еткен күні)</w:t>
      </w:r>
    </w:p>
    <w:bookmarkEnd w:id="286"/>
    <w:bookmarkStart w:name="z418" w:id="287"/>
    <w:p>
      <w:pPr>
        <w:spacing w:after="0"/>
        <w:ind w:left="0"/>
        <w:jc w:val="both"/>
      </w:pPr>
      <w:r>
        <w:rPr>
          <w:rFonts w:ascii="Times New Roman"/>
          <w:b w:val="false"/>
          <w:i w:val="false"/>
          <w:color w:val="000000"/>
          <w:sz w:val="28"/>
        </w:rPr>
        <w:t>
      Хабарламаны алдым:________________________________________________________ (деңгейлес мониторингке қатысушының атауы, ұсынымды алған лауазымды адамның тегі, аты, әкесінің аты (егер ол жеке басты куәландыратын құжатта көрсетілсе), қолы, алған күні)</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9 қазандағы</w:t>
            </w:r>
            <w:r>
              <w:br/>
            </w:r>
            <w:r>
              <w:rPr>
                <w:rFonts w:ascii="Times New Roman"/>
                <w:b w:val="false"/>
                <w:i w:val="false"/>
                <w:color w:val="000000"/>
                <w:sz w:val="20"/>
              </w:rPr>
              <w:t xml:space="preserve">№ 681 бұйрығына </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22 қыркүйектегі</w:t>
            </w:r>
            <w:r>
              <w:br/>
            </w:r>
            <w:r>
              <w:rPr>
                <w:rFonts w:ascii="Times New Roman"/>
                <w:b w:val="false"/>
                <w:i w:val="false"/>
                <w:color w:val="000000"/>
                <w:sz w:val="20"/>
              </w:rPr>
              <w:t>№ 520 бұйрығына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(деңгейлес мониторингке</w:t>
            </w:r>
            <w:r>
              <w:br/>
            </w:r>
            <w:r>
              <w:rPr>
                <w:rFonts w:ascii="Times New Roman"/>
                <w:b w:val="false"/>
                <w:i w:val="false"/>
                <w:color w:val="000000"/>
                <w:sz w:val="20"/>
              </w:rPr>
              <w:t>қатысушының атауы)</w:t>
            </w:r>
            <w:r>
              <w:br/>
            </w:r>
            <w:r>
              <w:rPr>
                <w:rFonts w:ascii="Times New Roman"/>
                <w:b w:val="false"/>
                <w:i w:val="false"/>
                <w:color w:val="000000"/>
                <w:sz w:val="20"/>
              </w:rPr>
              <w:t>__________________________</w:t>
            </w:r>
            <w:r>
              <w:br/>
            </w:r>
            <w:r>
              <w:rPr>
                <w:rFonts w:ascii="Times New Roman"/>
                <w:b w:val="false"/>
                <w:i w:val="false"/>
                <w:color w:val="000000"/>
                <w:sz w:val="20"/>
              </w:rPr>
              <w:t>(бизнес сәйкестендіру нөмірі)</w:t>
            </w:r>
          </w:p>
        </w:tc>
      </w:tr>
    </w:tbl>
    <w:bookmarkStart w:name="z423" w:id="288"/>
    <w:p>
      <w:pPr>
        <w:spacing w:after="0"/>
        <w:ind w:left="0"/>
        <w:jc w:val="left"/>
      </w:pPr>
      <w:r>
        <w:rPr>
          <w:rFonts w:ascii="Times New Roman"/>
          <w:b/>
          <w:i w:val="false"/>
          <w:color w:val="000000"/>
        </w:rPr>
        <w:t xml:space="preserve"> __________ жыл үшін деңгейлес мониторинг жүргізуді қайта бастау туралы хабарлама</w:t>
      </w:r>
    </w:p>
    <w:bookmarkEnd w:id="288"/>
    <w:bookmarkStart w:name="z424" w:id="289"/>
    <w:p>
      <w:pPr>
        <w:spacing w:after="0"/>
        <w:ind w:left="0"/>
        <w:jc w:val="both"/>
      </w:pPr>
      <w:r>
        <w:rPr>
          <w:rFonts w:ascii="Times New Roman"/>
          <w:b w:val="false"/>
          <w:i w:val="false"/>
          <w:color w:val="000000"/>
          <w:sz w:val="28"/>
        </w:rPr>
        <w:t>
      20___ жылғы "___"_____________ №______</w:t>
      </w:r>
    </w:p>
    <w:bookmarkEnd w:id="289"/>
    <w:bookmarkStart w:name="z425" w:id="290"/>
    <w:p>
      <w:pPr>
        <w:spacing w:after="0"/>
        <w:ind w:left="0"/>
        <w:jc w:val="both"/>
      </w:pPr>
      <w:r>
        <w:rPr>
          <w:rFonts w:ascii="Times New Roman"/>
          <w:b w:val="false"/>
          <w:i w:val="false"/>
          <w:color w:val="000000"/>
          <w:sz w:val="28"/>
        </w:rPr>
        <w:t xml:space="preserve">
      "Қазақстан Республикасы Қаржы министрлігінің Мемлекеттік кірістер комитеті" республикалық мемлекеттік мекемесі (бұдан әрі – Комитет) Қазақстан Республикасы Салық кодексінің 148-бабының </w:t>
      </w:r>
      <w:r>
        <w:rPr>
          <w:rFonts w:ascii="Times New Roman"/>
          <w:b w:val="false"/>
          <w:i w:val="false"/>
          <w:color w:val="000000"/>
          <w:sz w:val="28"/>
        </w:rPr>
        <w:t>3-тармағына</w:t>
      </w:r>
      <w:r>
        <w:rPr>
          <w:rFonts w:ascii="Times New Roman"/>
          <w:b w:val="false"/>
          <w:i w:val="false"/>
          <w:color w:val="000000"/>
          <w:sz w:val="28"/>
        </w:rPr>
        <w:t xml:space="preserve"> және Деңгейлес мониторинг жүргізу қағидаларының </w:t>
      </w:r>
      <w:r>
        <w:rPr>
          <w:rFonts w:ascii="Times New Roman"/>
          <w:b w:val="false"/>
          <w:i w:val="false"/>
          <w:color w:val="000000"/>
          <w:sz w:val="28"/>
        </w:rPr>
        <w:t>45-тармағына</w:t>
      </w:r>
      <w:r>
        <w:rPr>
          <w:rFonts w:ascii="Times New Roman"/>
          <w:b w:val="false"/>
          <w:i w:val="false"/>
          <w:color w:val="000000"/>
          <w:sz w:val="28"/>
        </w:rPr>
        <w:t xml:space="preserve"> сәйкес сізге деңгейлес мониторинг жүргізу күнтізбелік 120 (жүз жиырма) күннен аспайтын мерзімге тоқтатылған мониторингтің есепті кезеңі үшін:</w:t>
      </w:r>
    </w:p>
    <w:bookmarkEnd w:id="290"/>
    <w:bookmarkStart w:name="z426" w:id="291"/>
    <w:p>
      <w:pPr>
        <w:spacing w:after="0"/>
        <w:ind w:left="0"/>
        <w:jc w:val="both"/>
      </w:pPr>
      <w:r>
        <w:rPr>
          <w:rFonts w:ascii="Times New Roman"/>
          <w:b w:val="false"/>
          <w:i w:val="false"/>
          <w:color w:val="000000"/>
          <w:sz w:val="28"/>
        </w:rPr>
        <w:t xml:space="preserve">
      деңгейлес мониторингке қатысушының мониторингтің көрсетілген есепті кезеңіне кіретін салық кезеңдері үшін қосымша салық есептілігін ұсынған </w:t>
      </w:r>
    </w:p>
    <w:bookmarkEnd w:id="291"/>
    <w:p>
      <w:pPr>
        <w:spacing w:after="0"/>
        <w:ind w:left="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06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7" w:id="292"/>
    <w:p>
      <w:pPr>
        <w:spacing w:after="0"/>
        <w:ind w:left="0"/>
        <w:jc w:val="both"/>
      </w:pPr>
      <w:r>
        <w:rPr>
          <w:rFonts w:ascii="Times New Roman"/>
          <w:b w:val="false"/>
          <w:i w:val="false"/>
          <w:color w:val="000000"/>
          <w:sz w:val="28"/>
        </w:rPr>
        <w:t xml:space="preserve">
      деңгейлес мониторинг жүргізу кезеңінде уәкілетті орган жолданған сұрау салуларға жауап алған </w:t>
      </w:r>
    </w:p>
    <w:bookmarkEnd w:id="292"/>
    <w:p>
      <w:pPr>
        <w:spacing w:after="0"/>
        <w:ind w:left="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06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8" w:id="293"/>
    <w:p>
      <w:pPr>
        <w:spacing w:after="0"/>
        <w:ind w:left="0"/>
        <w:jc w:val="both"/>
      </w:pPr>
      <w:r>
        <w:rPr>
          <w:rFonts w:ascii="Times New Roman"/>
          <w:b w:val="false"/>
          <w:i w:val="false"/>
          <w:color w:val="000000"/>
          <w:sz w:val="28"/>
        </w:rPr>
        <w:t xml:space="preserve">
      құжатпен расталған Қазақстан Республикасының салық заңнамасының болжамды бұзушылықтарын көрсететін деңгейлес мониторингке қатысушының қызметі туралы мәліметтер алған кезде деңгейлес мониторинг жүргізудің қайта басталғаны туралы хабарлайды </w:t>
      </w:r>
    </w:p>
    <w:bookmarkEnd w:id="293"/>
    <w:p>
      <w:pPr>
        <w:spacing w:after="0"/>
        <w:ind w:left="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06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9" w:id="294"/>
    <w:p>
      <w:pPr>
        <w:spacing w:after="0"/>
        <w:ind w:left="0"/>
        <w:jc w:val="both"/>
      </w:pPr>
      <w:r>
        <w:rPr>
          <w:rFonts w:ascii="Times New Roman"/>
          <w:b w:val="false"/>
          <w:i w:val="false"/>
          <w:color w:val="000000"/>
          <w:sz w:val="28"/>
        </w:rPr>
        <w:t>
      Комитет басшысы (басшының орынбасары):___________________________________ (тегі, аты, әкесінің аты (егер ол жеке басын куәландыратын құжатта көрсетілсе) (қол)</w:t>
      </w:r>
    </w:p>
    <w:bookmarkEnd w:id="294"/>
    <w:bookmarkStart w:name="z430" w:id="295"/>
    <w:p>
      <w:pPr>
        <w:spacing w:after="0"/>
        <w:ind w:left="0"/>
        <w:jc w:val="both"/>
      </w:pPr>
      <w:r>
        <w:rPr>
          <w:rFonts w:ascii="Times New Roman"/>
          <w:b w:val="false"/>
          <w:i w:val="false"/>
          <w:color w:val="000000"/>
          <w:sz w:val="28"/>
        </w:rPr>
        <w:t>
      Мөр орны _________________________________________________________________</w:t>
      </w:r>
    </w:p>
    <w:bookmarkEnd w:id="295"/>
    <w:bookmarkStart w:name="z431" w:id="296"/>
    <w:p>
      <w:pPr>
        <w:spacing w:after="0"/>
        <w:ind w:left="0"/>
        <w:jc w:val="both"/>
      </w:pPr>
      <w:r>
        <w:rPr>
          <w:rFonts w:ascii="Times New Roman"/>
          <w:b w:val="false"/>
          <w:i w:val="false"/>
          <w:color w:val="000000"/>
          <w:sz w:val="28"/>
        </w:rPr>
        <w:t>
      Хабарлама табыс етілді (жолданды): ________________________________________ (тегі, аты, әкесінің аты (егер ол жеке басын куәландыратын құжатта көрсетілсе)  хабарламаны табыс еткен лауазымды адамның қолы, тапсыру күні)</w:t>
      </w:r>
    </w:p>
    <w:bookmarkEnd w:id="296"/>
    <w:bookmarkStart w:name="z432" w:id="297"/>
    <w:p>
      <w:pPr>
        <w:spacing w:after="0"/>
        <w:ind w:left="0"/>
        <w:jc w:val="both"/>
      </w:pPr>
      <w:r>
        <w:rPr>
          <w:rFonts w:ascii="Times New Roman"/>
          <w:b w:val="false"/>
          <w:i w:val="false"/>
          <w:color w:val="000000"/>
          <w:sz w:val="28"/>
        </w:rPr>
        <w:t>
      Хабарламаны алдым: ____________________________________________________ (деңгейлес мониторингке қатысушының атауы, хабарламаны алған лауазымды адамның тегі, аты, әкесінің аты (егер ол жеке басты куәландыратын құжатта  көрсетілсе), қолы, алған күні)</w:t>
      </w:r>
    </w:p>
    <w:bookmarkEnd w:id="2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