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0c59de" w14:textId="90c59d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"Тауар нарықтарындағы бәсекелестіктің жай-күйіне талдау жүргізу жөніндегі әдістемені бекіту туралы" Қазақстан Республикасының Бәсекелестікті қорғау және дамыту агенттігі төрағасының 2022 жылғы 3 мамырдағы № 13 бұйрығына өзгеріс енгізу туралы</w:t>
      </w:r>
    </w:p>
    <w:p>
      <w:pPr>
        <w:spacing w:after="0"/>
        <w:ind w:left="0"/>
        <w:jc w:val="both"/>
      </w:pPr>
      <w:r>
        <w:rPr>
          <w:rFonts w:ascii="Times New Roman"/>
          <w:b w:val="false"/>
          <w:i w:val="false"/>
          <w:color w:val="000000"/>
          <w:sz w:val="28"/>
        </w:rPr>
        <w:t>Қазақстан Республикасының Бәсекелестікті қорғау және дамыту агенттігі Төрағасының 2026 жылғы 6 қазандағы № 7 бұйрығы. Қазақстан Республикасының Әділет министрлігінде 2026 жылғы 8 қазанда № 40128 болып тіркелді</w:t>
      </w:r>
    </w:p>
    <w:p>
      <w:pPr>
        <w:spacing w:after="0"/>
        <w:ind w:left="0"/>
        <w:jc w:val="both"/>
      </w:pPr>
      <w:bookmarkStart w:name="z4" w:id="0"/>
      <w:r>
        <w:rPr>
          <w:rFonts w:ascii="Times New Roman"/>
          <w:b w:val="false"/>
          <w:i w:val="false"/>
          <w:color w:val="000000"/>
          <w:sz w:val="28"/>
        </w:rPr>
        <w:t>
      БҰЙЫРАМЫН:</w:t>
      </w:r>
    </w:p>
    <w:bookmarkEnd w:id="0"/>
    <w:bookmarkStart w:name="z5" w:id="1"/>
    <w:p>
      <w:pPr>
        <w:spacing w:after="0"/>
        <w:ind w:left="0"/>
        <w:jc w:val="both"/>
      </w:pPr>
      <w:r>
        <w:rPr>
          <w:rFonts w:ascii="Times New Roman"/>
          <w:b w:val="false"/>
          <w:i w:val="false"/>
          <w:color w:val="000000"/>
          <w:sz w:val="28"/>
        </w:rPr>
        <w:t xml:space="preserve">
      1. "Тауар нарықтарындағы бәсекелестіктің жай-күйіне талдау жүргізу жөніндегі әдістемені бекіту туралы" Қазақстан Республикасы Бәсекелестікті қорғау және дамыту агенттігі Төрағасының 2022 жылғы 3 мамырдағы № 13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27883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бұйрықпен бекітілген Тауар нарықтарындағы бәсекелестіктің жай-күйіне талдау жүргізу жөніндегі </w:t>
      </w:r>
      <w:r>
        <w:rPr>
          <w:rFonts w:ascii="Times New Roman"/>
          <w:b w:val="false"/>
          <w:i w:val="false"/>
          <w:color w:val="000000"/>
          <w:sz w:val="28"/>
        </w:rPr>
        <w:t>әдістеме</w:t>
      </w:r>
      <w:r>
        <w:rPr>
          <w:rFonts w:ascii="Times New Roman"/>
          <w:b w:val="false"/>
          <w:i w:val="false"/>
          <w:color w:val="000000"/>
          <w:sz w:val="28"/>
        </w:rPr>
        <w:t xml:space="preserve">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Қазақстан Республикасы Бәсекелестікті қорғау және дамыту агенттігінің Бәсекелестікті құқықтық реттеу департаменті заңнамада белгіленген тәртіппен:</w:t>
      </w:r>
    </w:p>
    <w:bookmarkEnd w:id="3"/>
    <w:bookmarkStart w:name="z8"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9" w:id="5"/>
    <w:p>
      <w:pPr>
        <w:spacing w:after="0"/>
        <w:ind w:left="0"/>
        <w:jc w:val="both"/>
      </w:pPr>
      <w:r>
        <w:rPr>
          <w:rFonts w:ascii="Times New Roman"/>
          <w:b w:val="false"/>
          <w:i w:val="false"/>
          <w:color w:val="000000"/>
          <w:sz w:val="28"/>
        </w:rPr>
        <w:t>
      2) осы бұйрық ресми жарияланғаннан кейін оны Қазақстан Республикасы Бәсекелестікті қорғау және дамыту агенттігінің интернет-ресурсында орналастыруды қамтамасыз етсін.</w:t>
      </w:r>
    </w:p>
    <w:bookmarkEnd w:id="5"/>
    <w:bookmarkStart w:name="z10" w:id="6"/>
    <w:p>
      <w:pPr>
        <w:spacing w:after="0"/>
        <w:ind w:left="0"/>
        <w:jc w:val="both"/>
      </w:pPr>
      <w:r>
        <w:rPr>
          <w:rFonts w:ascii="Times New Roman"/>
          <w:b w:val="false"/>
          <w:i w:val="false"/>
          <w:color w:val="000000"/>
          <w:sz w:val="28"/>
        </w:rPr>
        <w:t>
      3. Осы бұйрықтың орындалуын бақылау Қазақстан Республикасы Бәсекелестікті қорғау және дамыту агенттігінің аппарат басшысына жүктелсін.</w:t>
      </w:r>
    </w:p>
    <w:bookmarkEnd w:id="6"/>
    <w:bookmarkStart w:name="z11"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Бәсекелестікті қорғау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Омаров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агенттігінің</w:t>
            </w:r>
            <w:r>
              <w:br/>
            </w:r>
            <w:r>
              <w:rPr>
                <w:rFonts w:ascii="Times New Roman"/>
                <w:b w:val="false"/>
                <w:i w:val="false"/>
                <w:color w:val="000000"/>
                <w:sz w:val="20"/>
              </w:rPr>
              <w:t>2026 жылғы 6 қазандағы</w:t>
            </w:r>
            <w:r>
              <w:br/>
            </w:r>
            <w:r>
              <w:rPr>
                <w:rFonts w:ascii="Times New Roman"/>
                <w:b w:val="false"/>
                <w:i w:val="false"/>
                <w:color w:val="000000"/>
                <w:sz w:val="20"/>
              </w:rPr>
              <w:t>№ 7 бұйрығына</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Бәсекелестікті қорғау және</w:t>
            </w:r>
            <w:r>
              <w:br/>
            </w:r>
            <w:r>
              <w:rPr>
                <w:rFonts w:ascii="Times New Roman"/>
                <w:b w:val="false"/>
                <w:i w:val="false"/>
                <w:color w:val="000000"/>
                <w:sz w:val="20"/>
              </w:rPr>
              <w:t>дамыту агенттігі Төрағасының</w:t>
            </w:r>
            <w:r>
              <w:br/>
            </w:r>
            <w:r>
              <w:rPr>
                <w:rFonts w:ascii="Times New Roman"/>
                <w:b w:val="false"/>
                <w:i w:val="false"/>
                <w:color w:val="000000"/>
                <w:sz w:val="20"/>
              </w:rPr>
              <w:t>2022 жылғы 3 мамырдағы</w:t>
            </w:r>
            <w:r>
              <w:br/>
            </w:r>
            <w:r>
              <w:rPr>
                <w:rFonts w:ascii="Times New Roman"/>
                <w:b w:val="false"/>
                <w:i w:val="false"/>
                <w:color w:val="000000"/>
                <w:sz w:val="20"/>
              </w:rPr>
              <w:t>№ 13 бұйрығымен</w:t>
            </w:r>
            <w:r>
              <w:br/>
            </w:r>
            <w:r>
              <w:rPr>
                <w:rFonts w:ascii="Times New Roman"/>
                <w:b w:val="false"/>
                <w:i w:val="false"/>
                <w:color w:val="000000"/>
                <w:sz w:val="20"/>
              </w:rPr>
              <w:t>бекітілген</w:t>
            </w:r>
          </w:p>
        </w:tc>
      </w:tr>
    </w:tbl>
    <w:bookmarkStart w:name="z15" w:id="8"/>
    <w:p>
      <w:pPr>
        <w:spacing w:after="0"/>
        <w:ind w:left="0"/>
        <w:jc w:val="left"/>
      </w:pPr>
      <w:r>
        <w:rPr>
          <w:rFonts w:ascii="Times New Roman"/>
          <w:b/>
          <w:i w:val="false"/>
          <w:color w:val="000000"/>
        </w:rPr>
        <w:t xml:space="preserve"> Тауар нарықтарындағы бәсекелестіктің жай-күйіне талдау жүргізу жөніндегі әдістеме</w:t>
      </w:r>
    </w:p>
    <w:bookmarkEnd w:id="8"/>
    <w:bookmarkStart w:name="z16" w:id="9"/>
    <w:p>
      <w:pPr>
        <w:spacing w:after="0"/>
        <w:ind w:left="0"/>
        <w:jc w:val="left"/>
      </w:pPr>
      <w:r>
        <w:rPr>
          <w:rFonts w:ascii="Times New Roman"/>
          <w:b/>
          <w:i w:val="false"/>
          <w:color w:val="000000"/>
        </w:rPr>
        <w:t xml:space="preserve"> 1-тарау. Жалпы ережелер</w:t>
      </w:r>
    </w:p>
    <w:bookmarkEnd w:id="9"/>
    <w:bookmarkStart w:name="z17" w:id="10"/>
    <w:p>
      <w:pPr>
        <w:spacing w:after="0"/>
        <w:ind w:left="0"/>
        <w:jc w:val="both"/>
      </w:pPr>
      <w:r>
        <w:rPr>
          <w:rFonts w:ascii="Times New Roman"/>
          <w:b w:val="false"/>
          <w:i w:val="false"/>
          <w:color w:val="000000"/>
          <w:sz w:val="28"/>
        </w:rPr>
        <w:t xml:space="preserve">
      1. Тауар нарықтарындағы бәсекелестіктің жай-күйіне талдау жүргізу жөніндегі әдістеме (бұдан әрі – Әдістеме) Қазақстан Республикасының Кәсіпкерлік </w:t>
      </w:r>
      <w:r>
        <w:rPr>
          <w:rFonts w:ascii="Times New Roman"/>
          <w:b w:val="false"/>
          <w:i w:val="false"/>
          <w:color w:val="000000"/>
          <w:sz w:val="28"/>
        </w:rPr>
        <w:t>кодексінде</w:t>
      </w:r>
      <w:r>
        <w:rPr>
          <w:rFonts w:ascii="Times New Roman"/>
          <w:b w:val="false"/>
          <w:i w:val="false"/>
          <w:color w:val="000000"/>
          <w:sz w:val="28"/>
        </w:rPr>
        <w:t xml:space="preserve"> (бұдан әрі – Кодекс) көзделген жағдайларда тауар нарықтарындағы бәсекелестіктің жай-күйіне талдау жүргізу үшін қолданылады.</w:t>
      </w:r>
    </w:p>
    <w:bookmarkEnd w:id="10"/>
    <w:bookmarkStart w:name="z18" w:id="11"/>
    <w:p>
      <w:pPr>
        <w:spacing w:after="0"/>
        <w:ind w:left="0"/>
        <w:jc w:val="both"/>
      </w:pPr>
      <w:r>
        <w:rPr>
          <w:rFonts w:ascii="Times New Roman"/>
          <w:b w:val="false"/>
          <w:i w:val="false"/>
          <w:color w:val="000000"/>
          <w:sz w:val="28"/>
        </w:rPr>
        <w:t>
      2. Осы Әдістемеде Кодексте айқындалған ұғымдар пайдаланылады.</w:t>
      </w:r>
    </w:p>
    <w:bookmarkEnd w:id="11"/>
    <w:bookmarkStart w:name="z19" w:id="12"/>
    <w:p>
      <w:pPr>
        <w:spacing w:after="0"/>
        <w:ind w:left="0"/>
        <w:jc w:val="both"/>
      </w:pPr>
      <w:r>
        <w:rPr>
          <w:rFonts w:ascii="Times New Roman"/>
          <w:b w:val="false"/>
          <w:i w:val="false"/>
          <w:color w:val="000000"/>
          <w:sz w:val="28"/>
        </w:rPr>
        <w:t>
      3. Бәсекелестіктің жай-күйіне талдау жоспарлы және жоспардан тыс негіздерде жүргізіледі.</w:t>
      </w:r>
    </w:p>
    <w:bookmarkEnd w:id="12"/>
    <w:bookmarkStart w:name="z20" w:id="13"/>
    <w:p>
      <w:pPr>
        <w:spacing w:after="0"/>
        <w:ind w:left="0"/>
        <w:jc w:val="both"/>
      </w:pPr>
      <w:r>
        <w:rPr>
          <w:rFonts w:ascii="Times New Roman"/>
          <w:b w:val="false"/>
          <w:i w:val="false"/>
          <w:color w:val="000000"/>
          <w:sz w:val="28"/>
        </w:rPr>
        <w:t>
      Тиісті күнтізбелік жылға арналған монополияға қарсы орган басшысының бұйрығымен бекітілген жұмыс жоспарына сәйкес жүргізілген талдау жоспарлы болып табылады.</w:t>
      </w:r>
    </w:p>
    <w:bookmarkEnd w:id="13"/>
    <w:bookmarkStart w:name="z21" w:id="14"/>
    <w:p>
      <w:pPr>
        <w:spacing w:after="0"/>
        <w:ind w:left="0"/>
        <w:jc w:val="both"/>
      </w:pPr>
      <w:r>
        <w:rPr>
          <w:rFonts w:ascii="Times New Roman"/>
          <w:b w:val="false"/>
          <w:i w:val="false"/>
          <w:color w:val="000000"/>
          <w:sz w:val="28"/>
        </w:rPr>
        <w:t>
      Бәсекелестіктің жай-күйіне жоспарлы талдаулар жүргізу үшін тауар нарықтарын іріктеу осы Әдістемеге қосымшада көзделген критерийлер негізінде жүзеге асырылады.</w:t>
      </w:r>
    </w:p>
    <w:bookmarkEnd w:id="14"/>
    <w:bookmarkStart w:name="z22" w:id="15"/>
    <w:p>
      <w:pPr>
        <w:spacing w:after="0"/>
        <w:ind w:left="0"/>
        <w:jc w:val="both"/>
      </w:pPr>
      <w:r>
        <w:rPr>
          <w:rFonts w:ascii="Times New Roman"/>
          <w:b w:val="false"/>
          <w:i w:val="false"/>
          <w:color w:val="000000"/>
          <w:sz w:val="28"/>
        </w:rPr>
        <w:t>
      Тауар нарықтарының жоспарлы талдауларының тізбесі монополияға қарсы органның интернет-ресурсында жоспар бекітілген күннен бастап он жұмыс күні ішінде орналастырылады.</w:t>
      </w:r>
    </w:p>
    <w:bookmarkEnd w:id="15"/>
    <w:bookmarkStart w:name="z23" w:id="16"/>
    <w:p>
      <w:pPr>
        <w:spacing w:after="0"/>
        <w:ind w:left="0"/>
        <w:jc w:val="both"/>
      </w:pPr>
      <w:r>
        <w:rPr>
          <w:rFonts w:ascii="Times New Roman"/>
          <w:b w:val="false"/>
          <w:i w:val="false"/>
          <w:color w:val="000000"/>
          <w:sz w:val="28"/>
        </w:rPr>
        <w:t xml:space="preserve">
      Жоспарлы талдаудың басталу күні монополияға қарсы орган басшысының бұйрығымен бекітілген жоспарда белгіленеді. </w:t>
      </w:r>
    </w:p>
    <w:bookmarkEnd w:id="16"/>
    <w:bookmarkStart w:name="z24" w:id="17"/>
    <w:p>
      <w:pPr>
        <w:spacing w:after="0"/>
        <w:ind w:left="0"/>
        <w:jc w:val="both"/>
      </w:pPr>
      <w:r>
        <w:rPr>
          <w:rFonts w:ascii="Times New Roman"/>
          <w:b w:val="false"/>
          <w:i w:val="false"/>
          <w:color w:val="000000"/>
          <w:sz w:val="28"/>
        </w:rPr>
        <w:t>
      Монополияға қарсы орган басшысының, оның орынбасарларының немесе аумақтық бөлімшелер басшыларының тапсырмасы бойынша жазбаша не электрондық нысанда ресімделген талдау жоспардан тыс болып табылады.</w:t>
      </w:r>
    </w:p>
    <w:bookmarkEnd w:id="17"/>
    <w:bookmarkStart w:name="z25" w:id="18"/>
    <w:p>
      <w:pPr>
        <w:spacing w:after="0"/>
        <w:ind w:left="0"/>
        <w:jc w:val="both"/>
      </w:pPr>
      <w:r>
        <w:rPr>
          <w:rFonts w:ascii="Times New Roman"/>
          <w:b w:val="false"/>
          <w:i w:val="false"/>
          <w:color w:val="000000"/>
          <w:sz w:val="28"/>
        </w:rPr>
        <w:t xml:space="preserve">
      Жоспардан тыс талдаудың басталу күні тиісті тапсырманың күні болып есептеледі. </w:t>
      </w:r>
    </w:p>
    <w:bookmarkEnd w:id="18"/>
    <w:bookmarkStart w:name="z26" w:id="19"/>
    <w:p>
      <w:pPr>
        <w:spacing w:after="0"/>
        <w:ind w:left="0"/>
        <w:jc w:val="both"/>
      </w:pPr>
      <w:r>
        <w:rPr>
          <w:rFonts w:ascii="Times New Roman"/>
          <w:b w:val="false"/>
          <w:i w:val="false"/>
          <w:color w:val="000000"/>
          <w:sz w:val="28"/>
        </w:rPr>
        <w:t>
      4. Егер монополияға қарсы органның (аумақтық бөлімшелер үшін) тапсырмасында өзгеше мерзім (алты айдан кем) көрсетілмесе, тауар нарықтарындағы бәсекелестіктің жай-күйіне жоспарлы талдау жүргізу мерзімі он екі айдан, ал жоспардан тыс талдау алты айдан аспайды.</w:t>
      </w:r>
    </w:p>
    <w:bookmarkEnd w:id="19"/>
    <w:bookmarkStart w:name="z27" w:id="20"/>
    <w:p>
      <w:pPr>
        <w:spacing w:after="0"/>
        <w:ind w:left="0"/>
        <w:jc w:val="both"/>
      </w:pPr>
      <w:r>
        <w:rPr>
          <w:rFonts w:ascii="Times New Roman"/>
          <w:b w:val="false"/>
          <w:i w:val="false"/>
          <w:color w:val="000000"/>
          <w:sz w:val="28"/>
        </w:rPr>
        <w:t xml:space="preserve">
      Қажет болған жағдайда монополияға қарсы орган не оның аумақтық бөлімшесі басшысының дәлелді шешімімен тауар нарықтарындағы бәсекелестіктің жай-күйіне талдау жүргізу мерзімін үш айдан аспайтын мерзімге бір рет ұзартуға жол беріледі. Дәлелді шешім ұзарту қажеттілігін тудырған нақты мән-жайларды және талдауды аяқтаудың жаңа мерзімін көрсете отырып, талдау жүргізу мерзімі аяқталғанға дейін қабылданады. </w:t>
      </w:r>
    </w:p>
    <w:bookmarkEnd w:id="20"/>
    <w:bookmarkStart w:name="z28" w:id="21"/>
    <w:p>
      <w:pPr>
        <w:spacing w:after="0"/>
        <w:ind w:left="0"/>
        <w:jc w:val="both"/>
      </w:pPr>
      <w:r>
        <w:rPr>
          <w:rFonts w:ascii="Times New Roman"/>
          <w:b w:val="false"/>
          <w:i w:val="false"/>
          <w:color w:val="000000"/>
          <w:sz w:val="28"/>
        </w:rPr>
        <w:t>
      5. Тауар нарықтарындағы бәсекелестіктің жай-күйін талдау мынадай кезеңдерді қамтиды:</w:t>
      </w:r>
    </w:p>
    <w:bookmarkEnd w:id="21"/>
    <w:bookmarkStart w:name="z29" w:id="22"/>
    <w:p>
      <w:pPr>
        <w:spacing w:after="0"/>
        <w:ind w:left="0"/>
        <w:jc w:val="both"/>
      </w:pPr>
      <w:r>
        <w:rPr>
          <w:rFonts w:ascii="Times New Roman"/>
          <w:b w:val="false"/>
          <w:i w:val="false"/>
          <w:color w:val="000000"/>
          <w:sz w:val="28"/>
        </w:rPr>
        <w:t>
      1) тауарлардың өзара алмастырылу өлшемшарттарын айқындау;</w:t>
      </w:r>
    </w:p>
    <w:bookmarkEnd w:id="22"/>
    <w:bookmarkStart w:name="z30" w:id="23"/>
    <w:p>
      <w:pPr>
        <w:spacing w:after="0"/>
        <w:ind w:left="0"/>
        <w:jc w:val="both"/>
      </w:pPr>
      <w:r>
        <w:rPr>
          <w:rFonts w:ascii="Times New Roman"/>
          <w:b w:val="false"/>
          <w:i w:val="false"/>
          <w:color w:val="000000"/>
          <w:sz w:val="28"/>
        </w:rPr>
        <w:t>
      2) тауар нарығының шекараларын айқындау;</w:t>
      </w:r>
    </w:p>
    <w:bookmarkEnd w:id="23"/>
    <w:bookmarkStart w:name="z31" w:id="24"/>
    <w:p>
      <w:pPr>
        <w:spacing w:after="0"/>
        <w:ind w:left="0"/>
        <w:jc w:val="both"/>
      </w:pPr>
      <w:r>
        <w:rPr>
          <w:rFonts w:ascii="Times New Roman"/>
          <w:b w:val="false"/>
          <w:i w:val="false"/>
          <w:color w:val="000000"/>
          <w:sz w:val="28"/>
        </w:rPr>
        <w:t>
      3) тауар нарығын зерттеудің уақыт аралығын айқындау;</w:t>
      </w:r>
    </w:p>
    <w:bookmarkEnd w:id="24"/>
    <w:bookmarkStart w:name="z32" w:id="25"/>
    <w:p>
      <w:pPr>
        <w:spacing w:after="0"/>
        <w:ind w:left="0"/>
        <w:jc w:val="both"/>
      </w:pPr>
      <w:r>
        <w:rPr>
          <w:rFonts w:ascii="Times New Roman"/>
          <w:b w:val="false"/>
          <w:i w:val="false"/>
          <w:color w:val="000000"/>
          <w:sz w:val="28"/>
        </w:rPr>
        <w:t>
      4) тауар нарығында жұмыс істейтін нарық субъектілерінің құрамын айқындау;</w:t>
      </w:r>
    </w:p>
    <w:bookmarkEnd w:id="25"/>
    <w:bookmarkStart w:name="z33" w:id="26"/>
    <w:p>
      <w:pPr>
        <w:spacing w:after="0"/>
        <w:ind w:left="0"/>
        <w:jc w:val="both"/>
      </w:pPr>
      <w:r>
        <w:rPr>
          <w:rFonts w:ascii="Times New Roman"/>
          <w:b w:val="false"/>
          <w:i w:val="false"/>
          <w:color w:val="000000"/>
          <w:sz w:val="28"/>
        </w:rPr>
        <w:t>
      5) тауар нарығының көлемі мен нарық субъектілерінің үлестерін есептеу;</w:t>
      </w:r>
    </w:p>
    <w:bookmarkEnd w:id="26"/>
    <w:bookmarkStart w:name="z34" w:id="27"/>
    <w:p>
      <w:pPr>
        <w:spacing w:after="0"/>
        <w:ind w:left="0"/>
        <w:jc w:val="both"/>
      </w:pPr>
      <w:r>
        <w:rPr>
          <w:rFonts w:ascii="Times New Roman"/>
          <w:b w:val="false"/>
          <w:i w:val="false"/>
          <w:color w:val="000000"/>
          <w:sz w:val="28"/>
        </w:rPr>
        <w:t>
      6) тауар нарығындағы бәсекелес ортаның жай-күйін бағалау;</w:t>
      </w:r>
    </w:p>
    <w:bookmarkEnd w:id="27"/>
    <w:bookmarkStart w:name="z35" w:id="28"/>
    <w:p>
      <w:pPr>
        <w:spacing w:after="0"/>
        <w:ind w:left="0"/>
        <w:jc w:val="both"/>
      </w:pPr>
      <w:r>
        <w:rPr>
          <w:rFonts w:ascii="Times New Roman"/>
          <w:b w:val="false"/>
          <w:i w:val="false"/>
          <w:color w:val="000000"/>
          <w:sz w:val="28"/>
        </w:rPr>
        <w:t>
      7) бәсекелестіктің дамуына ықпал ететін, нарық субъектілерінің қызметіне кедергілердің, қиындықтардың не өзге де шектеулердің болуын куәландыратын мән-жайларды немесе белгілерді айқындау, оның ішінде тауар нарығына кіру тосқауылдарын айқындау;</w:t>
      </w:r>
    </w:p>
    <w:bookmarkEnd w:id="28"/>
    <w:bookmarkStart w:name="z36" w:id="29"/>
    <w:p>
      <w:pPr>
        <w:spacing w:after="0"/>
        <w:ind w:left="0"/>
        <w:jc w:val="both"/>
      </w:pPr>
      <w:r>
        <w:rPr>
          <w:rFonts w:ascii="Times New Roman"/>
          <w:b w:val="false"/>
          <w:i w:val="false"/>
          <w:color w:val="000000"/>
          <w:sz w:val="28"/>
        </w:rPr>
        <w:t>
      8) тауар нарығындағы бәсекелестіктің жай-күйіне жүргізілген талдау нәтижелері бойынша қорытындыда көрсетілетін тұжырымдар.</w:t>
      </w:r>
    </w:p>
    <w:bookmarkEnd w:id="29"/>
    <w:bookmarkStart w:name="z37" w:id="30"/>
    <w:p>
      <w:pPr>
        <w:spacing w:after="0"/>
        <w:ind w:left="0"/>
        <w:jc w:val="both"/>
      </w:pPr>
      <w:r>
        <w:rPr>
          <w:rFonts w:ascii="Times New Roman"/>
          <w:b w:val="false"/>
          <w:i w:val="false"/>
          <w:color w:val="000000"/>
          <w:sz w:val="28"/>
        </w:rPr>
        <w:t>
      Осы тармақтың бірінші бөлігінің 1), 2) және 7) тармақшаларында көзделген кезеңдерді жүргізу кезінде соңғы үш жылдағы тиісті тауар нарықтарының алдыңғы талдауларының нәтижелері пайдаланылуы мүмкін.</w:t>
      </w:r>
    </w:p>
    <w:bookmarkEnd w:id="30"/>
    <w:bookmarkStart w:name="z38" w:id="31"/>
    <w:p>
      <w:pPr>
        <w:spacing w:after="0"/>
        <w:ind w:left="0"/>
        <w:jc w:val="both"/>
      </w:pPr>
      <w:r>
        <w:rPr>
          <w:rFonts w:ascii="Times New Roman"/>
          <w:b w:val="false"/>
          <w:i w:val="false"/>
          <w:color w:val="000000"/>
          <w:sz w:val="28"/>
        </w:rPr>
        <w:t xml:space="preserve">
      Экономикалық шоғырлануға мемлекеттік бақылау жүргізу кезінде, сондай-ақ Кодекстің 218-бабының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тауар нарығындағы бәсекелестіктің жай-күйін талдау осы тармақтың 6), 7) тармақшаларын алып тастайды.</w:t>
      </w:r>
    </w:p>
    <w:bookmarkEnd w:id="31"/>
    <w:bookmarkStart w:name="z39" w:id="32"/>
    <w:p>
      <w:pPr>
        <w:spacing w:after="0"/>
        <w:ind w:left="0"/>
        <w:jc w:val="both"/>
      </w:pPr>
      <w:r>
        <w:rPr>
          <w:rFonts w:ascii="Times New Roman"/>
          <w:b w:val="false"/>
          <w:i w:val="false"/>
          <w:color w:val="000000"/>
          <w:sz w:val="28"/>
        </w:rPr>
        <w:t>
      Егер үстем немесе монополиялық жағдайды теріс пайдалану белгілерін анықтау кезінде тауар нарығындағы бәсекелестіктің жай-күйін талдау нарық субъектісінің үлесі отыз бестен астам, бірақ елу пайыздан аз пайызды құрайтынын немесе нарық субъектілерінің жиынтық үстемдігі бар екендігін көрсеткен жағдайда, осы тармақта көзделген барлық кезеңдерді сақтай отырып, тауар нарығындағы бәсекелестіктің жай-күйіне талдау жүргізу қажет.</w:t>
      </w:r>
    </w:p>
    <w:bookmarkEnd w:id="32"/>
    <w:bookmarkStart w:name="z40" w:id="33"/>
    <w:p>
      <w:pPr>
        <w:spacing w:after="0"/>
        <w:ind w:left="0"/>
        <w:jc w:val="both"/>
      </w:pPr>
      <w:r>
        <w:rPr>
          <w:rFonts w:ascii="Times New Roman"/>
          <w:b w:val="false"/>
          <w:i w:val="false"/>
          <w:color w:val="000000"/>
          <w:sz w:val="28"/>
        </w:rPr>
        <w:t>
      6. Тауар нарығындағы бәсекелестіктің жай-күйін талдау кезінде бастапқы ақпарат ретінде:</w:t>
      </w:r>
    </w:p>
    <w:bookmarkEnd w:id="33"/>
    <w:bookmarkStart w:name="z41" w:id="34"/>
    <w:p>
      <w:pPr>
        <w:spacing w:after="0"/>
        <w:ind w:left="0"/>
        <w:jc w:val="both"/>
      </w:pPr>
      <w:r>
        <w:rPr>
          <w:rFonts w:ascii="Times New Roman"/>
          <w:b w:val="false"/>
          <w:i w:val="false"/>
          <w:color w:val="000000"/>
          <w:sz w:val="28"/>
        </w:rPr>
        <w:t>
      1) мемлекеттік статистиканың деректері, мемлекеттік статистика саласындағы уәкілетті органнан және оның аумақтық бөлімшелерінен алынған мәліметтер;</w:t>
      </w:r>
    </w:p>
    <w:bookmarkEnd w:id="34"/>
    <w:bookmarkStart w:name="z42" w:id="35"/>
    <w:p>
      <w:pPr>
        <w:spacing w:after="0"/>
        <w:ind w:left="0"/>
        <w:jc w:val="both"/>
      </w:pPr>
      <w:r>
        <w:rPr>
          <w:rFonts w:ascii="Times New Roman"/>
          <w:b w:val="false"/>
          <w:i w:val="false"/>
          <w:color w:val="000000"/>
          <w:sz w:val="28"/>
        </w:rPr>
        <w:t>
      2) заңды тұлғаларды мемлекеттік тіркеуді жүзеге асыратын органдардан алынған мәліметтер;</w:t>
      </w:r>
    </w:p>
    <w:bookmarkEnd w:id="35"/>
    <w:bookmarkStart w:name="z43" w:id="36"/>
    <w:p>
      <w:pPr>
        <w:spacing w:after="0"/>
        <w:ind w:left="0"/>
        <w:jc w:val="both"/>
      </w:pPr>
      <w:r>
        <w:rPr>
          <w:rFonts w:ascii="Times New Roman"/>
          <w:b w:val="false"/>
          <w:i w:val="false"/>
          <w:color w:val="000000"/>
          <w:sz w:val="28"/>
        </w:rPr>
        <w:t>
      3) салық және кедендік әкімшілендіру саласындағы уәкілетті органның мәліметтері;</w:t>
      </w:r>
    </w:p>
    <w:bookmarkEnd w:id="36"/>
    <w:bookmarkStart w:name="z44" w:id="37"/>
    <w:p>
      <w:pPr>
        <w:spacing w:after="0"/>
        <w:ind w:left="0"/>
        <w:jc w:val="both"/>
      </w:pPr>
      <w:r>
        <w:rPr>
          <w:rFonts w:ascii="Times New Roman"/>
          <w:b w:val="false"/>
          <w:i w:val="false"/>
          <w:color w:val="000000"/>
          <w:sz w:val="28"/>
        </w:rPr>
        <w:t>
      4) уәкілетті мемлекеттік органдардан, олардың ведомстволары мен аумақтық бөлімшелерінен алынған мәліметтер;</w:t>
      </w:r>
    </w:p>
    <w:bookmarkEnd w:id="37"/>
    <w:bookmarkStart w:name="z45" w:id="38"/>
    <w:p>
      <w:pPr>
        <w:spacing w:after="0"/>
        <w:ind w:left="0"/>
        <w:jc w:val="both"/>
      </w:pPr>
      <w:r>
        <w:rPr>
          <w:rFonts w:ascii="Times New Roman"/>
          <w:b w:val="false"/>
          <w:i w:val="false"/>
          <w:color w:val="000000"/>
          <w:sz w:val="28"/>
        </w:rPr>
        <w:t>
      5) жергілікті атқарушы және өкілді органдардан алынған мәліметтер;</w:t>
      </w:r>
    </w:p>
    <w:bookmarkEnd w:id="38"/>
    <w:bookmarkStart w:name="z46" w:id="39"/>
    <w:p>
      <w:pPr>
        <w:spacing w:after="0"/>
        <w:ind w:left="0"/>
        <w:jc w:val="both"/>
      </w:pPr>
      <w:r>
        <w:rPr>
          <w:rFonts w:ascii="Times New Roman"/>
          <w:b w:val="false"/>
          <w:i w:val="false"/>
          <w:color w:val="000000"/>
          <w:sz w:val="28"/>
        </w:rPr>
        <w:t>
      6) жеке және заңды тұлғалар, оның ішінде осы тауарды тұтынушылар мен сатушылар монополияға қарсы органның сұрау салуы бойынша не өз бастамасы бойынша жазбаша немесе электрондық нысанда ұсынған мәліметтер;</w:t>
      </w:r>
    </w:p>
    <w:bookmarkEnd w:id="39"/>
    <w:bookmarkStart w:name="z47" w:id="40"/>
    <w:p>
      <w:pPr>
        <w:spacing w:after="0"/>
        <w:ind w:left="0"/>
        <w:jc w:val="both"/>
      </w:pPr>
      <w:r>
        <w:rPr>
          <w:rFonts w:ascii="Times New Roman"/>
          <w:b w:val="false"/>
          <w:i w:val="false"/>
          <w:color w:val="000000"/>
          <w:sz w:val="28"/>
        </w:rPr>
        <w:t>
      7) тұтынушылар қауымдастықтарының (бірлестіктерінің) мәліметтері;</w:t>
      </w:r>
    </w:p>
    <w:bookmarkEnd w:id="40"/>
    <w:bookmarkStart w:name="z48" w:id="41"/>
    <w:p>
      <w:pPr>
        <w:spacing w:after="0"/>
        <w:ind w:left="0"/>
        <w:jc w:val="both"/>
      </w:pPr>
      <w:r>
        <w:rPr>
          <w:rFonts w:ascii="Times New Roman"/>
          <w:b w:val="false"/>
          <w:i w:val="false"/>
          <w:color w:val="000000"/>
          <w:sz w:val="28"/>
        </w:rPr>
        <w:t>
      8) бұқаралық ақпарат құралдарының хабарламалары;</w:t>
      </w:r>
    </w:p>
    <w:bookmarkEnd w:id="41"/>
    <w:bookmarkStart w:name="z49" w:id="42"/>
    <w:p>
      <w:pPr>
        <w:spacing w:after="0"/>
        <w:ind w:left="0"/>
        <w:jc w:val="both"/>
      </w:pPr>
      <w:r>
        <w:rPr>
          <w:rFonts w:ascii="Times New Roman"/>
          <w:b w:val="false"/>
          <w:i w:val="false"/>
          <w:color w:val="000000"/>
          <w:sz w:val="28"/>
        </w:rPr>
        <w:t>
      9) монополияға қарсы органның өз зерттеулерінің деректері;</w:t>
      </w:r>
    </w:p>
    <w:bookmarkEnd w:id="42"/>
    <w:bookmarkStart w:name="z50" w:id="43"/>
    <w:p>
      <w:pPr>
        <w:spacing w:after="0"/>
        <w:ind w:left="0"/>
        <w:jc w:val="both"/>
      </w:pPr>
      <w:r>
        <w:rPr>
          <w:rFonts w:ascii="Times New Roman"/>
          <w:b w:val="false"/>
          <w:i w:val="false"/>
          <w:color w:val="000000"/>
          <w:sz w:val="28"/>
        </w:rPr>
        <w:t>
      10) маркетингтік, әлеуметтік зерттеулердің, іріктеп сауал жүргізудің және нарық субъектілерінің, азаматтардың, қоғамдық ұйымдардың сауалнама деректері;</w:t>
      </w:r>
    </w:p>
    <w:bookmarkEnd w:id="43"/>
    <w:bookmarkStart w:name="z51" w:id="44"/>
    <w:p>
      <w:pPr>
        <w:spacing w:after="0"/>
        <w:ind w:left="0"/>
        <w:jc w:val="both"/>
      </w:pPr>
      <w:r>
        <w:rPr>
          <w:rFonts w:ascii="Times New Roman"/>
          <w:b w:val="false"/>
          <w:i w:val="false"/>
          <w:color w:val="000000"/>
          <w:sz w:val="28"/>
        </w:rPr>
        <w:t>
      11) тауар нарықтарының жай-күйі, құрылымы мен көлемдері, жекелеген тауар өндірушілер мен сатып алушылардың тауар айналымына қатысуы туралы ведомстволық және тәуелсіз ақпарат орталықтары мен қызметтерінің деректері пайдаланылуы мүмкін.</w:t>
      </w:r>
    </w:p>
    <w:bookmarkEnd w:id="44"/>
    <w:bookmarkStart w:name="z52" w:id="45"/>
    <w:p>
      <w:pPr>
        <w:spacing w:after="0"/>
        <w:ind w:left="0"/>
        <w:jc w:val="left"/>
      </w:pPr>
      <w:r>
        <w:rPr>
          <w:rFonts w:ascii="Times New Roman"/>
          <w:b/>
          <w:i w:val="false"/>
          <w:color w:val="000000"/>
        </w:rPr>
        <w:t xml:space="preserve"> 2-тарау. Тауарлардың бірін-бірі өзара алмастыру өлшемшарттарын айқындау</w:t>
      </w:r>
    </w:p>
    <w:bookmarkEnd w:id="45"/>
    <w:bookmarkStart w:name="z53" w:id="46"/>
    <w:p>
      <w:pPr>
        <w:spacing w:after="0"/>
        <w:ind w:left="0"/>
        <w:jc w:val="both"/>
      </w:pPr>
      <w:r>
        <w:rPr>
          <w:rFonts w:ascii="Times New Roman"/>
          <w:b w:val="false"/>
          <w:i w:val="false"/>
          <w:color w:val="000000"/>
          <w:sz w:val="28"/>
        </w:rPr>
        <w:t>
      7. Нақ сол бір тауар нарығында айналатын, алмастырушысы немесе бірін-бірі өзара алмастыру тауарлары жоқ тауарды бірін-бірі өзара алмастыру өлшемшарттарын айқындау рәсімі мыналарды қамтиды:</w:t>
      </w:r>
    </w:p>
    <w:bookmarkEnd w:id="46"/>
    <w:bookmarkStart w:name="z54" w:id="47"/>
    <w:p>
      <w:pPr>
        <w:spacing w:after="0"/>
        <w:ind w:left="0"/>
        <w:jc w:val="both"/>
      </w:pPr>
      <w:r>
        <w:rPr>
          <w:rFonts w:ascii="Times New Roman"/>
          <w:b w:val="false"/>
          <w:i w:val="false"/>
          <w:color w:val="000000"/>
          <w:sz w:val="28"/>
        </w:rPr>
        <w:t>
      1) тауардың атауын айқындау;</w:t>
      </w:r>
    </w:p>
    <w:bookmarkEnd w:id="47"/>
    <w:bookmarkStart w:name="z55" w:id="48"/>
    <w:p>
      <w:pPr>
        <w:spacing w:after="0"/>
        <w:ind w:left="0"/>
        <w:jc w:val="both"/>
      </w:pPr>
      <w:r>
        <w:rPr>
          <w:rFonts w:ascii="Times New Roman"/>
          <w:b w:val="false"/>
          <w:i w:val="false"/>
          <w:color w:val="000000"/>
          <w:sz w:val="28"/>
        </w:rPr>
        <w:t>
      2) сатып алушының таңдауын айқындайтын тауардың қасиеттерін және осы тауар үшін әлеуетті бірін-бірі өзара алмастыратын болып табылатын тауарларды айқындау;</w:t>
      </w:r>
    </w:p>
    <w:bookmarkEnd w:id="48"/>
    <w:bookmarkStart w:name="z56" w:id="49"/>
    <w:p>
      <w:pPr>
        <w:spacing w:after="0"/>
        <w:ind w:left="0"/>
        <w:jc w:val="both"/>
      </w:pPr>
      <w:r>
        <w:rPr>
          <w:rFonts w:ascii="Times New Roman"/>
          <w:b w:val="false"/>
          <w:i w:val="false"/>
          <w:color w:val="000000"/>
          <w:sz w:val="28"/>
        </w:rPr>
        <w:t>
      3) бірін-бірі өзара алмастыратын тауарларды айқындау.</w:t>
      </w:r>
    </w:p>
    <w:bookmarkEnd w:id="49"/>
    <w:bookmarkStart w:name="z57" w:id="50"/>
    <w:p>
      <w:pPr>
        <w:spacing w:after="0"/>
        <w:ind w:left="0"/>
        <w:jc w:val="both"/>
      </w:pPr>
      <w:r>
        <w:rPr>
          <w:rFonts w:ascii="Times New Roman"/>
          <w:b w:val="false"/>
          <w:i w:val="false"/>
          <w:color w:val="000000"/>
          <w:sz w:val="28"/>
        </w:rPr>
        <w:t>
      8. Тауардың атауын алдын ала айқындау мына өлшемшарттардың біреуі немесе олардың жиынтығы:</w:t>
      </w:r>
    </w:p>
    <w:bookmarkEnd w:id="50"/>
    <w:bookmarkStart w:name="z58" w:id="51"/>
    <w:p>
      <w:pPr>
        <w:spacing w:after="0"/>
        <w:ind w:left="0"/>
        <w:jc w:val="both"/>
      </w:pPr>
      <w:r>
        <w:rPr>
          <w:rFonts w:ascii="Times New Roman"/>
          <w:b w:val="false"/>
          <w:i w:val="false"/>
          <w:color w:val="000000"/>
          <w:sz w:val="28"/>
        </w:rPr>
        <w:t>
      1) тауар сөздіктерінің немесе тауартанушылар анықтамалығының;</w:t>
      </w:r>
    </w:p>
    <w:bookmarkEnd w:id="51"/>
    <w:bookmarkStart w:name="z59" w:id="52"/>
    <w:p>
      <w:pPr>
        <w:spacing w:after="0"/>
        <w:ind w:left="0"/>
        <w:jc w:val="both"/>
      </w:pPr>
      <w:r>
        <w:rPr>
          <w:rFonts w:ascii="Times New Roman"/>
          <w:b w:val="false"/>
          <w:i w:val="false"/>
          <w:color w:val="000000"/>
          <w:sz w:val="28"/>
        </w:rPr>
        <w:t>
      2) тиісті салада арнайы білімі бар мамандар қорытындыларының;</w:t>
      </w:r>
    </w:p>
    <w:bookmarkEnd w:id="52"/>
    <w:bookmarkStart w:name="z60" w:id="53"/>
    <w:p>
      <w:pPr>
        <w:spacing w:after="0"/>
        <w:ind w:left="0"/>
        <w:jc w:val="both"/>
      </w:pPr>
      <w:r>
        <w:rPr>
          <w:rFonts w:ascii="Times New Roman"/>
          <w:b w:val="false"/>
          <w:i w:val="false"/>
          <w:color w:val="000000"/>
          <w:sz w:val="28"/>
        </w:rPr>
        <w:t>
      3) лицензия беру туралы шешімдердің, лицензияның болуын растайтын құжаттардың;</w:t>
      </w:r>
    </w:p>
    <w:bookmarkEnd w:id="53"/>
    <w:bookmarkStart w:name="z61" w:id="54"/>
    <w:p>
      <w:pPr>
        <w:spacing w:after="0"/>
        <w:ind w:left="0"/>
        <w:jc w:val="both"/>
      </w:pPr>
      <w:r>
        <w:rPr>
          <w:rFonts w:ascii="Times New Roman"/>
          <w:b w:val="false"/>
          <w:i w:val="false"/>
          <w:color w:val="000000"/>
          <w:sz w:val="28"/>
        </w:rPr>
        <w:t>
      4) мәні қаралатын тауар болып табылатын шарт талаптарының;</w:t>
      </w:r>
    </w:p>
    <w:bookmarkEnd w:id="54"/>
    <w:bookmarkStart w:name="z62" w:id="55"/>
    <w:p>
      <w:pPr>
        <w:spacing w:after="0"/>
        <w:ind w:left="0"/>
        <w:jc w:val="both"/>
      </w:pPr>
      <w:r>
        <w:rPr>
          <w:rFonts w:ascii="Times New Roman"/>
          <w:b w:val="false"/>
          <w:i w:val="false"/>
          <w:color w:val="000000"/>
          <w:sz w:val="28"/>
        </w:rPr>
        <w:t>
      5) тауарды біржақты анықтауға мүмкіндік беретін тәсілдің негізінде жүргізіледі.</w:t>
      </w:r>
    </w:p>
    <w:bookmarkEnd w:id="55"/>
    <w:bookmarkStart w:name="z63" w:id="56"/>
    <w:p>
      <w:pPr>
        <w:spacing w:after="0"/>
        <w:ind w:left="0"/>
        <w:jc w:val="both"/>
      </w:pPr>
      <w:r>
        <w:rPr>
          <w:rFonts w:ascii="Times New Roman"/>
          <w:b w:val="false"/>
          <w:i w:val="false"/>
          <w:color w:val="000000"/>
          <w:sz w:val="28"/>
        </w:rPr>
        <w:t>
      9. Сатып алушының таңдауын айқындайтын тауардың қасиетін анықтау кезінде мыналар талданылады:</w:t>
      </w:r>
    </w:p>
    <w:bookmarkEnd w:id="56"/>
    <w:bookmarkStart w:name="z64" w:id="57"/>
    <w:p>
      <w:pPr>
        <w:spacing w:after="0"/>
        <w:ind w:left="0"/>
        <w:jc w:val="both"/>
      </w:pPr>
      <w:r>
        <w:rPr>
          <w:rFonts w:ascii="Times New Roman"/>
          <w:b w:val="false"/>
          <w:i w:val="false"/>
          <w:color w:val="000000"/>
          <w:sz w:val="28"/>
        </w:rPr>
        <w:t>
      1) тауардың функционалдық міндеті және қолдану, оның ішінде тауарды тұтыну мақсаты және оның тұтынушылық қасиеті;</w:t>
      </w:r>
    </w:p>
    <w:bookmarkEnd w:id="57"/>
    <w:bookmarkStart w:name="z65" w:id="58"/>
    <w:p>
      <w:pPr>
        <w:spacing w:after="0"/>
        <w:ind w:left="0"/>
        <w:jc w:val="both"/>
      </w:pPr>
      <w:r>
        <w:rPr>
          <w:rFonts w:ascii="Times New Roman"/>
          <w:b w:val="false"/>
          <w:i w:val="false"/>
          <w:color w:val="000000"/>
          <w:sz w:val="28"/>
        </w:rPr>
        <w:t>
      2) сапалық сипаттамалары, оның ішінде түрі, сорты, буып-түюді, тарату және өткізу жүйесіндегі ерекшеліктері;</w:t>
      </w:r>
    </w:p>
    <w:bookmarkEnd w:id="58"/>
    <w:bookmarkStart w:name="z66" w:id="59"/>
    <w:p>
      <w:pPr>
        <w:spacing w:after="0"/>
        <w:ind w:left="0"/>
        <w:jc w:val="both"/>
      </w:pPr>
      <w:r>
        <w:rPr>
          <w:rFonts w:ascii="Times New Roman"/>
          <w:b w:val="false"/>
          <w:i w:val="false"/>
          <w:color w:val="000000"/>
          <w:sz w:val="28"/>
        </w:rPr>
        <w:t xml:space="preserve">
      3) техникалық сипаттамалары, оның ішінде пайдалану көрсеткіштері, тасымалдау бойынша шектеулері, жинақтау, жөндеу, техникалық қызмет көрсету (кепілдендірілген қызмет көрсетуді қоса алғанда), кәсіби пайдалану (өндірістік тұтыну) ерекшеліктері; </w:t>
      </w:r>
    </w:p>
    <w:bookmarkEnd w:id="59"/>
    <w:bookmarkStart w:name="z67" w:id="60"/>
    <w:p>
      <w:pPr>
        <w:spacing w:after="0"/>
        <w:ind w:left="0"/>
        <w:jc w:val="both"/>
      </w:pPr>
      <w:r>
        <w:rPr>
          <w:rFonts w:ascii="Times New Roman"/>
          <w:b w:val="false"/>
          <w:i w:val="false"/>
          <w:color w:val="000000"/>
          <w:sz w:val="28"/>
        </w:rPr>
        <w:t>
      4) бағасы;</w:t>
      </w:r>
    </w:p>
    <w:bookmarkEnd w:id="60"/>
    <w:bookmarkStart w:name="z68" w:id="61"/>
    <w:p>
      <w:pPr>
        <w:spacing w:after="0"/>
        <w:ind w:left="0"/>
        <w:jc w:val="both"/>
      </w:pPr>
      <w:r>
        <w:rPr>
          <w:rFonts w:ascii="Times New Roman"/>
          <w:b w:val="false"/>
          <w:i w:val="false"/>
          <w:color w:val="000000"/>
          <w:sz w:val="28"/>
        </w:rPr>
        <w:t>
      5) өткізу шарттары, оның ішінде тауарлар партиясының мөлшері, тауарды өткізу тәсілі;</w:t>
      </w:r>
    </w:p>
    <w:bookmarkEnd w:id="61"/>
    <w:bookmarkStart w:name="z69" w:id="62"/>
    <w:p>
      <w:pPr>
        <w:spacing w:after="0"/>
        <w:ind w:left="0"/>
        <w:jc w:val="both"/>
      </w:pPr>
      <w:r>
        <w:rPr>
          <w:rFonts w:ascii="Times New Roman"/>
          <w:b w:val="false"/>
          <w:i w:val="false"/>
          <w:color w:val="000000"/>
          <w:sz w:val="28"/>
        </w:rPr>
        <w:t>
      6) тауардың сипаттамалары.</w:t>
      </w:r>
    </w:p>
    <w:bookmarkEnd w:id="62"/>
    <w:bookmarkStart w:name="z70" w:id="63"/>
    <w:p>
      <w:pPr>
        <w:spacing w:after="0"/>
        <w:ind w:left="0"/>
        <w:jc w:val="both"/>
      </w:pPr>
      <w:r>
        <w:rPr>
          <w:rFonts w:ascii="Times New Roman"/>
          <w:b w:val="false"/>
          <w:i w:val="false"/>
          <w:color w:val="000000"/>
          <w:sz w:val="28"/>
        </w:rPr>
        <w:t xml:space="preserve">
      Сатып алушының таңдауын айқындайтын тауар қасиеттерінің құрамы және тауар сипаттамасын талдап тексерудің қажетті дәрежесі жүргізілетін зерттеудің мақсатына, сондай-ақ тауар нарығының ерекшеліктеріне тәуелді болады. </w:t>
      </w:r>
    </w:p>
    <w:bookmarkEnd w:id="63"/>
    <w:bookmarkStart w:name="z71" w:id="64"/>
    <w:p>
      <w:pPr>
        <w:spacing w:after="0"/>
        <w:ind w:left="0"/>
        <w:jc w:val="both"/>
      </w:pPr>
      <w:r>
        <w:rPr>
          <w:rFonts w:ascii="Times New Roman"/>
          <w:b w:val="false"/>
          <w:i w:val="false"/>
          <w:color w:val="000000"/>
          <w:sz w:val="28"/>
        </w:rPr>
        <w:t xml:space="preserve">
      10. Осы тауар үшін әлеуетті бірін-бірі өзара алмастыратын болып табылатын тауарларды айқындау: </w:t>
      </w:r>
    </w:p>
    <w:bookmarkEnd w:id="64"/>
    <w:bookmarkStart w:name="z72" w:id="65"/>
    <w:p>
      <w:pPr>
        <w:spacing w:after="0"/>
        <w:ind w:left="0"/>
        <w:jc w:val="both"/>
      </w:pPr>
      <w:r>
        <w:rPr>
          <w:rFonts w:ascii="Times New Roman"/>
          <w:b w:val="false"/>
          <w:i w:val="false"/>
          <w:color w:val="000000"/>
          <w:sz w:val="28"/>
        </w:rPr>
        <w:t>
      1)   сараптамалық бағалар;</w:t>
      </w:r>
    </w:p>
    <w:bookmarkEnd w:id="65"/>
    <w:bookmarkStart w:name="z73" w:id="66"/>
    <w:p>
      <w:pPr>
        <w:spacing w:after="0"/>
        <w:ind w:left="0"/>
        <w:jc w:val="both"/>
      </w:pPr>
      <w:r>
        <w:rPr>
          <w:rFonts w:ascii="Times New Roman"/>
          <w:b w:val="false"/>
          <w:i w:val="false"/>
          <w:color w:val="000000"/>
          <w:sz w:val="28"/>
        </w:rPr>
        <w:t xml:space="preserve">
      2) қаралатын тауармен бірге экономикалық қызмет түрлерінің қазақстандық жіктеуішінің бір сыныптауыш түрінің тобына кіретін, тауарлардың елеулі қасиеттері бойынша салыстырылатын талдау арқылы жүзеге асырылады. </w:t>
      </w:r>
    </w:p>
    <w:bookmarkEnd w:id="66"/>
    <w:bookmarkStart w:name="z74" w:id="67"/>
    <w:p>
      <w:pPr>
        <w:spacing w:after="0"/>
        <w:ind w:left="0"/>
        <w:jc w:val="both"/>
      </w:pPr>
      <w:r>
        <w:rPr>
          <w:rFonts w:ascii="Times New Roman"/>
          <w:b w:val="false"/>
          <w:i w:val="false"/>
          <w:color w:val="000000"/>
          <w:sz w:val="28"/>
        </w:rPr>
        <w:t xml:space="preserve">
      Осы тауарға тиісті дәл жіктеуіш ұстанымын белгілеу мүмкін болмаған кезде сыныптауыш ұстанымдар топтамасы қарастырылады. </w:t>
      </w:r>
    </w:p>
    <w:bookmarkEnd w:id="67"/>
    <w:bookmarkStart w:name="z75" w:id="68"/>
    <w:p>
      <w:pPr>
        <w:spacing w:after="0"/>
        <w:ind w:left="0"/>
        <w:jc w:val="both"/>
      </w:pPr>
      <w:r>
        <w:rPr>
          <w:rFonts w:ascii="Times New Roman"/>
          <w:b w:val="false"/>
          <w:i w:val="false"/>
          <w:color w:val="000000"/>
          <w:sz w:val="28"/>
        </w:rPr>
        <w:t>
      Осы тармақтың мақсаттары үшін тиісті салада арнайы білімі және (немесе) жұмыс тәжірибесі бар адам сарапшы болып танылады. Сараптамалық қорытынды қорытындылардың әдіснамасы мен негіздемесін көрсете отырып, жазбаша нысанда ресімделеді және тауар нарығындағы бәсекелестіктің жай-күйін талдау нәтижелері бойынша қорытындыға қоса тіркеледі.</w:t>
      </w:r>
    </w:p>
    <w:bookmarkEnd w:id="68"/>
    <w:bookmarkStart w:name="z76" w:id="69"/>
    <w:p>
      <w:pPr>
        <w:spacing w:after="0"/>
        <w:ind w:left="0"/>
        <w:jc w:val="both"/>
      </w:pPr>
      <w:r>
        <w:rPr>
          <w:rFonts w:ascii="Times New Roman"/>
          <w:b w:val="false"/>
          <w:i w:val="false"/>
          <w:color w:val="000000"/>
          <w:sz w:val="28"/>
        </w:rPr>
        <w:t>
      11. Бірін-бірі өзара алмастыратын тауарларды айқындау олардың функционалдық міндетін, қолдануды, сапалық және техникалық сипаттамаларын, бағасын және өлшемшарттарын ескере отырып, сатып алушының тауарларды нақты ауыстыруына немесе сатып алушының тұтыну (оның ішінде өндірістік) процесінде бір тауарларды басқаларымен ауыстыруына дайындығына негізделеді.</w:t>
      </w:r>
    </w:p>
    <w:bookmarkEnd w:id="69"/>
    <w:bookmarkStart w:name="z77" w:id="70"/>
    <w:p>
      <w:pPr>
        <w:spacing w:after="0"/>
        <w:ind w:left="0"/>
        <w:jc w:val="both"/>
      </w:pPr>
      <w:r>
        <w:rPr>
          <w:rFonts w:ascii="Times New Roman"/>
          <w:b w:val="false"/>
          <w:i w:val="false"/>
          <w:color w:val="000000"/>
          <w:sz w:val="28"/>
        </w:rPr>
        <w:t>
      12. Өзара алмастырылатын тауарларды айқындау кезінде монополияға қарсы орган тұтынушыларға сауал қою қорытындылары бойынша ақпаратты пайдаланады.</w:t>
      </w:r>
    </w:p>
    <w:bookmarkEnd w:id="70"/>
    <w:bookmarkStart w:name="z78" w:id="71"/>
    <w:p>
      <w:pPr>
        <w:spacing w:after="0"/>
        <w:ind w:left="0"/>
        <w:jc w:val="both"/>
      </w:pPr>
      <w:r>
        <w:rPr>
          <w:rFonts w:ascii="Times New Roman"/>
          <w:b w:val="false"/>
          <w:i w:val="false"/>
          <w:color w:val="000000"/>
          <w:sz w:val="28"/>
        </w:rPr>
        <w:t>
      13. Бірін-бірі өзара алмастыратын тауарларды айқындаған кезде сатып алушылардың түрлі топтарының пікірі сәйкес келмеуі ескеріледі.</w:t>
      </w:r>
    </w:p>
    <w:bookmarkEnd w:id="71"/>
    <w:bookmarkStart w:name="z79" w:id="72"/>
    <w:p>
      <w:pPr>
        <w:spacing w:after="0"/>
        <w:ind w:left="0"/>
        <w:jc w:val="both"/>
      </w:pPr>
      <w:r>
        <w:rPr>
          <w:rFonts w:ascii="Times New Roman"/>
          <w:b w:val="false"/>
          <w:i w:val="false"/>
          <w:color w:val="000000"/>
          <w:sz w:val="28"/>
        </w:rPr>
        <w:t xml:space="preserve">
      Сатып алушылар топтары: </w:t>
      </w:r>
    </w:p>
    <w:bookmarkEnd w:id="72"/>
    <w:bookmarkStart w:name="z80" w:id="73"/>
    <w:p>
      <w:pPr>
        <w:spacing w:after="0"/>
        <w:ind w:left="0"/>
        <w:jc w:val="both"/>
      </w:pPr>
      <w:r>
        <w:rPr>
          <w:rFonts w:ascii="Times New Roman"/>
          <w:b w:val="false"/>
          <w:i w:val="false"/>
          <w:color w:val="000000"/>
          <w:sz w:val="28"/>
        </w:rPr>
        <w:t>
      1) ауар айналымына қатысу тәсілі мен нысандары бойынша, оның ішінде көтерме саудада сатып алушылар және бөлшек саудада сатып алушылар;</w:t>
      </w:r>
    </w:p>
    <w:bookmarkEnd w:id="73"/>
    <w:bookmarkStart w:name="z81" w:id="74"/>
    <w:p>
      <w:pPr>
        <w:spacing w:after="0"/>
        <w:ind w:left="0"/>
        <w:jc w:val="both"/>
      </w:pPr>
      <w:r>
        <w:rPr>
          <w:rFonts w:ascii="Times New Roman"/>
          <w:b w:val="false"/>
          <w:i w:val="false"/>
          <w:color w:val="000000"/>
          <w:sz w:val="28"/>
        </w:rPr>
        <w:t>
      2) тауарды сатып алу орны бойынша;</w:t>
      </w:r>
    </w:p>
    <w:bookmarkEnd w:id="74"/>
    <w:bookmarkStart w:name="z82" w:id="75"/>
    <w:p>
      <w:pPr>
        <w:spacing w:after="0"/>
        <w:ind w:left="0"/>
        <w:jc w:val="both"/>
      </w:pPr>
      <w:r>
        <w:rPr>
          <w:rFonts w:ascii="Times New Roman"/>
          <w:b w:val="false"/>
          <w:i w:val="false"/>
          <w:color w:val="000000"/>
          <w:sz w:val="28"/>
        </w:rPr>
        <w:t>
      3) тауарға қойылатын талаптар бойынша ерекшеленеді.</w:t>
      </w:r>
    </w:p>
    <w:bookmarkEnd w:id="75"/>
    <w:bookmarkStart w:name="z83" w:id="76"/>
    <w:p>
      <w:pPr>
        <w:spacing w:after="0"/>
        <w:ind w:left="0"/>
        <w:jc w:val="both"/>
      </w:pPr>
      <w:r>
        <w:rPr>
          <w:rFonts w:ascii="Times New Roman"/>
          <w:b w:val="false"/>
          <w:i w:val="false"/>
          <w:color w:val="000000"/>
          <w:sz w:val="28"/>
        </w:rPr>
        <w:t>
      Егер бір сатушы жоғарыда көрсетілген белгілер негізінде сатып алушылар топтары үшін бір тауардың бағасын белгілесе (белгілей алса), сатып алушылар топтары тауар нарықтарында әрекет етеді деп танылады.</w:t>
      </w:r>
    </w:p>
    <w:bookmarkEnd w:id="76"/>
    <w:bookmarkStart w:name="z84" w:id="77"/>
    <w:p>
      <w:pPr>
        <w:spacing w:after="0"/>
        <w:ind w:left="0"/>
        <w:jc w:val="both"/>
      </w:pPr>
      <w:r>
        <w:rPr>
          <w:rFonts w:ascii="Times New Roman"/>
          <w:b w:val="false"/>
          <w:i w:val="false"/>
          <w:color w:val="000000"/>
          <w:sz w:val="28"/>
        </w:rPr>
        <w:t>
      Жоспардан тыс талдау жүргізу кезінде тұтынушылар тобының шоғырландырылған жауабы ретінде тұтынушылар бірлестіктерінен және басқа қауымдастықтардан (одақтардан) алынған мәліметтерді пайдалануға жол беріледі.</w:t>
      </w:r>
    </w:p>
    <w:bookmarkEnd w:id="77"/>
    <w:bookmarkStart w:name="z85" w:id="78"/>
    <w:p>
      <w:pPr>
        <w:spacing w:after="0"/>
        <w:ind w:left="0"/>
        <w:jc w:val="both"/>
      </w:pPr>
      <w:r>
        <w:rPr>
          <w:rFonts w:ascii="Times New Roman"/>
          <w:b w:val="false"/>
          <w:i w:val="false"/>
          <w:color w:val="000000"/>
          <w:sz w:val="28"/>
        </w:rPr>
        <w:t xml:space="preserve">
      Бұл ретте тұтынушылар бірлестіктерінен және басқа қауымдастықтардан (одақтардан) алынған мәліметтерге осы ұстанымды қолдаған қатысушылардың үлесін көрсете отырып, оның мүшелеріне дауыс беру немесе сұрау салу хаттамасы қоса беріледі. Егер мүшелердің пікірі екіге бөлінсе, әр мүшенің позициясын бөлек ұсыну қажет. </w:t>
      </w:r>
    </w:p>
    <w:bookmarkEnd w:id="78"/>
    <w:bookmarkStart w:name="z86" w:id="79"/>
    <w:p>
      <w:pPr>
        <w:spacing w:after="0"/>
        <w:ind w:left="0"/>
        <w:jc w:val="both"/>
      </w:pPr>
      <w:r>
        <w:rPr>
          <w:rFonts w:ascii="Times New Roman"/>
          <w:b w:val="false"/>
          <w:i w:val="false"/>
          <w:color w:val="000000"/>
          <w:sz w:val="28"/>
        </w:rPr>
        <w:t>
      Қарастырылып отырған тауар бір аумақта тауар нарықтарында айналыста болуы мүмкін. Мұндай тауар нарықтары осы Әдістеменің 5-тармағының 2), 3), 4), 5), 6) және 7) тармақшаларында көзделген кезеңдерді әрбір тауар нарығы бойынша жүргізе отырып, бөлек талданады, бұл ретте талдау нәтижелері бір қорытындыда көрсетілуі мүмкін. Атап айтқанда, тауар негізінен кейіннен қайта сату немесе кәсіби пайдалану мақсаттары үшін тауар партиялары сатылатын көтерме нарықтарда және негізінен жеке пайдалану үшін тауардың жекелеген даналары сатылатын бөлшек сауда нарықтарында айналыста болуы мүмкін.</w:t>
      </w:r>
    </w:p>
    <w:bookmarkEnd w:id="79"/>
    <w:bookmarkStart w:name="z87" w:id="80"/>
    <w:p>
      <w:pPr>
        <w:spacing w:after="0"/>
        <w:ind w:left="0"/>
        <w:jc w:val="both"/>
      </w:pPr>
      <w:r>
        <w:rPr>
          <w:rFonts w:ascii="Times New Roman"/>
          <w:b w:val="false"/>
          <w:i w:val="false"/>
          <w:color w:val="000000"/>
          <w:sz w:val="28"/>
        </w:rPr>
        <w:t>
      14. Тауар нарықтарын бақылау және нәтижелерінің негізінде бірін-бірі өзара алмастыратын тауарлар айқындалатын экономикалық-статистикалық есептеулер мыналарды:</w:t>
      </w:r>
    </w:p>
    <w:bookmarkEnd w:id="80"/>
    <w:bookmarkStart w:name="z88" w:id="81"/>
    <w:p>
      <w:pPr>
        <w:spacing w:after="0"/>
        <w:ind w:left="0"/>
        <w:jc w:val="both"/>
      </w:pPr>
      <w:r>
        <w:rPr>
          <w:rFonts w:ascii="Times New Roman"/>
          <w:b w:val="false"/>
          <w:i w:val="false"/>
          <w:color w:val="000000"/>
          <w:sz w:val="28"/>
        </w:rPr>
        <w:t>
      1) "гипотетикалық монополистің тесті" рәсімін;</w:t>
      </w:r>
    </w:p>
    <w:bookmarkEnd w:id="81"/>
    <w:bookmarkStart w:name="z89" w:id="82"/>
    <w:p>
      <w:pPr>
        <w:spacing w:after="0"/>
        <w:ind w:left="0"/>
        <w:jc w:val="both"/>
      </w:pPr>
      <w:r>
        <w:rPr>
          <w:rFonts w:ascii="Times New Roman"/>
          <w:b w:val="false"/>
          <w:i w:val="false"/>
          <w:color w:val="000000"/>
          <w:sz w:val="28"/>
        </w:rPr>
        <w:t>
      2) баға белгілеу мен бағалар серпінін талдауды, бағалар өзгерген кезде сұраныс көлемінің өзгеруін қамтиды.</w:t>
      </w:r>
    </w:p>
    <w:bookmarkEnd w:id="82"/>
    <w:bookmarkStart w:name="z90" w:id="83"/>
    <w:p>
      <w:pPr>
        <w:spacing w:after="0"/>
        <w:ind w:left="0"/>
        <w:jc w:val="both"/>
      </w:pPr>
      <w:r>
        <w:rPr>
          <w:rFonts w:ascii="Times New Roman"/>
          <w:b w:val="false"/>
          <w:i w:val="false"/>
          <w:color w:val="000000"/>
          <w:sz w:val="28"/>
        </w:rPr>
        <w:t>
      Егер екі немесе одан да көп тауар өзара алмастырылатын болса, онда бір тауар бағасының өсуі басқа тауарларға сұраныстың артуына алып келеді.</w:t>
      </w:r>
    </w:p>
    <w:bookmarkEnd w:id="83"/>
    <w:bookmarkStart w:name="z91" w:id="84"/>
    <w:p>
      <w:pPr>
        <w:spacing w:after="0"/>
        <w:ind w:left="0"/>
        <w:jc w:val="both"/>
      </w:pPr>
      <w:r>
        <w:rPr>
          <w:rFonts w:ascii="Times New Roman"/>
          <w:b w:val="false"/>
          <w:i w:val="false"/>
          <w:color w:val="000000"/>
          <w:sz w:val="28"/>
        </w:rPr>
        <w:t>
      Баға бойынша сұраныстың оң және статистикалық мәнді кросс-икемділігінің болуы (коэффициенті 0-ден жоғары) олардың бір тауар нарығына жататындығын көрсетуі мүмкін, ал кросс-икемділіктің болмауы (коэффициенті 0-ден төмен) өзара алмастырылудың жоқтығын көрсетуі мүмкін.</w:t>
      </w:r>
    </w:p>
    <w:bookmarkEnd w:id="84"/>
    <w:bookmarkStart w:name="z92" w:id="85"/>
    <w:p>
      <w:pPr>
        <w:spacing w:after="0"/>
        <w:ind w:left="0"/>
        <w:jc w:val="both"/>
      </w:pPr>
      <w:r>
        <w:rPr>
          <w:rFonts w:ascii="Times New Roman"/>
          <w:b w:val="false"/>
          <w:i w:val="false"/>
          <w:color w:val="000000"/>
          <w:sz w:val="28"/>
        </w:rPr>
        <w:t>
      Сұраныстың айқаспалы икемділігі – басқа тауар бағасының өзгеруіне жауап ретінде сатып алынған тауар санының пайыздық өзгеруінің көрсеткіші.</w:t>
      </w:r>
    </w:p>
    <w:bookmarkEnd w:id="85"/>
    <w:bookmarkStart w:name="z93" w:id="86"/>
    <w:p>
      <w:pPr>
        <w:spacing w:after="0"/>
        <w:ind w:left="0"/>
        <w:jc w:val="both"/>
      </w:pPr>
      <w:r>
        <w:rPr>
          <w:rFonts w:ascii="Times New Roman"/>
          <w:b w:val="false"/>
          <w:i w:val="false"/>
          <w:color w:val="000000"/>
          <w:sz w:val="28"/>
        </w:rPr>
        <w:t>
      Сұраныстың айқаспалы икемділігінің коэффициенті E_XY^D мынадай түрде есептеледі:</w:t>
      </w:r>
    </w:p>
    <w:bookmarkEnd w:id="86"/>
    <w:bookmarkStart w:name="z94" w:id="87"/>
    <w:p>
      <w:pPr>
        <w:spacing w:after="0"/>
        <w:ind w:left="0"/>
        <w:jc w:val="both"/>
      </w:pPr>
      <w:r>
        <w:rPr>
          <w:rFonts w:ascii="Times New Roman"/>
          <w:b w:val="false"/>
          <w:i w:val="false"/>
          <w:color w:val="000000"/>
          <w:sz w:val="28"/>
        </w:rPr>
        <w:t xml:space="preserve">
      </w:t>
      </w:r>
    </w:p>
    <w:bookmarkEnd w:id="87"/>
    <w:p>
      <w:pPr>
        <w:spacing w:after="0"/>
        <w:ind w:left="0"/>
        <w:jc w:val="both"/>
      </w:pPr>
      <w:r>
        <w:drawing>
          <wp:inline distT="0" distB="0" distL="0" distR="0">
            <wp:extent cx="2921000" cy="647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2921000" cy="647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95" w:id="88"/>
    <w:p>
      <w:pPr>
        <w:spacing w:after="0"/>
        <w:ind w:left="0"/>
        <w:jc w:val="both"/>
      </w:pPr>
      <w:r>
        <w:rPr>
          <w:rFonts w:ascii="Times New Roman"/>
          <w:b w:val="false"/>
          <w:i w:val="false"/>
          <w:color w:val="000000"/>
          <w:sz w:val="28"/>
        </w:rPr>
        <w:t>
      Где:</w:t>
      </w:r>
    </w:p>
    <w:bookmarkEnd w:id="88"/>
    <w:bookmarkStart w:name="z96" w:id="89"/>
    <w:p>
      <w:pPr>
        <w:spacing w:after="0"/>
        <w:ind w:left="0"/>
        <w:jc w:val="both"/>
      </w:pPr>
      <w:r>
        <w:rPr>
          <w:rFonts w:ascii="Times New Roman"/>
          <w:b w:val="false"/>
          <w:i w:val="false"/>
          <w:color w:val="000000"/>
          <w:sz w:val="28"/>
        </w:rPr>
        <w:t>
      D — сұраныс;</w:t>
      </w:r>
    </w:p>
    <w:bookmarkEnd w:id="89"/>
    <w:bookmarkStart w:name="z97" w:id="90"/>
    <w:p>
      <w:pPr>
        <w:spacing w:after="0"/>
        <w:ind w:left="0"/>
        <w:jc w:val="both"/>
      </w:pPr>
      <w:r>
        <w:rPr>
          <w:rFonts w:ascii="Times New Roman"/>
          <w:b w:val="false"/>
          <w:i w:val="false"/>
          <w:color w:val="000000"/>
          <w:sz w:val="28"/>
        </w:rPr>
        <w:t>
      Q — сатып алынған Y тауарының саны;</w:t>
      </w:r>
    </w:p>
    <w:bookmarkEnd w:id="90"/>
    <w:bookmarkStart w:name="z98" w:id="91"/>
    <w:p>
      <w:pPr>
        <w:spacing w:after="0"/>
        <w:ind w:left="0"/>
        <w:jc w:val="both"/>
      </w:pPr>
      <w:r>
        <w:rPr>
          <w:rFonts w:ascii="Times New Roman"/>
          <w:b w:val="false"/>
          <w:i w:val="false"/>
          <w:color w:val="000000"/>
          <w:sz w:val="28"/>
        </w:rPr>
        <w:t xml:space="preserve">
      P— X тауарының бағасы. </w:t>
      </w:r>
    </w:p>
    <w:bookmarkEnd w:id="91"/>
    <w:bookmarkStart w:name="z99" w:id="92"/>
    <w:p>
      <w:pPr>
        <w:spacing w:after="0"/>
        <w:ind w:left="0"/>
        <w:jc w:val="both"/>
      </w:pPr>
      <w:r>
        <w:rPr>
          <w:rFonts w:ascii="Times New Roman"/>
          <w:b w:val="false"/>
          <w:i w:val="false"/>
          <w:color w:val="000000"/>
          <w:sz w:val="28"/>
        </w:rPr>
        <w:t>
      Сұраныстың айқаспалы икемділігі формуласы Y тауары бағасының өзгеруіне жауап ретінде X тауарына сұраныстың өзгеру дәрежесін көрсетеді.</w:t>
      </w:r>
    </w:p>
    <w:bookmarkEnd w:id="92"/>
    <w:bookmarkStart w:name="z100" w:id="93"/>
    <w:p>
      <w:pPr>
        <w:spacing w:after="0"/>
        <w:ind w:left="0"/>
        <w:jc w:val="both"/>
      </w:pPr>
      <w:r>
        <w:rPr>
          <w:rFonts w:ascii="Times New Roman"/>
          <w:b w:val="false"/>
          <w:i w:val="false"/>
          <w:color w:val="000000"/>
          <w:sz w:val="28"/>
        </w:rPr>
        <w:t xml:space="preserve">
      Егер </w:t>
      </w:r>
    </w:p>
    <w:bookmarkEnd w:id="93"/>
    <w:p>
      <w:pPr>
        <w:spacing w:after="0"/>
        <w:ind w:left="0"/>
        <w:jc w:val="both"/>
      </w:pPr>
      <w:r>
        <w:drawing>
          <wp:inline distT="0" distB="0" distL="0" distR="0">
            <wp:extent cx="431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4318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&lt;= 0 болған кезде, X және Y тауарлары өзара алмастырылмайды;</w:t>
      </w:r>
      <w:r>
        <w:br/>
      </w:r>
      <w:r>
        <w:rPr>
          <w:rFonts w:ascii="Times New Roman"/>
          <w:b w:val="false"/>
          <w:i w:val="false"/>
          <w:color w:val="000000"/>
          <w:sz w:val="28"/>
        </w:rPr>
        <w:t>
</w:t>
      </w:r>
    </w:p>
    <w:bookmarkStart w:name="z101" w:id="94"/>
    <w:p>
      <w:pPr>
        <w:spacing w:after="0"/>
        <w:ind w:left="0"/>
        <w:jc w:val="both"/>
      </w:pPr>
      <w:r>
        <w:rPr>
          <w:rFonts w:ascii="Times New Roman"/>
          <w:b w:val="false"/>
          <w:i w:val="false"/>
          <w:color w:val="000000"/>
          <w:sz w:val="28"/>
        </w:rPr>
        <w:t xml:space="preserve">
      Егер </w:t>
      </w:r>
    </w:p>
    <w:bookmarkEnd w:id="94"/>
    <w:p>
      <w:pPr>
        <w:spacing w:after="0"/>
        <w:ind w:left="0"/>
        <w:jc w:val="both"/>
      </w:pPr>
      <w:r>
        <w:drawing>
          <wp:inline distT="0" distB="0" distL="0" distR="0">
            <wp:extent cx="4318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431800" cy="482600"/>
                    </a:xfrm>
                    <a:prstGeom prst="rect">
                      <a:avLst/>
                    </a:prstGeom>
                  </pic:spPr>
                </pic:pic>
              </a:graphicData>
            </a:graphic>
          </wp:inline>
        </w:drawing>
      </w:r>
    </w:p>
    <w:p>
      <w:pPr>
        <w:spacing w:after="0"/>
        <w:ind w:left="0"/>
        <w:jc w:val="left"/>
      </w:pPr>
      <w:r>
        <w:rPr>
          <w:rFonts w:ascii="Times New Roman"/>
          <w:b w:val="false"/>
          <w:i w:val="false"/>
          <w:color w:val="000000"/>
          <w:sz w:val="28"/>
        </w:rPr>
        <w:t xml:space="preserve"> &gt; 0, болған кезде, X және Y тауарлары өзара алмастырылады.</w:t>
      </w:r>
      <w:r>
        <w:br/>
      </w:r>
      <w:r>
        <w:rPr>
          <w:rFonts w:ascii="Times New Roman"/>
          <w:b w:val="false"/>
          <w:i w:val="false"/>
          <w:color w:val="000000"/>
          <w:sz w:val="28"/>
        </w:rPr>
        <w:t>
</w:t>
      </w:r>
    </w:p>
    <w:bookmarkStart w:name="z102" w:id="95"/>
    <w:p>
      <w:pPr>
        <w:spacing w:after="0"/>
        <w:ind w:left="0"/>
        <w:jc w:val="both"/>
      </w:pPr>
      <w:r>
        <w:rPr>
          <w:rFonts w:ascii="Times New Roman"/>
          <w:b w:val="false"/>
          <w:i w:val="false"/>
          <w:color w:val="000000"/>
          <w:sz w:val="28"/>
        </w:rPr>
        <w:t>
      15. "Гипотетикалық монополистің тестін" (тауар нарығының тауар шекараларын анықтау үшін) өткізген кезде қаралатын тауарға шамалы, бірақ елеулі және ұзақ уақыт (1 жыл және одан көп) бағаның өсуі орын алады деп болжанады. Зерттеудің уақыт аралығы ішінде одан әрі сақталатын, бәсекелестіктің өзге де тең шарттарында (бұл ретте инфляцияның әсері алынып тасталуы тиіс) бағаның 5-10 пайызға артуы осындай деп танылады.</w:t>
      </w:r>
    </w:p>
    <w:bookmarkEnd w:id="95"/>
    <w:bookmarkStart w:name="z103" w:id="96"/>
    <w:p>
      <w:pPr>
        <w:spacing w:after="0"/>
        <w:ind w:left="0"/>
        <w:jc w:val="both"/>
      </w:pPr>
      <w:r>
        <w:rPr>
          <w:rFonts w:ascii="Times New Roman"/>
          <w:b w:val="false"/>
          <w:i w:val="false"/>
          <w:color w:val="000000"/>
          <w:sz w:val="28"/>
        </w:rPr>
        <w:t>
      Көрсетілген бағаның артуының нәтижесінде сатып алушы (сатып алушылар) қаралатын тауарды басқа тауарлармен алмастыра ма (алмастыруға дайын ба), сондай-ақ мұндай бағаны арттыруды сатушы (сатушылар) үшін пайдасыз ететін, сату көлемінің төмендеуі болып жатыр ма (болады ма) айқындалады.</w:t>
      </w:r>
    </w:p>
    <w:bookmarkEnd w:id="96"/>
    <w:bookmarkStart w:name="z104" w:id="97"/>
    <w:p>
      <w:pPr>
        <w:spacing w:after="0"/>
        <w:ind w:left="0"/>
        <w:jc w:val="both"/>
      </w:pPr>
      <w:r>
        <w:rPr>
          <w:rFonts w:ascii="Times New Roman"/>
          <w:b w:val="false"/>
          <w:i w:val="false"/>
          <w:color w:val="000000"/>
          <w:sz w:val="28"/>
        </w:rPr>
        <w:t>
      Егер көрсетілген шарттар орындалса, онда қаралатын тауарға қасиеттері бойынша неғұрлым жақын болып табылатын тауарларды бірін-бірі өзара алмастыратын тауарлар тобының құрамына енгізу қажет.</w:t>
      </w:r>
    </w:p>
    <w:bookmarkEnd w:id="97"/>
    <w:bookmarkStart w:name="z105" w:id="98"/>
    <w:p>
      <w:pPr>
        <w:spacing w:after="0"/>
        <w:ind w:left="0"/>
        <w:jc w:val="both"/>
      </w:pPr>
      <w:r>
        <w:rPr>
          <w:rFonts w:ascii="Times New Roman"/>
          <w:b w:val="false"/>
          <w:i w:val="false"/>
          <w:color w:val="000000"/>
          <w:sz w:val="28"/>
        </w:rPr>
        <w:t>
      Көрсетілген рәсім оларға баға сатушылар үшін пайда (сатушылар үшін жиынтық пайда) шегерілмей 5-10 пайызға артуы (1 жыл және одан көп) мүмкін тауарлар тобы анықталғанға дейін жүзеге асырылады. Мұндай топқа кіретін тауарлар бірін-бірі өзара алмастыратын тауарлар деп танылады.</w:t>
      </w:r>
    </w:p>
    <w:bookmarkEnd w:id="98"/>
    <w:bookmarkStart w:name="z106" w:id="99"/>
    <w:p>
      <w:pPr>
        <w:spacing w:after="0"/>
        <w:ind w:left="0"/>
        <w:jc w:val="both"/>
      </w:pPr>
      <w:r>
        <w:rPr>
          <w:rFonts w:ascii="Times New Roman"/>
          <w:b w:val="false"/>
          <w:i w:val="false"/>
          <w:color w:val="000000"/>
          <w:sz w:val="28"/>
        </w:rPr>
        <w:t>
      "Гипотетикалық монополистің тестін" өткізген кезде бірін-бірі өзара алмастыратын тауарлар тобы ретінде сатушы (сатушылар) көрсетілген бағаны арттыруды жүзеге асыра алатын тауарлардың ең аз жиынтығын қарау қажет.</w:t>
      </w:r>
    </w:p>
    <w:bookmarkEnd w:id="99"/>
    <w:bookmarkStart w:name="z107" w:id="100"/>
    <w:p>
      <w:pPr>
        <w:spacing w:after="0"/>
        <w:ind w:left="0"/>
        <w:jc w:val="both"/>
      </w:pPr>
      <w:r>
        <w:rPr>
          <w:rFonts w:ascii="Times New Roman"/>
          <w:b w:val="false"/>
          <w:i w:val="false"/>
          <w:color w:val="000000"/>
          <w:sz w:val="28"/>
        </w:rPr>
        <w:t>
      16. Тауар нарығындағы бәсекелестіктің жай-күйіне перспективалық талдау жүргізу кезінде зерделеу жүргізу кезінде қалыптасқан нарықтық бағалар қолданылуы мүмкін.</w:t>
      </w:r>
    </w:p>
    <w:bookmarkEnd w:id="100"/>
    <w:bookmarkStart w:name="z108" w:id="101"/>
    <w:p>
      <w:pPr>
        <w:spacing w:after="0"/>
        <w:ind w:left="0"/>
        <w:jc w:val="left"/>
      </w:pPr>
      <w:r>
        <w:rPr>
          <w:rFonts w:ascii="Times New Roman"/>
          <w:b/>
          <w:i w:val="false"/>
          <w:color w:val="000000"/>
        </w:rPr>
        <w:t xml:space="preserve"> 3-тарау. Тауар нарығының шекараларын айқындау</w:t>
      </w:r>
    </w:p>
    <w:bookmarkEnd w:id="101"/>
    <w:bookmarkStart w:name="z109" w:id="102"/>
    <w:p>
      <w:pPr>
        <w:spacing w:after="0"/>
        <w:ind w:left="0"/>
        <w:jc w:val="both"/>
      </w:pPr>
      <w:r>
        <w:rPr>
          <w:rFonts w:ascii="Times New Roman"/>
          <w:b w:val="false"/>
          <w:i w:val="false"/>
          <w:color w:val="000000"/>
          <w:sz w:val="28"/>
        </w:rPr>
        <w:t>
      17. Тауар нарығының шекаралары, егер оны осы аумақтан тысқары жерлерде сатып алу экономикалық, технологиялық және басқа да себептер бойынша орынсыз болса, тұтынушылар тауарды немесе бiрiн-бiрi өзара алмастыратын тауарды сатып алатын аумақты айқындайды.</w:t>
      </w:r>
    </w:p>
    <w:bookmarkEnd w:id="102"/>
    <w:bookmarkStart w:name="z110" w:id="103"/>
    <w:p>
      <w:pPr>
        <w:spacing w:after="0"/>
        <w:ind w:left="0"/>
        <w:jc w:val="both"/>
      </w:pPr>
      <w:r>
        <w:rPr>
          <w:rFonts w:ascii="Times New Roman"/>
          <w:b w:val="false"/>
          <w:i w:val="false"/>
          <w:color w:val="000000"/>
          <w:sz w:val="28"/>
        </w:rPr>
        <w:t>
      Тауар нарығының шекараларын айқындау көрсетілген өлшемшарттардың бірі немесе олардың жиынтығы бойынша жүзеге асырылады.</w:t>
      </w:r>
    </w:p>
    <w:bookmarkEnd w:id="103"/>
    <w:bookmarkStart w:name="z111" w:id="104"/>
    <w:p>
      <w:pPr>
        <w:spacing w:after="0"/>
        <w:ind w:left="0"/>
        <w:jc w:val="both"/>
      </w:pPr>
      <w:r>
        <w:rPr>
          <w:rFonts w:ascii="Times New Roman"/>
          <w:b w:val="false"/>
          <w:i w:val="false"/>
          <w:color w:val="000000"/>
          <w:sz w:val="28"/>
        </w:rPr>
        <w:t>
      Нарықтың шекаралары мынадай өлшемшарттар:</w:t>
      </w:r>
    </w:p>
    <w:bookmarkEnd w:id="104"/>
    <w:bookmarkStart w:name="z112" w:id="105"/>
    <w:p>
      <w:pPr>
        <w:spacing w:after="0"/>
        <w:ind w:left="0"/>
        <w:jc w:val="both"/>
      </w:pPr>
      <w:r>
        <w:rPr>
          <w:rFonts w:ascii="Times New Roman"/>
          <w:b w:val="false"/>
          <w:i w:val="false"/>
          <w:color w:val="000000"/>
          <w:sz w:val="28"/>
        </w:rPr>
        <w:t>
      1) осы аумақта тауарды сатып алу мүмкiндiгi;</w:t>
      </w:r>
    </w:p>
    <w:bookmarkEnd w:id="105"/>
    <w:bookmarkStart w:name="z113" w:id="106"/>
    <w:p>
      <w:pPr>
        <w:spacing w:after="0"/>
        <w:ind w:left="0"/>
        <w:jc w:val="both"/>
      </w:pPr>
      <w:r>
        <w:rPr>
          <w:rFonts w:ascii="Times New Roman"/>
          <w:b w:val="false"/>
          <w:i w:val="false"/>
          <w:color w:val="000000"/>
          <w:sz w:val="28"/>
        </w:rPr>
        <w:t>
      2) тауардың құнына қатысты алғанда көлiктiк шығындардың негiздiлiгi мен өзiн ақтайтындығы;</w:t>
      </w:r>
    </w:p>
    <w:bookmarkEnd w:id="106"/>
    <w:bookmarkStart w:name="z114" w:id="107"/>
    <w:p>
      <w:pPr>
        <w:spacing w:after="0"/>
        <w:ind w:left="0"/>
        <w:jc w:val="both"/>
      </w:pPr>
      <w:r>
        <w:rPr>
          <w:rFonts w:ascii="Times New Roman"/>
          <w:b w:val="false"/>
          <w:i w:val="false"/>
          <w:color w:val="000000"/>
          <w:sz w:val="28"/>
        </w:rPr>
        <w:t>
      3) тауарды тасымалдау кезiнде оның сапасын, сенiмдiлiгi мен басқа да тұтынушылық қасиеттерiн сақтауы;</w:t>
      </w:r>
    </w:p>
    <w:bookmarkEnd w:id="107"/>
    <w:bookmarkStart w:name="z115" w:id="108"/>
    <w:p>
      <w:pPr>
        <w:spacing w:after="0"/>
        <w:ind w:left="0"/>
        <w:jc w:val="both"/>
      </w:pPr>
      <w:r>
        <w:rPr>
          <w:rFonts w:ascii="Times New Roman"/>
          <w:b w:val="false"/>
          <w:i w:val="false"/>
          <w:color w:val="000000"/>
          <w:sz w:val="28"/>
        </w:rPr>
        <w:t>
      4) тауарларды сатып алу-сатуға, әкелу мен әкетуге шектеулердiң (тыйым салулардың) болмауы;</w:t>
      </w:r>
    </w:p>
    <w:bookmarkEnd w:id="108"/>
    <w:bookmarkStart w:name="z116" w:id="109"/>
    <w:p>
      <w:pPr>
        <w:spacing w:after="0"/>
        <w:ind w:left="0"/>
        <w:jc w:val="both"/>
      </w:pPr>
      <w:r>
        <w:rPr>
          <w:rFonts w:ascii="Times New Roman"/>
          <w:b w:val="false"/>
          <w:i w:val="false"/>
          <w:color w:val="000000"/>
          <w:sz w:val="28"/>
        </w:rPr>
        <w:t>
      5) оның шегiнде тауарларды өткiзу, жеткізу жүзеге асырылатын аумақта бәсекелестікке тең жағдайлардың болуы бойынша тауарларды сатып алудың қолжетімділігі ескеріле отырып айқындалады.</w:t>
      </w:r>
    </w:p>
    <w:bookmarkEnd w:id="109"/>
    <w:bookmarkStart w:name="z117" w:id="110"/>
    <w:p>
      <w:pPr>
        <w:spacing w:after="0"/>
        <w:ind w:left="0"/>
        <w:jc w:val="both"/>
      </w:pPr>
      <w:r>
        <w:rPr>
          <w:rFonts w:ascii="Times New Roman"/>
          <w:b w:val="false"/>
          <w:i w:val="false"/>
          <w:color w:val="000000"/>
          <w:sz w:val="28"/>
        </w:rPr>
        <w:t>
      Сатып алушы (сатып алушылар) тауарды сатып алатын немесе сатып алуға экономикалық мүмкіндігі бар немесе одан тысқары жерлерде мұндай мүмкіндігі жоқ аумақтың шекараларын айқындау рәсімі (бұдан әрі – нарық шекараларын анықтау) мыналарды:</w:t>
      </w:r>
    </w:p>
    <w:bookmarkEnd w:id="110"/>
    <w:bookmarkStart w:name="z118" w:id="111"/>
    <w:p>
      <w:pPr>
        <w:spacing w:after="0"/>
        <w:ind w:left="0"/>
        <w:jc w:val="both"/>
      </w:pPr>
      <w:r>
        <w:rPr>
          <w:rFonts w:ascii="Times New Roman"/>
          <w:b w:val="false"/>
          <w:i w:val="false"/>
          <w:color w:val="000000"/>
          <w:sz w:val="28"/>
        </w:rPr>
        <w:t>
      сатып алушының (сатып алушылардың) экономикалық мүмкіндіктерін шектейтін, тауар айналымының шарттарын айқындауды;</w:t>
      </w:r>
    </w:p>
    <w:bookmarkEnd w:id="111"/>
    <w:bookmarkStart w:name="z119" w:id="112"/>
    <w:p>
      <w:pPr>
        <w:spacing w:after="0"/>
        <w:ind w:left="0"/>
        <w:jc w:val="both"/>
      </w:pPr>
      <w:r>
        <w:rPr>
          <w:rFonts w:ascii="Times New Roman"/>
          <w:b w:val="false"/>
          <w:i w:val="false"/>
          <w:color w:val="000000"/>
          <w:sz w:val="28"/>
        </w:rPr>
        <w:t>
      қаралатын тауар нарығының шекараларына кіретін аумақты айқындауды қамтиды.</w:t>
      </w:r>
    </w:p>
    <w:bookmarkEnd w:id="112"/>
    <w:bookmarkStart w:name="z120" w:id="113"/>
    <w:p>
      <w:pPr>
        <w:spacing w:after="0"/>
        <w:ind w:left="0"/>
        <w:jc w:val="both"/>
      </w:pPr>
      <w:r>
        <w:rPr>
          <w:rFonts w:ascii="Times New Roman"/>
          <w:b w:val="false"/>
          <w:i w:val="false"/>
          <w:color w:val="000000"/>
          <w:sz w:val="28"/>
        </w:rPr>
        <w:t>
      18. Нарықтың шекараларын айқындау:</w:t>
      </w:r>
    </w:p>
    <w:bookmarkEnd w:id="113"/>
    <w:bookmarkStart w:name="z121" w:id="114"/>
    <w:p>
      <w:pPr>
        <w:spacing w:after="0"/>
        <w:ind w:left="0"/>
        <w:jc w:val="both"/>
      </w:pPr>
      <w:r>
        <w:rPr>
          <w:rFonts w:ascii="Times New Roman"/>
          <w:b w:val="false"/>
          <w:i w:val="false"/>
          <w:color w:val="000000"/>
          <w:sz w:val="28"/>
        </w:rPr>
        <w:t>
      1) нарық субъектісі жұмыс істейтін өңір туралы;</w:t>
      </w:r>
    </w:p>
    <w:bookmarkEnd w:id="114"/>
    <w:bookmarkStart w:name="z122" w:id="115"/>
    <w:p>
      <w:pPr>
        <w:spacing w:after="0"/>
        <w:ind w:left="0"/>
        <w:jc w:val="both"/>
      </w:pPr>
      <w:r>
        <w:rPr>
          <w:rFonts w:ascii="Times New Roman"/>
          <w:b w:val="false"/>
          <w:i w:val="false"/>
          <w:color w:val="000000"/>
          <w:sz w:val="28"/>
        </w:rPr>
        <w:t>
      2) қаралатын тауар нарығындағы баға белгілеу туралы немесе осы тауарға Қазақстан Республикасының аумағындағы баға деңгейіндегі айырмашылықтар туралы;</w:t>
      </w:r>
    </w:p>
    <w:bookmarkEnd w:id="115"/>
    <w:bookmarkStart w:name="z123" w:id="116"/>
    <w:p>
      <w:pPr>
        <w:spacing w:after="0"/>
        <w:ind w:left="0"/>
        <w:jc w:val="both"/>
      </w:pPr>
      <w:r>
        <w:rPr>
          <w:rFonts w:ascii="Times New Roman"/>
          <w:b w:val="false"/>
          <w:i w:val="false"/>
          <w:color w:val="000000"/>
          <w:sz w:val="28"/>
        </w:rPr>
        <w:t>
      3) тауарды сатып алушылардың қажеттіліктері үшін нақты тұтыну орны туралы ақпараттың негізінде жүргізіледі.</w:t>
      </w:r>
    </w:p>
    <w:bookmarkEnd w:id="116"/>
    <w:bookmarkStart w:name="z124" w:id="117"/>
    <w:p>
      <w:pPr>
        <w:spacing w:after="0"/>
        <w:ind w:left="0"/>
        <w:jc w:val="both"/>
      </w:pPr>
      <w:r>
        <w:rPr>
          <w:rFonts w:ascii="Times New Roman"/>
          <w:b w:val="false"/>
          <w:i w:val="false"/>
          <w:color w:val="000000"/>
          <w:sz w:val="28"/>
        </w:rPr>
        <w:t>
      19. Нарықтың шекаралары тауар өткізілуі мүмкін бір немесе бірнеше елді мекеннің, бір немесе бірнеше әкімшілік аудандардың, қалалардың, Қазақстан Республикасының бір немесе бірнеше облысының аумағын не Қазақстан Республикасының бүкіл аумағын қамтуы мүмкін.</w:t>
      </w:r>
    </w:p>
    <w:bookmarkEnd w:id="117"/>
    <w:bookmarkStart w:name="z125" w:id="118"/>
    <w:p>
      <w:pPr>
        <w:spacing w:after="0"/>
        <w:ind w:left="0"/>
        <w:jc w:val="both"/>
      </w:pPr>
      <w:r>
        <w:rPr>
          <w:rFonts w:ascii="Times New Roman"/>
          <w:b w:val="false"/>
          <w:i w:val="false"/>
          <w:color w:val="000000"/>
          <w:sz w:val="28"/>
        </w:rPr>
        <w:t>
      20. Сатып алушының (сатып алушылардың) тауарды сатып алуының экономикалық мүмкіндіктерін шектейтін тауар айналымының шарттарын айқындау кезінде мыналар ескеріледі:</w:t>
      </w:r>
    </w:p>
    <w:bookmarkEnd w:id="118"/>
    <w:bookmarkStart w:name="z126" w:id="119"/>
    <w:p>
      <w:pPr>
        <w:spacing w:after="0"/>
        <w:ind w:left="0"/>
        <w:jc w:val="both"/>
      </w:pPr>
      <w:r>
        <w:rPr>
          <w:rFonts w:ascii="Times New Roman"/>
          <w:b w:val="false"/>
          <w:i w:val="false"/>
          <w:color w:val="000000"/>
          <w:sz w:val="28"/>
        </w:rPr>
        <w:t>
      1) тауарды тасымалдау шарттарына қойылатын талаптар (тауардың тұтынушылық қасиеттерін сақталуын және өзге де талаптарды қамтамасыз ететін);</w:t>
      </w:r>
    </w:p>
    <w:bookmarkEnd w:id="119"/>
    <w:bookmarkStart w:name="z127" w:id="120"/>
    <w:p>
      <w:pPr>
        <w:spacing w:after="0"/>
        <w:ind w:left="0"/>
        <w:jc w:val="both"/>
      </w:pPr>
      <w:r>
        <w:rPr>
          <w:rFonts w:ascii="Times New Roman"/>
          <w:b w:val="false"/>
          <w:i w:val="false"/>
          <w:color w:val="000000"/>
          <w:sz w:val="28"/>
        </w:rPr>
        <w:t>
      2) сатып алушылардың тауарды сатып алуының ұйымдық-көліктік схемалары;</w:t>
      </w:r>
    </w:p>
    <w:bookmarkEnd w:id="120"/>
    <w:bookmarkStart w:name="z128" w:id="121"/>
    <w:p>
      <w:pPr>
        <w:spacing w:after="0"/>
        <w:ind w:left="0"/>
        <w:jc w:val="both"/>
      </w:pPr>
      <w:r>
        <w:rPr>
          <w:rFonts w:ascii="Times New Roman"/>
          <w:b w:val="false"/>
          <w:i w:val="false"/>
          <w:color w:val="000000"/>
          <w:sz w:val="28"/>
        </w:rPr>
        <w:t>
      3) тауардың сатып алушыға немесе сатып алушының тауарға жылжу мүмкіндігі;</w:t>
      </w:r>
    </w:p>
    <w:bookmarkEnd w:id="121"/>
    <w:bookmarkStart w:name="z129" w:id="122"/>
    <w:p>
      <w:pPr>
        <w:spacing w:after="0"/>
        <w:ind w:left="0"/>
        <w:jc w:val="both"/>
      </w:pPr>
      <w:r>
        <w:rPr>
          <w:rFonts w:ascii="Times New Roman"/>
          <w:b w:val="false"/>
          <w:i w:val="false"/>
          <w:color w:val="000000"/>
          <w:sz w:val="28"/>
        </w:rPr>
        <w:t>
      4) қаралатын тауардың (қаралатын тауарды сатып алушының) жылжуы үшін көлік құралдарының болуы, қолжетімділігі және бірін-бірі өзара алмастырушылығы;</w:t>
      </w:r>
    </w:p>
    <w:bookmarkEnd w:id="122"/>
    <w:bookmarkStart w:name="z130" w:id="123"/>
    <w:p>
      <w:pPr>
        <w:spacing w:after="0"/>
        <w:ind w:left="0"/>
        <w:jc w:val="both"/>
      </w:pPr>
      <w:r>
        <w:rPr>
          <w:rFonts w:ascii="Times New Roman"/>
          <w:b w:val="false"/>
          <w:i w:val="false"/>
          <w:color w:val="000000"/>
          <w:sz w:val="28"/>
        </w:rPr>
        <w:t>
      5) тұтынушылық қалауды қоса алғанда қаралатын тауарға сұраныстың өңірлік ерекшеліктері.</w:t>
      </w:r>
    </w:p>
    <w:bookmarkEnd w:id="123"/>
    <w:bookmarkStart w:name="z131" w:id="124"/>
    <w:p>
      <w:pPr>
        <w:spacing w:after="0"/>
        <w:ind w:left="0"/>
        <w:jc w:val="both"/>
      </w:pPr>
      <w:r>
        <w:rPr>
          <w:rFonts w:ascii="Times New Roman"/>
          <w:b w:val="false"/>
          <w:i w:val="false"/>
          <w:color w:val="000000"/>
          <w:sz w:val="28"/>
        </w:rPr>
        <w:t>
      21. Тауар нарығының шекараларын айқындау сатып алушы тауарды немесе бiрiн-бiрi өзара алмастыратын тауарды сатып алуының экономикалық мүмкіндігіне немесе оны осы аумақтан тысқары жерлерде экономикалық, технологиялық, әкiмшiлiк және басқа да себептер бойынша сатып алу мүмкіндігінің болмауына негізделеді.</w:t>
      </w:r>
    </w:p>
    <w:bookmarkEnd w:id="124"/>
    <w:bookmarkStart w:name="z132" w:id="125"/>
    <w:p>
      <w:pPr>
        <w:spacing w:after="0"/>
        <w:ind w:left="0"/>
        <w:jc w:val="both"/>
      </w:pPr>
      <w:r>
        <w:rPr>
          <w:rFonts w:ascii="Times New Roman"/>
          <w:b w:val="false"/>
          <w:i w:val="false"/>
          <w:color w:val="000000"/>
          <w:sz w:val="28"/>
        </w:rPr>
        <w:t>
      Егер қандай да бір аумақтан (қандай да бір аумақта орналасқан сатушылардан) жеткізілетін тауардың бағасы қаралатын тауар нарығының алдын ала айқындалған шекаралары шегінде сатып алушыға (сатып алушыларға) қолжетімді тауардың орташа белгіленген бағасынан 10 пайыздан астам артық болса, онда мұндай аумақтар (сатушылар) басқа тауар нарықтарына жатқызылуы тиіс.</w:t>
      </w:r>
    </w:p>
    <w:bookmarkEnd w:id="125"/>
    <w:bookmarkStart w:name="z133" w:id="126"/>
    <w:p>
      <w:pPr>
        <w:spacing w:after="0"/>
        <w:ind w:left="0"/>
        <w:jc w:val="both"/>
      </w:pPr>
      <w:r>
        <w:rPr>
          <w:rFonts w:ascii="Times New Roman"/>
          <w:b w:val="false"/>
          <w:i w:val="false"/>
          <w:color w:val="000000"/>
          <w:sz w:val="28"/>
        </w:rPr>
        <w:t>
      Жоспардан тыс талдау жүргізу кезінде тауар нарығының шекаралары талданатын кезеңдегі тауардың нақты өткізілуі туралы салық және кедендік әкімшілендіру саласындағы уәкілетті орган ұсынған ақпарат негізінде айқындалуы мүмкін.</w:t>
      </w:r>
    </w:p>
    <w:bookmarkEnd w:id="126"/>
    <w:bookmarkStart w:name="z134" w:id="127"/>
    <w:p>
      <w:pPr>
        <w:spacing w:after="0"/>
        <w:ind w:left="0"/>
        <w:jc w:val="both"/>
      </w:pPr>
      <w:r>
        <w:rPr>
          <w:rFonts w:ascii="Times New Roman"/>
          <w:b w:val="false"/>
          <w:i w:val="false"/>
          <w:color w:val="000000"/>
          <w:sz w:val="28"/>
        </w:rPr>
        <w:t>
      22. Тауар нарықтарын бақылау және нәтижелерінің негізінде оның шекаралары айқындалатын экономикалық-статистикалық есептеулер мыналарды:</w:t>
      </w:r>
    </w:p>
    <w:bookmarkEnd w:id="127"/>
    <w:bookmarkStart w:name="z135" w:id="128"/>
    <w:p>
      <w:pPr>
        <w:spacing w:after="0"/>
        <w:ind w:left="0"/>
        <w:jc w:val="both"/>
      </w:pPr>
      <w:r>
        <w:rPr>
          <w:rFonts w:ascii="Times New Roman"/>
          <w:b w:val="false"/>
          <w:i w:val="false"/>
          <w:color w:val="000000"/>
          <w:sz w:val="28"/>
        </w:rPr>
        <w:t>
      1) "гипотетикалық монополистің тесті" рәсімін;</w:t>
      </w:r>
    </w:p>
    <w:bookmarkEnd w:id="128"/>
    <w:bookmarkStart w:name="z136" w:id="129"/>
    <w:p>
      <w:pPr>
        <w:spacing w:after="0"/>
        <w:ind w:left="0"/>
        <w:jc w:val="both"/>
      </w:pPr>
      <w:r>
        <w:rPr>
          <w:rFonts w:ascii="Times New Roman"/>
          <w:b w:val="false"/>
          <w:i w:val="false"/>
          <w:color w:val="000000"/>
          <w:sz w:val="28"/>
        </w:rPr>
        <w:t>
      2) қаралатын тауар нарығында (алдын ала айқындалған шекараларда) нақты жұмыс істейтін нарық субъектілерінің (сатушылардың) сату аудандарын (сатып алушылардың орналасқан жерін) талдауды;</w:t>
      </w:r>
    </w:p>
    <w:bookmarkEnd w:id="129"/>
    <w:bookmarkStart w:name="z137" w:id="130"/>
    <w:p>
      <w:pPr>
        <w:spacing w:after="0"/>
        <w:ind w:left="0"/>
        <w:jc w:val="both"/>
      </w:pPr>
      <w:r>
        <w:rPr>
          <w:rFonts w:ascii="Times New Roman"/>
          <w:b w:val="false"/>
          <w:i w:val="false"/>
          <w:color w:val="000000"/>
          <w:sz w:val="28"/>
        </w:rPr>
        <w:t>
      3) сатып алушының (сатып алушылардың) тауарды сатып алу ауданының өзгеруі туралы немесе олардан тауар сатып алатын сатушылар құрамының өзгеруі туралы деректерінің талдауын;</w:t>
      </w:r>
    </w:p>
    <w:bookmarkEnd w:id="130"/>
    <w:bookmarkStart w:name="z138" w:id="131"/>
    <w:p>
      <w:pPr>
        <w:spacing w:after="0"/>
        <w:ind w:left="0"/>
        <w:jc w:val="both"/>
      </w:pPr>
      <w:r>
        <w:rPr>
          <w:rFonts w:ascii="Times New Roman"/>
          <w:b w:val="false"/>
          <w:i w:val="false"/>
          <w:color w:val="000000"/>
          <w:sz w:val="28"/>
        </w:rPr>
        <w:t>
      4) осы Әдістеменің 26-тармағында белгіленген талдау жүргізуге арналған өлшемшарттары есебімен баға белгілеу мен бағалар серпінін талдауды, қаралатын тауарға бағаның өзгеруі кезінде сұраныс көлемінің өзгеруін қамтуы мүмкін.</w:t>
      </w:r>
    </w:p>
    <w:bookmarkEnd w:id="131"/>
    <w:bookmarkStart w:name="z139" w:id="132"/>
    <w:p>
      <w:pPr>
        <w:spacing w:after="0"/>
        <w:ind w:left="0"/>
        <w:jc w:val="both"/>
      </w:pPr>
      <w:r>
        <w:rPr>
          <w:rFonts w:ascii="Times New Roman"/>
          <w:b w:val="false"/>
          <w:i w:val="false"/>
          <w:color w:val="000000"/>
          <w:sz w:val="28"/>
        </w:rPr>
        <w:t>
      23. Шекараларды айқындау кезінде:</w:t>
      </w:r>
    </w:p>
    <w:bookmarkEnd w:id="132"/>
    <w:bookmarkStart w:name="z140" w:id="133"/>
    <w:p>
      <w:pPr>
        <w:spacing w:after="0"/>
        <w:ind w:left="0"/>
        <w:jc w:val="both"/>
      </w:pPr>
      <w:r>
        <w:rPr>
          <w:rFonts w:ascii="Times New Roman"/>
          <w:b w:val="false"/>
          <w:i w:val="false"/>
          <w:color w:val="000000"/>
          <w:sz w:val="28"/>
        </w:rPr>
        <w:t>
      1) көрсетілген бағаның артуы нәтижесінде сатып алушы (сатып алушылар) қаралатын тауарды басқа да аумақтарда (басқа аумақтарда орналасқан сатушылардан) сатып ала ма (сатып алуға дайын ба);</w:t>
      </w:r>
    </w:p>
    <w:bookmarkEnd w:id="133"/>
    <w:bookmarkStart w:name="z141" w:id="134"/>
    <w:p>
      <w:pPr>
        <w:spacing w:after="0"/>
        <w:ind w:left="0"/>
        <w:jc w:val="both"/>
      </w:pPr>
      <w:r>
        <w:rPr>
          <w:rFonts w:ascii="Times New Roman"/>
          <w:b w:val="false"/>
          <w:i w:val="false"/>
          <w:color w:val="000000"/>
          <w:sz w:val="28"/>
        </w:rPr>
        <w:t>
      2) мұндай бағаның артуын сатушы (сатушылар) үшін пайдасыз ететін, сату көлемінің төмендеуі болды ма (бола ма) анықтау қажет.</w:t>
      </w:r>
    </w:p>
    <w:bookmarkEnd w:id="134"/>
    <w:bookmarkStart w:name="z142" w:id="135"/>
    <w:p>
      <w:pPr>
        <w:spacing w:after="0"/>
        <w:ind w:left="0"/>
        <w:jc w:val="both"/>
      </w:pPr>
      <w:r>
        <w:rPr>
          <w:rFonts w:ascii="Times New Roman"/>
          <w:b w:val="false"/>
          <w:i w:val="false"/>
          <w:color w:val="000000"/>
          <w:sz w:val="28"/>
        </w:rPr>
        <w:t>
      Егер көрсетілген талаптар орындалса, аумаққа жақын орналасқандар қаралатын тауар нарығының шекараларының құрамына енгізіледі.</w:t>
      </w:r>
    </w:p>
    <w:bookmarkEnd w:id="135"/>
    <w:bookmarkStart w:name="z143" w:id="136"/>
    <w:p>
      <w:pPr>
        <w:spacing w:after="0"/>
        <w:ind w:left="0"/>
        <w:jc w:val="both"/>
      </w:pPr>
      <w:r>
        <w:rPr>
          <w:rFonts w:ascii="Times New Roman"/>
          <w:b w:val="false"/>
          <w:i w:val="false"/>
          <w:color w:val="000000"/>
          <w:sz w:val="28"/>
        </w:rPr>
        <w:t>
      Көрсетілген рәсім оларға баға сатушы үшін пайда (сатушылар үшін жиынтық пайда) шегерілмей 5-10 пайызға артуы мүмкін аумақ анықталғанға дейін жүзеге асырылады. Анықталған аумақтың шекаралары қаралатын тауар нарығының шекаралары деп танылады.</w:t>
      </w:r>
    </w:p>
    <w:bookmarkEnd w:id="136"/>
    <w:bookmarkStart w:name="z144" w:id="137"/>
    <w:p>
      <w:pPr>
        <w:spacing w:after="0"/>
        <w:ind w:left="0"/>
        <w:jc w:val="both"/>
      </w:pPr>
      <w:r>
        <w:rPr>
          <w:rFonts w:ascii="Times New Roman"/>
          <w:b w:val="false"/>
          <w:i w:val="false"/>
          <w:color w:val="000000"/>
          <w:sz w:val="28"/>
        </w:rPr>
        <w:t>
      "Гипотетикалық монополистің тестін" тауар нарығының шекаралары есебінде жүргізген кезде сатушы (сатушылар) көрсетілген бағаны арттыруды жүзеге асыра алатын ең кіші аумақтың шекараларын қарастыру керек.</w:t>
      </w:r>
    </w:p>
    <w:bookmarkEnd w:id="137"/>
    <w:bookmarkStart w:name="z145" w:id="138"/>
    <w:p>
      <w:pPr>
        <w:spacing w:after="0"/>
        <w:ind w:left="0"/>
        <w:jc w:val="both"/>
      </w:pPr>
      <w:r>
        <w:rPr>
          <w:rFonts w:ascii="Times New Roman"/>
          <w:b w:val="false"/>
          <w:i w:val="false"/>
          <w:color w:val="000000"/>
          <w:sz w:val="28"/>
        </w:rPr>
        <w:t>
      Тауар нарығының шекараларын мемлекеттік реттеу не белгілі бір аумақтан тыс жерде тауарды өткізуді болдырмайтын инфрақұрылымдық сипаттағы технологиялық шектеулер болған жағдайда "гипотетикалық монополист тестін" өткізу талап етілмейді.</w:t>
      </w:r>
    </w:p>
    <w:bookmarkEnd w:id="138"/>
    <w:bookmarkStart w:name="z146" w:id="139"/>
    <w:p>
      <w:pPr>
        <w:spacing w:after="0"/>
        <w:ind w:left="0"/>
        <w:jc w:val="both"/>
      </w:pPr>
      <w:r>
        <w:rPr>
          <w:rFonts w:ascii="Times New Roman"/>
          <w:b w:val="false"/>
          <w:i w:val="false"/>
          <w:color w:val="000000"/>
          <w:sz w:val="28"/>
        </w:rPr>
        <w:t>
      24. Табиғи монополиялар субъектілерінің қызметімен байланысты қызметтер саласында тауар нарықтарының шекаралары нарық субъектілерінің инфрақұрылымға қол жеткізу және оны пайдалану мүмкіндіктері ескеріле отырып айқындалады.</w:t>
      </w:r>
    </w:p>
    <w:bookmarkEnd w:id="139"/>
    <w:bookmarkStart w:name="z147" w:id="140"/>
    <w:p>
      <w:pPr>
        <w:spacing w:after="0"/>
        <w:ind w:left="0"/>
        <w:jc w:val="left"/>
      </w:pPr>
      <w:r>
        <w:rPr>
          <w:rFonts w:ascii="Times New Roman"/>
          <w:b/>
          <w:i w:val="false"/>
          <w:color w:val="000000"/>
        </w:rPr>
        <w:t xml:space="preserve"> 4-тарау. Тауар нарығын зерттеудің уақыт аралығын айқындау</w:t>
      </w:r>
    </w:p>
    <w:bookmarkEnd w:id="140"/>
    <w:bookmarkStart w:name="z148" w:id="141"/>
    <w:p>
      <w:pPr>
        <w:spacing w:after="0"/>
        <w:ind w:left="0"/>
        <w:jc w:val="both"/>
      </w:pPr>
      <w:r>
        <w:rPr>
          <w:rFonts w:ascii="Times New Roman"/>
          <w:b w:val="false"/>
          <w:i w:val="false"/>
          <w:color w:val="000000"/>
          <w:sz w:val="28"/>
        </w:rPr>
        <w:t>
      25. Тауар нарығын зерттеудің уақыт аралығы зерттеу мақсатына, тауар нарығының ерекшеліктеріне және ақпаратқа қол жеткізуге байланысты айқындалады.</w:t>
      </w:r>
    </w:p>
    <w:bookmarkEnd w:id="141"/>
    <w:bookmarkStart w:name="z149" w:id="142"/>
    <w:p>
      <w:pPr>
        <w:spacing w:after="0"/>
        <w:ind w:left="0"/>
        <w:jc w:val="both"/>
      </w:pPr>
      <w:r>
        <w:rPr>
          <w:rFonts w:ascii="Times New Roman"/>
          <w:b w:val="false"/>
          <w:i w:val="false"/>
          <w:color w:val="000000"/>
          <w:sz w:val="28"/>
        </w:rPr>
        <w:t>
      26. Егер сатып алушылар уақыттың бір кезеңінде сатып алынатын тұтынудағы тауарды уақыттың басқа кезеңінде сатып алынатын сол тауармен алмастырмаса немесе алмастыруға дайын болмаса, онда уақыт аралығын таңдауда тауар нарығы сипаттамасының осы таңдауын негіздейтін, оның ішінде:</w:t>
      </w:r>
    </w:p>
    <w:bookmarkEnd w:id="142"/>
    <w:bookmarkStart w:name="z150" w:id="143"/>
    <w:p>
      <w:pPr>
        <w:spacing w:after="0"/>
        <w:ind w:left="0"/>
        <w:jc w:val="both"/>
      </w:pPr>
      <w:r>
        <w:rPr>
          <w:rFonts w:ascii="Times New Roman"/>
          <w:b w:val="false"/>
          <w:i w:val="false"/>
          <w:color w:val="000000"/>
          <w:sz w:val="28"/>
        </w:rPr>
        <w:t>
      1) жыл ішінде тауарды жеткізудің маусымдылығы;</w:t>
      </w:r>
    </w:p>
    <w:bookmarkEnd w:id="143"/>
    <w:bookmarkStart w:name="z151" w:id="144"/>
    <w:p>
      <w:pPr>
        <w:spacing w:after="0"/>
        <w:ind w:left="0"/>
        <w:jc w:val="both"/>
      </w:pPr>
      <w:r>
        <w:rPr>
          <w:rFonts w:ascii="Times New Roman"/>
          <w:b w:val="false"/>
          <w:i w:val="false"/>
          <w:color w:val="000000"/>
          <w:sz w:val="28"/>
        </w:rPr>
        <w:t>
      2) жыл ішінде тауар жеткізудің тұрақтылығы;</w:t>
      </w:r>
    </w:p>
    <w:bookmarkEnd w:id="144"/>
    <w:bookmarkStart w:name="z152" w:id="145"/>
    <w:p>
      <w:pPr>
        <w:spacing w:after="0"/>
        <w:ind w:left="0"/>
        <w:jc w:val="both"/>
      </w:pPr>
      <w:r>
        <w:rPr>
          <w:rFonts w:ascii="Times New Roman"/>
          <w:b w:val="false"/>
          <w:i w:val="false"/>
          <w:color w:val="000000"/>
          <w:sz w:val="28"/>
        </w:rPr>
        <w:t>
      3) ең жоғары және ең төмен сұраныс (оның ішінде қысқа мерзімді) кезеңі, осы кезеңдерде сатушылар санының арақатынасы;</w:t>
      </w:r>
    </w:p>
    <w:bookmarkEnd w:id="145"/>
    <w:bookmarkStart w:name="z153" w:id="146"/>
    <w:p>
      <w:pPr>
        <w:spacing w:after="0"/>
        <w:ind w:left="0"/>
        <w:jc w:val="both"/>
      </w:pPr>
      <w:r>
        <w:rPr>
          <w:rFonts w:ascii="Times New Roman"/>
          <w:b w:val="false"/>
          <w:i w:val="false"/>
          <w:color w:val="000000"/>
          <w:sz w:val="28"/>
        </w:rPr>
        <w:t>
      4) сатушылардың түрлі уақыт кезеңдерінде әртүрлі баға белгілеу мүмкіндігі;</w:t>
      </w:r>
    </w:p>
    <w:bookmarkEnd w:id="146"/>
    <w:bookmarkStart w:name="z154" w:id="147"/>
    <w:p>
      <w:pPr>
        <w:spacing w:after="0"/>
        <w:ind w:left="0"/>
        <w:jc w:val="both"/>
      </w:pPr>
      <w:r>
        <w:rPr>
          <w:rFonts w:ascii="Times New Roman"/>
          <w:b w:val="false"/>
          <w:i w:val="false"/>
          <w:color w:val="000000"/>
          <w:sz w:val="28"/>
        </w:rPr>
        <w:t>
      5) келісімшарт мерзімдері;</w:t>
      </w:r>
    </w:p>
    <w:bookmarkEnd w:id="147"/>
    <w:bookmarkStart w:name="z155" w:id="148"/>
    <w:p>
      <w:pPr>
        <w:spacing w:after="0"/>
        <w:ind w:left="0"/>
        <w:jc w:val="both"/>
      </w:pPr>
      <w:r>
        <w:rPr>
          <w:rFonts w:ascii="Times New Roman"/>
          <w:b w:val="false"/>
          <w:i w:val="false"/>
          <w:color w:val="000000"/>
          <w:sz w:val="28"/>
        </w:rPr>
        <w:t>
      6) тауардың нарықта пайда болу уақыты ескеріледі.</w:t>
      </w:r>
    </w:p>
    <w:bookmarkEnd w:id="148"/>
    <w:bookmarkStart w:name="z156" w:id="149"/>
    <w:p>
      <w:pPr>
        <w:spacing w:after="0"/>
        <w:ind w:left="0"/>
        <w:jc w:val="both"/>
      </w:pPr>
      <w:r>
        <w:rPr>
          <w:rFonts w:ascii="Times New Roman"/>
          <w:b w:val="false"/>
          <w:i w:val="false"/>
          <w:color w:val="000000"/>
          <w:sz w:val="28"/>
        </w:rPr>
        <w:t>
      27. Тауар нарығының барлық сипаттамасы белгіленген бір уақыт аралығы шегінде айқындалады.</w:t>
      </w:r>
    </w:p>
    <w:bookmarkEnd w:id="149"/>
    <w:bookmarkStart w:name="z157" w:id="150"/>
    <w:p>
      <w:pPr>
        <w:spacing w:after="0"/>
        <w:ind w:left="0"/>
        <w:jc w:val="left"/>
      </w:pPr>
      <w:r>
        <w:rPr>
          <w:rFonts w:ascii="Times New Roman"/>
          <w:b/>
          <w:i w:val="false"/>
          <w:color w:val="000000"/>
        </w:rPr>
        <w:t xml:space="preserve"> 5-тарау. Тауар нарығында жұмыс істейтін нарық субъектілерінің құрамын айқындау</w:t>
      </w:r>
    </w:p>
    <w:bookmarkEnd w:id="150"/>
    <w:bookmarkStart w:name="z158" w:id="151"/>
    <w:p>
      <w:pPr>
        <w:spacing w:after="0"/>
        <w:ind w:left="0"/>
        <w:jc w:val="both"/>
      </w:pPr>
      <w:r>
        <w:rPr>
          <w:rFonts w:ascii="Times New Roman"/>
          <w:b w:val="false"/>
          <w:i w:val="false"/>
          <w:color w:val="000000"/>
          <w:sz w:val="28"/>
        </w:rPr>
        <w:t>
      28. Тауар нарығында әрекет ететін нарық субъектілерінің құрамына белгілі бір уақыт аралығы шегінде қаралып отырған тауарды оның шекаралары ішінде өткізетін барлық нарық субъектілері енгізіледі.</w:t>
      </w:r>
    </w:p>
    <w:bookmarkEnd w:id="151"/>
    <w:bookmarkStart w:name="z159" w:id="152"/>
    <w:p>
      <w:pPr>
        <w:spacing w:after="0"/>
        <w:ind w:left="0"/>
        <w:jc w:val="both"/>
      </w:pPr>
      <w:r>
        <w:rPr>
          <w:rFonts w:ascii="Times New Roman"/>
          <w:b w:val="false"/>
          <w:i w:val="false"/>
          <w:color w:val="000000"/>
          <w:sz w:val="28"/>
        </w:rPr>
        <w:t>
      29. Тауар нарығында жұмыс істейтін және тұлғалар тобын құрайтын нарық субъектілері бір нарық субъектісі ретінде қарастырылады.</w:t>
      </w:r>
    </w:p>
    <w:bookmarkEnd w:id="152"/>
    <w:bookmarkStart w:name="z160" w:id="153"/>
    <w:p>
      <w:pPr>
        <w:spacing w:after="0"/>
        <w:ind w:left="0"/>
        <w:jc w:val="both"/>
      </w:pPr>
      <w:r>
        <w:rPr>
          <w:rFonts w:ascii="Times New Roman"/>
          <w:b w:val="false"/>
          <w:i w:val="false"/>
          <w:color w:val="000000"/>
          <w:sz w:val="28"/>
        </w:rPr>
        <w:t>
      30. Зерттеудің уақыт аралығын анықтау кезінде алынған ақпараттың негізінде, нарықтың тауар шекараларын және тауар нарығының шекараларын айқындау кезінде қаралатын тауар нарығында жұмыс істейтін нарық субъектілері айқындалады, олар үшін оларды сәйкестендіруге жәрдемдесетін мынадай деректер белгіленеді:</w:t>
      </w:r>
    </w:p>
    <w:bookmarkEnd w:id="153"/>
    <w:bookmarkStart w:name="z161" w:id="154"/>
    <w:p>
      <w:pPr>
        <w:spacing w:after="0"/>
        <w:ind w:left="0"/>
        <w:jc w:val="both"/>
      </w:pPr>
      <w:r>
        <w:rPr>
          <w:rFonts w:ascii="Times New Roman"/>
          <w:b w:val="false"/>
          <w:i w:val="false"/>
          <w:color w:val="000000"/>
          <w:sz w:val="28"/>
        </w:rPr>
        <w:t>
      1) толық атауын (ұйымдық-құқықтық нысанын көрсете отырып);</w:t>
      </w:r>
    </w:p>
    <w:bookmarkEnd w:id="154"/>
    <w:bookmarkStart w:name="z162" w:id="155"/>
    <w:p>
      <w:pPr>
        <w:spacing w:after="0"/>
        <w:ind w:left="0"/>
        <w:jc w:val="both"/>
      </w:pPr>
      <w:r>
        <w:rPr>
          <w:rFonts w:ascii="Times New Roman"/>
          <w:b w:val="false"/>
          <w:i w:val="false"/>
          <w:color w:val="000000"/>
          <w:sz w:val="28"/>
        </w:rPr>
        <w:t>
      2) мекенжайын (орналасқан орнын);</w:t>
      </w:r>
    </w:p>
    <w:bookmarkEnd w:id="155"/>
    <w:bookmarkStart w:name="z163" w:id="156"/>
    <w:p>
      <w:pPr>
        <w:spacing w:after="0"/>
        <w:ind w:left="0"/>
        <w:jc w:val="both"/>
      </w:pPr>
      <w:r>
        <w:rPr>
          <w:rFonts w:ascii="Times New Roman"/>
          <w:b w:val="false"/>
          <w:i w:val="false"/>
          <w:color w:val="000000"/>
          <w:sz w:val="28"/>
        </w:rPr>
        <w:t>
      3) тұлғалар тобына тиесілілігін;</w:t>
      </w:r>
    </w:p>
    <w:bookmarkEnd w:id="156"/>
    <w:bookmarkStart w:name="z164" w:id="157"/>
    <w:p>
      <w:pPr>
        <w:spacing w:after="0"/>
        <w:ind w:left="0"/>
        <w:jc w:val="both"/>
      </w:pPr>
      <w:r>
        <w:rPr>
          <w:rFonts w:ascii="Times New Roman"/>
          <w:b w:val="false"/>
          <w:i w:val="false"/>
          <w:color w:val="000000"/>
          <w:sz w:val="28"/>
        </w:rPr>
        <w:t>
      4) осы тауарды сатып алушылар немесе оны сату өңірлері.</w:t>
      </w:r>
    </w:p>
    <w:bookmarkEnd w:id="157"/>
    <w:bookmarkStart w:name="z165" w:id="158"/>
    <w:p>
      <w:pPr>
        <w:spacing w:after="0"/>
        <w:ind w:left="0"/>
        <w:jc w:val="both"/>
      </w:pPr>
      <w:r>
        <w:rPr>
          <w:rFonts w:ascii="Times New Roman"/>
          <w:b w:val="false"/>
          <w:i w:val="false"/>
          <w:color w:val="000000"/>
          <w:sz w:val="28"/>
        </w:rPr>
        <w:t>
      Жоспардан тыс талдау жүргізу кезінде тауар нарығының субъектілік құрамын айқындауға салық және кедендік әкімшілендіру саласындағы уәкілетті органнан талданатын кезеңде тауарды іс жүзінде өткізу туралы алынған ақпарат негізінде жол беріледі.</w:t>
      </w:r>
    </w:p>
    <w:bookmarkEnd w:id="158"/>
    <w:bookmarkStart w:name="z166" w:id="159"/>
    <w:p>
      <w:pPr>
        <w:spacing w:after="0"/>
        <w:ind w:left="0"/>
        <w:jc w:val="both"/>
      </w:pPr>
      <w:r>
        <w:rPr>
          <w:rFonts w:ascii="Times New Roman"/>
          <w:b w:val="false"/>
          <w:i w:val="false"/>
          <w:color w:val="000000"/>
          <w:sz w:val="28"/>
        </w:rPr>
        <w:t>
      31. Қажет болған жағдайда мынадай деректер де белгіленеді:</w:t>
      </w:r>
    </w:p>
    <w:bookmarkEnd w:id="159"/>
    <w:bookmarkStart w:name="z167" w:id="160"/>
    <w:p>
      <w:pPr>
        <w:spacing w:after="0"/>
        <w:ind w:left="0"/>
        <w:jc w:val="both"/>
      </w:pPr>
      <w:r>
        <w:rPr>
          <w:rFonts w:ascii="Times New Roman"/>
          <w:b w:val="false"/>
          <w:i w:val="false"/>
          <w:color w:val="000000"/>
          <w:sz w:val="28"/>
        </w:rPr>
        <w:t>
      1) осы тауардың меншікті өндірісінің болуы, бір мезгілде делдалдық ұйымдар айқындалады;</w:t>
      </w:r>
    </w:p>
    <w:bookmarkEnd w:id="160"/>
    <w:bookmarkStart w:name="z168" w:id="161"/>
    <w:p>
      <w:pPr>
        <w:spacing w:after="0"/>
        <w:ind w:left="0"/>
        <w:jc w:val="both"/>
      </w:pPr>
      <w:r>
        <w:rPr>
          <w:rFonts w:ascii="Times New Roman"/>
          <w:b w:val="false"/>
          <w:i w:val="false"/>
          <w:color w:val="000000"/>
          <w:sz w:val="28"/>
        </w:rPr>
        <w:t>
      2) осы тауарды немесе оны өндіруге қажетті тауарларды сатушылар.</w:t>
      </w:r>
    </w:p>
    <w:bookmarkEnd w:id="161"/>
    <w:bookmarkStart w:name="z169" w:id="162"/>
    <w:p>
      <w:pPr>
        <w:spacing w:after="0"/>
        <w:ind w:left="0"/>
        <w:jc w:val="both"/>
      </w:pPr>
      <w:r>
        <w:rPr>
          <w:rFonts w:ascii="Times New Roman"/>
          <w:b w:val="false"/>
          <w:i w:val="false"/>
          <w:color w:val="000000"/>
          <w:sz w:val="28"/>
        </w:rPr>
        <w:t>
      32. Олардың үлесі тауар нарығының жалпы көлемінің 15 пайызынан аспайтын жағдайда сәйкестендіру деректерінің болмауына (оларды белгілеу мүмкін болмаған кезде) жол беріледі.</w:t>
      </w:r>
    </w:p>
    <w:bookmarkEnd w:id="162"/>
    <w:bookmarkStart w:name="z170" w:id="163"/>
    <w:p>
      <w:pPr>
        <w:spacing w:after="0"/>
        <w:ind w:left="0"/>
        <w:jc w:val="both"/>
      </w:pPr>
      <w:r>
        <w:rPr>
          <w:rFonts w:ascii="Times New Roman"/>
          <w:b w:val="false"/>
          <w:i w:val="false"/>
          <w:color w:val="000000"/>
          <w:sz w:val="28"/>
        </w:rPr>
        <w:t>
      33. Тауар нарығында жұмыс істейтін нарық субъектілерінің құрамын айқындаған кезде қаралатын тауар нарығында жұмыс істейтін сатушылардан тауар сатып алатын сатып алушылар тобының құрамы (саны) нақтылануы мүмкін.</w:t>
      </w:r>
    </w:p>
    <w:bookmarkEnd w:id="163"/>
    <w:bookmarkStart w:name="z171" w:id="164"/>
    <w:p>
      <w:pPr>
        <w:spacing w:after="0"/>
        <w:ind w:left="0"/>
        <w:jc w:val="both"/>
      </w:pPr>
      <w:r>
        <w:rPr>
          <w:rFonts w:ascii="Times New Roman"/>
          <w:b w:val="false"/>
          <w:i w:val="false"/>
          <w:color w:val="000000"/>
          <w:sz w:val="28"/>
        </w:rPr>
        <w:t>
      Егер тауар нарығында негізгі сатып алушылардың аз тобы (15-тен аз) жұмыс істесе, онда сатып алушылардың негізгі сатушылармен бір тұлғалар тобына кіретінін тексеру қажет.</w:t>
      </w:r>
    </w:p>
    <w:bookmarkEnd w:id="164"/>
    <w:bookmarkStart w:name="z172" w:id="165"/>
    <w:p>
      <w:pPr>
        <w:spacing w:after="0"/>
        <w:ind w:left="0"/>
        <w:jc w:val="both"/>
      </w:pPr>
      <w:r>
        <w:rPr>
          <w:rFonts w:ascii="Times New Roman"/>
          <w:b w:val="false"/>
          <w:i w:val="false"/>
          <w:color w:val="000000"/>
          <w:sz w:val="28"/>
        </w:rPr>
        <w:t>
      34. Жоспарлы талдау жүргізу кезінде тауар нарығында мемлекеттік кәсіпорындар мен акцияларының (жарғылық капиталдағы қатысу үлестерiнiң) елу пайыздан астамы мемлекетке және олармен үлестес тұлғаларға тиесілі заңды тұлғалар анықталған жағдайда, осы Әдістеменің 10-тарауында көзделген тәртіппен тауар нарығында мемлекеттің қатысуының орындылығына бағалау жүргізіледі.</w:t>
      </w:r>
    </w:p>
    <w:bookmarkEnd w:id="165"/>
    <w:bookmarkStart w:name="z173" w:id="166"/>
    <w:p>
      <w:pPr>
        <w:spacing w:after="0"/>
        <w:ind w:left="0"/>
        <w:jc w:val="left"/>
      </w:pPr>
      <w:r>
        <w:rPr>
          <w:rFonts w:ascii="Times New Roman"/>
          <w:b/>
          <w:i w:val="false"/>
          <w:color w:val="000000"/>
        </w:rPr>
        <w:t xml:space="preserve"> 6-тарау. Тауар нарығының көлемі мен тауар нарығындағы нарық субъектілері үлестерін есептеу</w:t>
      </w:r>
    </w:p>
    <w:bookmarkEnd w:id="166"/>
    <w:bookmarkStart w:name="z174" w:id="167"/>
    <w:p>
      <w:pPr>
        <w:spacing w:after="0"/>
        <w:ind w:left="0"/>
        <w:jc w:val="both"/>
      </w:pPr>
      <w:r>
        <w:rPr>
          <w:rFonts w:ascii="Times New Roman"/>
          <w:b w:val="false"/>
          <w:i w:val="false"/>
          <w:color w:val="000000"/>
          <w:sz w:val="28"/>
        </w:rPr>
        <w:t>
      35. Қаралатын нарық шекара шегіндегі уақыттың белгілі бір кезеңіндегі тауар нарығы көлемінің есебі (бұдан әрі – тауар нарығының жалпы көлемі) тауарды немесе бірін-бірі өзара алмастыратын тауарларды әкелу мен әкету көлемдерін ескере отырып, нарық субъектілерінің тауарды немесе бірін-бірі өзара алмастыратын тауарларды заттай немесе құндық көрсеткіштерде өткізу сомасы ретінде айқындалады.</w:t>
      </w:r>
    </w:p>
    <w:bookmarkEnd w:id="167"/>
    <w:bookmarkStart w:name="z175" w:id="168"/>
    <w:p>
      <w:pPr>
        <w:spacing w:after="0"/>
        <w:ind w:left="0"/>
        <w:jc w:val="both"/>
      </w:pPr>
      <w:r>
        <w:rPr>
          <w:rFonts w:ascii="Times New Roman"/>
          <w:b w:val="false"/>
          <w:i w:val="false"/>
          <w:color w:val="000000"/>
          <w:sz w:val="28"/>
        </w:rPr>
        <w:t>
      Нарық субъектісі өз өнімінің бір бөлігін өз мұқтажына пайдаланған жағдайда, өткізу көлеміне тауар нарығында өткізілетін көлем ғана қосылады.</w:t>
      </w:r>
    </w:p>
    <w:bookmarkEnd w:id="168"/>
    <w:bookmarkStart w:name="z176" w:id="169"/>
    <w:p>
      <w:pPr>
        <w:spacing w:after="0"/>
        <w:ind w:left="0"/>
        <w:jc w:val="both"/>
      </w:pPr>
      <w:r>
        <w:rPr>
          <w:rFonts w:ascii="Times New Roman"/>
          <w:b w:val="false"/>
          <w:i w:val="false"/>
          <w:color w:val="000000"/>
          <w:sz w:val="28"/>
        </w:rPr>
        <w:t>
      Нарық субъектісінің тиісті тауар нарығындағы үлесі нарық субъектісінің нарықтың шекаралары шегінде тауарды немесе бірін-бірі өзара алмастыратын тауарларды өткізу көлемінің тиісті тауар нарығының жалпы көлеміне қатынасы ретінде айқындалады.</w:t>
      </w:r>
    </w:p>
    <w:bookmarkEnd w:id="169"/>
    <w:bookmarkStart w:name="z177" w:id="170"/>
    <w:p>
      <w:pPr>
        <w:spacing w:after="0"/>
        <w:ind w:left="0"/>
        <w:jc w:val="both"/>
      </w:pPr>
      <w:r>
        <w:rPr>
          <w:rFonts w:ascii="Times New Roman"/>
          <w:b w:val="false"/>
          <w:i w:val="false"/>
          <w:color w:val="000000"/>
          <w:sz w:val="28"/>
        </w:rPr>
        <w:t>
      Нарық субъектілерінің үлесін анықтау олардың өнім беру көлемінің үлесі өнім берудің жалпы көлемінде кемінде сексен бес пайыз субъектілердің ақпараты болған кезде мүмкін болады.</w:t>
      </w:r>
    </w:p>
    <w:bookmarkEnd w:id="170"/>
    <w:bookmarkStart w:name="z178" w:id="171"/>
    <w:p>
      <w:pPr>
        <w:spacing w:after="0"/>
        <w:ind w:left="0"/>
        <w:jc w:val="both"/>
      </w:pPr>
      <w:r>
        <w:rPr>
          <w:rFonts w:ascii="Times New Roman"/>
          <w:b w:val="false"/>
          <w:i w:val="false"/>
          <w:color w:val="000000"/>
          <w:sz w:val="28"/>
        </w:rPr>
        <w:t>
      Нарық субъектісінің үлесін есептеу кезінде пайдаланылатын көрсеткіштер нарық көлемін есептеу кезіндегі өлшем бірліктерінде келтіріледі.</w:t>
      </w:r>
    </w:p>
    <w:bookmarkEnd w:id="171"/>
    <w:bookmarkStart w:name="z179" w:id="172"/>
    <w:p>
      <w:pPr>
        <w:spacing w:after="0"/>
        <w:ind w:left="0"/>
        <w:jc w:val="both"/>
      </w:pPr>
      <w:r>
        <w:rPr>
          <w:rFonts w:ascii="Times New Roman"/>
          <w:b w:val="false"/>
          <w:i w:val="false"/>
          <w:color w:val="000000"/>
          <w:sz w:val="28"/>
        </w:rPr>
        <w:t>
      Тиісті тауар нарығындағы үлесі он бес пайыздан аспайтын нарық субъектісінің жағдайы үстем деп танылмайды.</w:t>
      </w:r>
    </w:p>
    <w:bookmarkEnd w:id="172"/>
    <w:bookmarkStart w:name="z180" w:id="173"/>
    <w:p>
      <w:pPr>
        <w:spacing w:after="0"/>
        <w:ind w:left="0"/>
        <w:jc w:val="both"/>
      </w:pPr>
      <w:r>
        <w:rPr>
          <w:rFonts w:ascii="Times New Roman"/>
          <w:b w:val="false"/>
          <w:i w:val="false"/>
          <w:color w:val="000000"/>
          <w:sz w:val="28"/>
        </w:rPr>
        <w:t xml:space="preserve">
      Тиісті тауар нарығындағы тұлғалар тобының үлесі бір тауар нарығында жұмыс істейтін тұлғалар тобына қатысушылардың үлестерінің сомасы ретінде айқындалады және біртұтас нарық субъектісінің үлесі ретінде қарастырылады. </w:t>
      </w:r>
    </w:p>
    <w:bookmarkEnd w:id="173"/>
    <w:bookmarkStart w:name="z181" w:id="174"/>
    <w:p>
      <w:pPr>
        <w:spacing w:after="0"/>
        <w:ind w:left="0"/>
        <w:jc w:val="both"/>
      </w:pPr>
      <w:r>
        <w:rPr>
          <w:rFonts w:ascii="Times New Roman"/>
          <w:b w:val="false"/>
          <w:i w:val="false"/>
          <w:color w:val="000000"/>
          <w:sz w:val="28"/>
        </w:rPr>
        <w:t>
      36. Тиісті тауар нарығындағы үлесі отыз бес және одан астам пайызды құрайтын нарық субъектісінің жағдайы, егер осындай нарық субъектісіне қатысты жиынтығында мынадай жағдайлар белгіленсе үстем деп танылады:</w:t>
      </w:r>
    </w:p>
    <w:bookmarkEnd w:id="174"/>
    <w:bookmarkStart w:name="z182" w:id="175"/>
    <w:p>
      <w:pPr>
        <w:spacing w:after="0"/>
        <w:ind w:left="0"/>
        <w:jc w:val="both"/>
      </w:pPr>
      <w:r>
        <w:rPr>
          <w:rFonts w:ascii="Times New Roman"/>
          <w:b w:val="false"/>
          <w:i w:val="false"/>
          <w:color w:val="000000"/>
          <w:sz w:val="28"/>
        </w:rPr>
        <w:t>
      1) нарық субъектісінің тауар бағасының деңгейін бір жақты тәртіпте айқындау және тауар нарығында тауарды өткізудің жалпы жағдайларына шешуші әсер ету мүмкіндігі. Көрсетілген жағдай тұтынушылардың және (немесе) сатып алушылардың (нарық субъектілерінің (сатушылардың)) сауалнамасы негізінде немесе Лернер коэффиценті есебі негізінде айқындалады;</w:t>
      </w:r>
    </w:p>
    <w:bookmarkEnd w:id="175"/>
    <w:bookmarkStart w:name="z183" w:id="176"/>
    <w:p>
      <w:pPr>
        <w:spacing w:after="0"/>
        <w:ind w:left="0"/>
        <w:jc w:val="both"/>
      </w:pPr>
      <w:r>
        <w:rPr>
          <w:rFonts w:ascii="Times New Roman"/>
          <w:b w:val="false"/>
          <w:i w:val="false"/>
          <w:color w:val="000000"/>
          <w:sz w:val="28"/>
        </w:rPr>
        <w:t>
      2) тауар нарығына қол жеткізу үшін экономикалық, технологиялық, әкімшілік немесе өзге де шектеулердің болуы. Көрсетілген жағдай осы Әдістеменің 51, 54-тармақтарына сәйкес белгіленеді;</w:t>
      </w:r>
    </w:p>
    <w:bookmarkEnd w:id="176"/>
    <w:bookmarkStart w:name="z184" w:id="177"/>
    <w:p>
      <w:pPr>
        <w:spacing w:after="0"/>
        <w:ind w:left="0"/>
        <w:jc w:val="both"/>
      </w:pPr>
      <w:r>
        <w:rPr>
          <w:rFonts w:ascii="Times New Roman"/>
          <w:b w:val="false"/>
          <w:i w:val="false"/>
          <w:color w:val="000000"/>
          <w:sz w:val="28"/>
        </w:rPr>
        <w:t>
      3) нарық субъектісінің тауар нарығындағы тауар айналымының жалпы жағдайларына шешуші әсер ету мүмкіндігі болуының ұзақтығы. Осы жағдайды анықтау нарық субъектісі үлестерінің мөлшерлерін бір жылдан кем емес немесе егер тауар нарығының (нарық субъектісінің) жұмыс істеу мерзімі тиісті тауар нарығының (нарық субъектсінің) жұмыс істеу мерзімі ішінде кемінде бір жылды құраса, салыстыру арқылы жүргізіледі.</w:t>
      </w:r>
    </w:p>
    <w:bookmarkEnd w:id="177"/>
    <w:bookmarkStart w:name="z185" w:id="178"/>
    <w:p>
      <w:pPr>
        <w:spacing w:after="0"/>
        <w:ind w:left="0"/>
        <w:jc w:val="both"/>
      </w:pPr>
      <w:r>
        <w:rPr>
          <w:rFonts w:ascii="Times New Roman"/>
          <w:b w:val="false"/>
          <w:i w:val="false"/>
          <w:color w:val="000000"/>
          <w:sz w:val="28"/>
        </w:rPr>
        <w:t>
      Егер нарық субъектісі елу және одан көп пайыз үлеске ие болған кезде, осы тармақтың 1), 2) және 3) тармақшаларында санамалаған жағдайларды ескерместен нарық субъектісінің жағдайы үстем деп танылады.</w:t>
      </w:r>
    </w:p>
    <w:bookmarkEnd w:id="178"/>
    <w:bookmarkStart w:name="z186" w:id="179"/>
    <w:p>
      <w:pPr>
        <w:spacing w:after="0"/>
        <w:ind w:left="0"/>
        <w:jc w:val="both"/>
      </w:pPr>
      <w:r>
        <w:rPr>
          <w:rFonts w:ascii="Times New Roman"/>
          <w:b w:val="false"/>
          <w:i w:val="false"/>
          <w:color w:val="000000"/>
          <w:sz w:val="28"/>
        </w:rPr>
        <w:t>
      37. Егер тиісті тауар нарығындағы өздеріне неғұрлым көп үлес тиесілі үштен аспайтын нарық субъектісінің жиынтық үлесі елу және одан көп пайызды құраса немесе тиісті тауар нарығындағы өздеріне неғұрлым көп үлес тиесілі төрттен аспайтын нарық субъектісінің жиынтық үлесі жетпіс және одан көп пайызды құраса, егер осындай нарық субъектісіне қатысты жиынтығында мынадай жағдайлар белгіленсе бірнеше нарық субъектілерінің әрқайсысының жағдайы үстем деп танылады:</w:t>
      </w:r>
    </w:p>
    <w:bookmarkEnd w:id="179"/>
    <w:bookmarkStart w:name="z187" w:id="180"/>
    <w:p>
      <w:pPr>
        <w:spacing w:after="0"/>
        <w:ind w:left="0"/>
        <w:jc w:val="both"/>
      </w:pPr>
      <w:r>
        <w:rPr>
          <w:rFonts w:ascii="Times New Roman"/>
          <w:b w:val="false"/>
          <w:i w:val="false"/>
          <w:color w:val="000000"/>
          <w:sz w:val="28"/>
        </w:rPr>
        <w:t>
      1) ұзақ кезең ішінде (кемінде бір жыл ішінде немесе егер мұндай мерзім бір жылдан аз болса, тиісті тауар нарығының әрекет ету мерзімі ішінде) нарық субъектілері үлестерінің салыстырмалы мөлшері өзгермеген немесе аз өзгерістерге ұшыраған. Осы жағдайды анықтау нарық субъектілері үлестерінің серпінін талдау арқылы жүзеге асырылады.</w:t>
      </w:r>
    </w:p>
    <w:bookmarkEnd w:id="180"/>
    <w:bookmarkStart w:name="z188" w:id="181"/>
    <w:p>
      <w:pPr>
        <w:spacing w:after="0"/>
        <w:ind w:left="0"/>
        <w:jc w:val="both"/>
      </w:pPr>
      <w:r>
        <w:rPr>
          <w:rFonts w:ascii="Times New Roman"/>
          <w:b w:val="false"/>
          <w:i w:val="false"/>
          <w:color w:val="000000"/>
          <w:sz w:val="28"/>
        </w:rPr>
        <w:t>
      2) нарық субъектілері өткізетін немесе сатып алатын тауар тұтыну кезінде (оның ішінде өндірістік мақсаттарда тұтыну кезінде) басқа тауармен алмастырылмайды. Осы жағдай осы Әдістеменің 2-тарауына сәйкес белгіленеді.</w:t>
      </w:r>
    </w:p>
    <w:bookmarkEnd w:id="181"/>
    <w:bookmarkStart w:name="z189" w:id="182"/>
    <w:p>
      <w:pPr>
        <w:spacing w:after="0"/>
        <w:ind w:left="0"/>
        <w:jc w:val="both"/>
      </w:pPr>
      <w:r>
        <w:rPr>
          <w:rFonts w:ascii="Times New Roman"/>
          <w:b w:val="false"/>
          <w:i w:val="false"/>
          <w:color w:val="000000"/>
          <w:sz w:val="28"/>
        </w:rPr>
        <w:t>
      3) тиісті тауар нарығында осы тауардың бағасы және (немесе) оны өткізу шарттары туралы ақпарат адамдардың белгіленбеген тобына қолжетімді. Осы көрсеткішті айқындау жалпыға бірдей ақпаратты талдауға, сондай-ақ сатушылардың (нарық субъектілері) және (немесе) сатып алушылардың (тұтынушылардың) талдауына негізделген.</w:t>
      </w:r>
    </w:p>
    <w:bookmarkEnd w:id="182"/>
    <w:bookmarkStart w:name="z190" w:id="183"/>
    <w:p>
      <w:pPr>
        <w:spacing w:after="0"/>
        <w:ind w:left="0"/>
        <w:jc w:val="both"/>
      </w:pPr>
      <w:r>
        <w:rPr>
          <w:rFonts w:ascii="Times New Roman"/>
          <w:b w:val="false"/>
          <w:i w:val="false"/>
          <w:color w:val="000000"/>
          <w:sz w:val="28"/>
        </w:rPr>
        <w:t>
      38. Нарық көлемін айқындау үшін сату көлемдерінің жиынтығы мынадай әдістермен анықталады:</w:t>
      </w:r>
    </w:p>
    <w:bookmarkEnd w:id="183"/>
    <w:bookmarkStart w:name="z191" w:id="184"/>
    <w:p>
      <w:pPr>
        <w:spacing w:after="0"/>
        <w:ind w:left="0"/>
        <w:jc w:val="both"/>
      </w:pPr>
      <w:r>
        <w:rPr>
          <w:rFonts w:ascii="Times New Roman"/>
          <w:b w:val="false"/>
          <w:i w:val="false"/>
          <w:color w:val="000000"/>
          <w:sz w:val="28"/>
        </w:rPr>
        <w:t>
      1) қаралып отырған тауар нарығында жұмыс істейтін нарық субъектілерінің деректері бойынша нақ сол тауарды (алып сату) қайта есепке алуға жол бермей, сату көлемдерінің сомасын есептеу;</w:t>
      </w:r>
    </w:p>
    <w:bookmarkEnd w:id="184"/>
    <w:bookmarkStart w:name="z192" w:id="185"/>
    <w:p>
      <w:pPr>
        <w:spacing w:after="0"/>
        <w:ind w:left="0"/>
        <w:jc w:val="both"/>
      </w:pPr>
      <w:r>
        <w:rPr>
          <w:rFonts w:ascii="Times New Roman"/>
          <w:b w:val="false"/>
          <w:i w:val="false"/>
          <w:color w:val="000000"/>
          <w:sz w:val="28"/>
        </w:rPr>
        <w:t>
      2) аталған сатып алушылар бойынша тауарды сатып алу көлемдерінің сомасын есептеу;</w:t>
      </w:r>
    </w:p>
    <w:bookmarkEnd w:id="185"/>
    <w:bookmarkStart w:name="z193" w:id="186"/>
    <w:p>
      <w:pPr>
        <w:spacing w:after="0"/>
        <w:ind w:left="0"/>
        <w:jc w:val="both"/>
      </w:pPr>
      <w:r>
        <w:rPr>
          <w:rFonts w:ascii="Times New Roman"/>
          <w:b w:val="false"/>
          <w:i w:val="false"/>
          <w:color w:val="000000"/>
          <w:sz w:val="28"/>
        </w:rPr>
        <w:t>
      3) аталған аумақтан қаралып отырған тауарды әкету (экспорты) көлемдерін шегергенде және тауар өндірушілер мен тауарларды әкелу мен әкету көлемдерін бақылаушы органдардың деректері бойынша аталған аумаққа қаралып отырған тауарды әкелу (импорты) көлемдерін қоса отырып (тауарды өндіру және оның қорлары көлемінің үрдісінде қаралып отырған тауарды тұтынуды шегергенде) қаралып отырған тауар нарығының шекараларында тауарды өндіру көлемдерінің сомасын есептеу. Аталған әдісті Қазақстан Республикасының шекараларында тауар нарықтарына талдау жүргізген жағдайда қолдану орынды;</w:t>
      </w:r>
    </w:p>
    <w:bookmarkEnd w:id="186"/>
    <w:bookmarkStart w:name="z194" w:id="187"/>
    <w:p>
      <w:pPr>
        <w:spacing w:after="0"/>
        <w:ind w:left="0"/>
        <w:jc w:val="both"/>
      </w:pPr>
      <w:r>
        <w:rPr>
          <w:rFonts w:ascii="Times New Roman"/>
          <w:b w:val="false"/>
          <w:i w:val="false"/>
          <w:color w:val="000000"/>
          <w:sz w:val="28"/>
        </w:rPr>
        <w:t>
      4) мемлекеттік статистика органдарының, салық және кедендік әкімшілендіру саласындағы уәкілетті органның және (немесе) өзге де мемлекеттік органдардың, оның ішінде жергілікті атқарушы және өкілді органдардың ұсынған мәліметтері негізінде;</w:t>
      </w:r>
    </w:p>
    <w:bookmarkEnd w:id="187"/>
    <w:bookmarkStart w:name="z195" w:id="188"/>
    <w:p>
      <w:pPr>
        <w:spacing w:after="0"/>
        <w:ind w:left="0"/>
        <w:jc w:val="both"/>
      </w:pPr>
      <w:r>
        <w:rPr>
          <w:rFonts w:ascii="Times New Roman"/>
          <w:b w:val="false"/>
          <w:i w:val="false"/>
          <w:color w:val="000000"/>
          <w:sz w:val="28"/>
        </w:rPr>
        <w:t>
      5) өзге тәсілмен (өзге көрсеткіштер салалық ерекшеліктерге байланысты бәсекелестік көзқараста қаралып отырған тауар нарығындағы нарық субъектілерінің жағдайын аса нақты сипаттауға мүмкіндік берген жағдайларда пайдаланылады).</w:t>
      </w:r>
    </w:p>
    <w:bookmarkEnd w:id="188"/>
    <w:bookmarkStart w:name="z196" w:id="189"/>
    <w:p>
      <w:pPr>
        <w:spacing w:after="0"/>
        <w:ind w:left="0"/>
        <w:jc w:val="both"/>
      </w:pPr>
      <w:r>
        <w:rPr>
          <w:rFonts w:ascii="Times New Roman"/>
          <w:b w:val="false"/>
          <w:i w:val="false"/>
          <w:color w:val="000000"/>
          <w:sz w:val="28"/>
        </w:rPr>
        <w:t>
      39. Монопсониялық жағдай деп тиісті тауар нарығында сатып алушы ретінде үстем немесе монополиялық жағдайды иеленетін, нарықтағы үлесі жетпіс және одан да көп пайызды құрайтын нарық субъектісінің жағдайы танылады.</w:t>
      </w:r>
    </w:p>
    <w:bookmarkEnd w:id="189"/>
    <w:bookmarkStart w:name="z197" w:id="190"/>
    <w:p>
      <w:pPr>
        <w:spacing w:after="0"/>
        <w:ind w:left="0"/>
        <w:jc w:val="both"/>
      </w:pPr>
      <w:r>
        <w:rPr>
          <w:rFonts w:ascii="Times New Roman"/>
          <w:b w:val="false"/>
          <w:i w:val="false"/>
          <w:color w:val="000000"/>
          <w:sz w:val="28"/>
        </w:rPr>
        <w:t>
      Нарық субъектісінің сатып алушы ретінде үлесі нарық шекаралары шегінде тауарды немесе бір-бірін алмастыратын тауарларды сатып алу көлемінің тиісті тауар нарығының жалпы көлеміне қатынасы ретінде айқындалады.</w:t>
      </w:r>
    </w:p>
    <w:bookmarkEnd w:id="190"/>
    <w:bookmarkStart w:name="z198" w:id="191"/>
    <w:p>
      <w:pPr>
        <w:spacing w:after="0"/>
        <w:ind w:left="0"/>
        <w:jc w:val="both"/>
      </w:pPr>
      <w:r>
        <w:rPr>
          <w:rFonts w:ascii="Times New Roman"/>
          <w:b w:val="false"/>
          <w:i w:val="false"/>
          <w:color w:val="000000"/>
          <w:sz w:val="28"/>
        </w:rPr>
        <w:t>
      40. Экономикалық шоғырлануды мемлекеттік бақылау кезінде, тауар нарығының нақты көлемдерінен тыс монополияға қарсы орган тауар өндірудің жоспарланған көлемдерін, тауарларды әкелуге және әкетуге тыйымдарды есепке алып, болжау деректерін айқындауы мүмкін.</w:t>
      </w:r>
    </w:p>
    <w:bookmarkEnd w:id="191"/>
    <w:bookmarkStart w:name="z199" w:id="192"/>
    <w:p>
      <w:pPr>
        <w:spacing w:after="0"/>
        <w:ind w:left="0"/>
        <w:jc w:val="both"/>
      </w:pPr>
      <w:r>
        <w:rPr>
          <w:rFonts w:ascii="Times New Roman"/>
          <w:b w:val="false"/>
          <w:i w:val="false"/>
          <w:color w:val="000000"/>
          <w:sz w:val="28"/>
        </w:rPr>
        <w:t xml:space="preserve">
      41. Экономикалық шоғырлануға мемлекеттік бақылау жүргізу кезінде, сондай-ақ Кодекстің 218-бабының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жағдайларда тауар нарығының жалпы көлемі мен нарық субъектілерінің үлестері мемлекеттік статистика органдары, салық және кедендік әкімшілендіру саласындағы уәкілетті орган және (немесе) тиісті мемлекеттік басқару саласына (аясына) басшылықты жүзеге асыратын өзге де мемлекеттік органдар ұсынған мәліметтер негізінде айқындалады.</w:t>
      </w:r>
    </w:p>
    <w:bookmarkEnd w:id="192"/>
    <w:bookmarkStart w:name="z200" w:id="193"/>
    <w:p>
      <w:pPr>
        <w:spacing w:after="0"/>
        <w:ind w:left="0"/>
        <w:jc w:val="both"/>
      </w:pPr>
      <w:r>
        <w:rPr>
          <w:rFonts w:ascii="Times New Roman"/>
          <w:b w:val="false"/>
          <w:i w:val="false"/>
          <w:color w:val="000000"/>
          <w:sz w:val="28"/>
        </w:rPr>
        <w:t>
      Осы тармақтың бірінші бөлігінде көрсетілген мәліметтер негізінде тауар нарығының жалпы көлемін айқындау мүмкін болмаған жағдайда, тауар нарығының көлемін есептеу осы Әдістеменің 35-тармағына сәйкес жүргізіледі.</w:t>
      </w:r>
    </w:p>
    <w:bookmarkEnd w:id="193"/>
    <w:bookmarkStart w:name="z201" w:id="194"/>
    <w:p>
      <w:pPr>
        <w:spacing w:after="0"/>
        <w:ind w:left="0"/>
        <w:jc w:val="left"/>
      </w:pPr>
      <w:r>
        <w:rPr>
          <w:rFonts w:ascii="Times New Roman"/>
          <w:b/>
          <w:i w:val="false"/>
          <w:color w:val="000000"/>
        </w:rPr>
        <w:t xml:space="preserve"> 7-тарау. Тауар нарығындағы бәсекелес ортаның жай-күйін бағалау</w:t>
      </w:r>
    </w:p>
    <w:bookmarkEnd w:id="194"/>
    <w:bookmarkStart w:name="z202" w:id="195"/>
    <w:p>
      <w:pPr>
        <w:spacing w:after="0"/>
        <w:ind w:left="0"/>
        <w:jc w:val="both"/>
      </w:pPr>
      <w:r>
        <w:rPr>
          <w:rFonts w:ascii="Times New Roman"/>
          <w:b w:val="false"/>
          <w:i w:val="false"/>
          <w:color w:val="000000"/>
          <w:sz w:val="28"/>
        </w:rPr>
        <w:t>
      42. Нарықтың шоғырлану деңгейін айқындау үшін:</w:t>
      </w:r>
    </w:p>
    <w:bookmarkEnd w:id="195"/>
    <w:bookmarkStart w:name="z203" w:id="196"/>
    <w:p>
      <w:pPr>
        <w:spacing w:after="0"/>
        <w:ind w:left="0"/>
        <w:jc w:val="both"/>
      </w:pPr>
      <w:r>
        <w:rPr>
          <w:rFonts w:ascii="Times New Roman"/>
          <w:b w:val="false"/>
          <w:i w:val="false"/>
          <w:color w:val="000000"/>
          <w:sz w:val="28"/>
        </w:rPr>
        <w:t>
      1) нарықтың шоғырлану коэффициенті (CR) қолданылады. Тауарды өткізу (жеткізу) көлемінің ірі өнім берушілердің белгілі бір санымен осы тауар нарығындағы барлық өнім берушілердің тауарды өткізудің (жеткізудің) жалпы көлеміне пайыздық қатынасы ретінде есептеледі.</w:t>
      </w:r>
    </w:p>
    <w:bookmarkEnd w:id="196"/>
    <w:bookmarkStart w:name="z204" w:id="197"/>
    <w:p>
      <w:pPr>
        <w:spacing w:after="0"/>
        <w:ind w:left="0"/>
        <w:jc w:val="both"/>
      </w:pPr>
      <w:r>
        <w:rPr>
          <w:rFonts w:ascii="Times New Roman"/>
          <w:b w:val="false"/>
          <w:i w:val="false"/>
          <w:color w:val="000000"/>
          <w:sz w:val="28"/>
        </w:rPr>
        <w:t>
      Ірі өнім берушілердің үш (CR – 3), төрт (CR – 4) шоғырлану деңгейін пайдалану ұсынылады.</w:t>
      </w:r>
    </w:p>
    <w:bookmarkEnd w:id="197"/>
    <w:bookmarkStart w:name="z205" w:id="198"/>
    <w:p>
      <w:pPr>
        <w:spacing w:after="0"/>
        <w:ind w:left="0"/>
        <w:jc w:val="both"/>
      </w:pPr>
      <w:r>
        <w:rPr>
          <w:rFonts w:ascii="Times New Roman"/>
          <w:b w:val="false"/>
          <w:i w:val="false"/>
          <w:color w:val="000000"/>
          <w:sz w:val="28"/>
        </w:rPr>
        <w:t>
      2) Герфиндаль – Гиршман (HHI) нарық шоғырлануының индексі нарықта жұмыс істейтін барлық кәсіпорындар үлестерінің квадраттар жиынтығы ретінде есептеледі және үлестер немесе пайыздармен өлшенуі мүмкін:</w:t>
      </w:r>
    </w:p>
    <w:bookmarkEnd w:id="198"/>
    <w:bookmarkStart w:name="z206" w:id="199"/>
    <w:p>
      <w:pPr>
        <w:spacing w:after="0"/>
        <w:ind w:left="0"/>
        <w:jc w:val="both"/>
      </w:pPr>
      <w:r>
        <w:rPr>
          <w:rFonts w:ascii="Times New Roman"/>
          <w:b w:val="false"/>
          <w:i w:val="false"/>
          <w:color w:val="000000"/>
          <w:sz w:val="28"/>
        </w:rPr>
        <w:t xml:space="preserve">
      </w:t>
      </w:r>
    </w:p>
    <w:bookmarkEnd w:id="199"/>
    <w:p>
      <w:pPr>
        <w:spacing w:after="0"/>
        <w:ind w:left="0"/>
        <w:jc w:val="both"/>
      </w:pPr>
      <w:r>
        <w:drawing>
          <wp:inline distT="0" distB="0" distL="0" distR="0">
            <wp:extent cx="1879600" cy="660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1879600" cy="660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07" w:id="200"/>
    <w:p>
      <w:pPr>
        <w:spacing w:after="0"/>
        <w:ind w:left="0"/>
        <w:jc w:val="both"/>
      </w:pPr>
      <w:r>
        <w:rPr>
          <w:rFonts w:ascii="Times New Roman"/>
          <w:b w:val="false"/>
          <w:i w:val="false"/>
          <w:color w:val="000000"/>
          <w:sz w:val="28"/>
        </w:rPr>
        <w:t>
      мұндағы:</w:t>
      </w:r>
    </w:p>
    <w:bookmarkEnd w:id="200"/>
    <w:bookmarkStart w:name="z208" w:id="201"/>
    <w:p>
      <w:pPr>
        <w:spacing w:after="0"/>
        <w:ind w:left="0"/>
        <w:jc w:val="both"/>
      </w:pPr>
      <w:r>
        <w:rPr>
          <w:rFonts w:ascii="Times New Roman"/>
          <w:b w:val="false"/>
          <w:i w:val="false"/>
          <w:color w:val="000000"/>
          <w:sz w:val="28"/>
        </w:rPr>
        <w:t>
      Si – сату үлесі, өткізудің жалпы көлемінде i – кәсіпорын;</w:t>
      </w:r>
    </w:p>
    <w:bookmarkEnd w:id="201"/>
    <w:bookmarkStart w:name="z209" w:id="202"/>
    <w:p>
      <w:pPr>
        <w:spacing w:after="0"/>
        <w:ind w:left="0"/>
        <w:jc w:val="both"/>
      </w:pPr>
      <w:r>
        <w:rPr>
          <w:rFonts w:ascii="Times New Roman"/>
          <w:b w:val="false"/>
          <w:i w:val="false"/>
          <w:color w:val="000000"/>
          <w:sz w:val="28"/>
        </w:rPr>
        <w:t>
      n – нарықтағы шаруашылық жүргізуші субъектілердің саны.</w:t>
      </w:r>
    </w:p>
    <w:bookmarkEnd w:id="202"/>
    <w:bookmarkStart w:name="z210" w:id="203"/>
    <w:p>
      <w:pPr>
        <w:spacing w:after="0"/>
        <w:ind w:left="0"/>
        <w:jc w:val="both"/>
      </w:pPr>
      <w:r>
        <w:rPr>
          <w:rFonts w:ascii="Times New Roman"/>
          <w:b w:val="false"/>
          <w:i w:val="false"/>
          <w:color w:val="000000"/>
          <w:sz w:val="28"/>
        </w:rPr>
        <w:t>
      Шоғырлану коэффициенттерінің және Герфиндаль-Гришман индекстерінің мәндеріне сәйкес шоғырлану дәрежесі бойынша нарықтың үш түрі бөлінеді:</w:t>
      </w:r>
    </w:p>
    <w:bookmarkEnd w:id="203"/>
    <w:bookmarkStart w:name="z211" w:id="204"/>
    <w:p>
      <w:pPr>
        <w:spacing w:after="0"/>
        <w:ind w:left="0"/>
        <w:jc w:val="both"/>
      </w:pPr>
      <w:r>
        <w:rPr>
          <w:rFonts w:ascii="Times New Roman"/>
          <w:b w:val="false"/>
          <w:i w:val="false"/>
          <w:color w:val="000000"/>
          <w:sz w:val="28"/>
        </w:rPr>
        <w:t>
      Жоғары шоғырланған нарық: 70% &lt;CR 3 &lt; 100% жағдайда 2000 &lt; ННI &lt; 10 000, 80% &lt;CR 4 &lt; 100% жағдайда 1800 &lt; ННI &lt; 10 000;</w:t>
      </w:r>
    </w:p>
    <w:bookmarkEnd w:id="204"/>
    <w:bookmarkStart w:name="z212" w:id="205"/>
    <w:p>
      <w:pPr>
        <w:spacing w:after="0"/>
        <w:ind w:left="0"/>
        <w:jc w:val="both"/>
      </w:pPr>
      <w:r>
        <w:rPr>
          <w:rFonts w:ascii="Times New Roman"/>
          <w:b w:val="false"/>
          <w:i w:val="false"/>
          <w:color w:val="000000"/>
          <w:sz w:val="28"/>
        </w:rPr>
        <w:t xml:space="preserve">
      Орташа шоғырланған нарық: 40% &lt;CR 3 &lt; 70% жағдайда 1000 &lt; ННI &lt; 2000, 50% &lt;CR 4 &lt; 80% жағдайда 1000 &lt; ННI &lt; 1800; </w:t>
      </w:r>
    </w:p>
    <w:bookmarkEnd w:id="205"/>
    <w:bookmarkStart w:name="z213" w:id="206"/>
    <w:p>
      <w:pPr>
        <w:spacing w:after="0"/>
        <w:ind w:left="0"/>
        <w:jc w:val="both"/>
      </w:pPr>
      <w:r>
        <w:rPr>
          <w:rFonts w:ascii="Times New Roman"/>
          <w:b w:val="false"/>
          <w:i w:val="false"/>
          <w:color w:val="000000"/>
          <w:sz w:val="28"/>
        </w:rPr>
        <w:t xml:space="preserve">
      Төмен шоғырланған нарық: CR 3 &lt; 40% жағдайда ННI &lt; 1000, CR 4 &lt; 50% жағдайда ННI &lt; 1000. </w:t>
      </w:r>
    </w:p>
    <w:bookmarkEnd w:id="206"/>
    <w:bookmarkStart w:name="z214" w:id="207"/>
    <w:p>
      <w:pPr>
        <w:spacing w:after="0"/>
        <w:ind w:left="0"/>
        <w:jc w:val="both"/>
      </w:pPr>
      <w:r>
        <w:rPr>
          <w:rFonts w:ascii="Times New Roman"/>
          <w:b w:val="false"/>
          <w:i w:val="false"/>
          <w:color w:val="000000"/>
          <w:sz w:val="28"/>
        </w:rPr>
        <w:t>
      Нарықтық шоғырлану көрсеткіштері нарықтың монополиялану дәрежесін, онда нарық субъектілерінің қатысу біркелкілігін (немесе біркелкі еместігін) алдын ала бағалауға мүмкіндік береді. Тиісті тауар нарығында өнімді әр түрлі ауқымда жеткізетін өнім берушілер неғұрлым көп болған сайын, аталған көрсеткіштердің мәні соғұрлым төмен болады.</w:t>
      </w:r>
    </w:p>
    <w:bookmarkEnd w:id="207"/>
    <w:bookmarkStart w:name="z215" w:id="208"/>
    <w:p>
      <w:pPr>
        <w:spacing w:after="0"/>
        <w:ind w:left="0"/>
        <w:jc w:val="both"/>
      </w:pPr>
      <w:r>
        <w:rPr>
          <w:rFonts w:ascii="Times New Roman"/>
          <w:b w:val="false"/>
          <w:i w:val="false"/>
          <w:color w:val="000000"/>
          <w:sz w:val="28"/>
        </w:rPr>
        <w:t xml:space="preserve">
      Нарықтың шоғырлануын нарықта айқындаған кезде Кодекстің </w:t>
      </w:r>
      <w:r>
        <w:rPr>
          <w:rFonts w:ascii="Times New Roman"/>
          <w:b w:val="false"/>
          <w:i w:val="false"/>
          <w:color w:val="000000"/>
          <w:sz w:val="28"/>
        </w:rPr>
        <w:t>165-бабына</w:t>
      </w:r>
      <w:r>
        <w:rPr>
          <w:rFonts w:ascii="Times New Roman"/>
          <w:b w:val="false"/>
          <w:i w:val="false"/>
          <w:color w:val="000000"/>
          <w:sz w:val="28"/>
        </w:rPr>
        <w:t xml:space="preserve"> сәйкес тиісті тауар нарығында адамдар тобын анықтау бойынша жұмыстар жүргізіледі. Бұл ретте адамдар тобы бірыңғай нарық субъектісі ретінде қаралады.</w:t>
      </w:r>
    </w:p>
    <w:bookmarkEnd w:id="208"/>
    <w:bookmarkStart w:name="z216" w:id="209"/>
    <w:p>
      <w:pPr>
        <w:spacing w:after="0"/>
        <w:ind w:left="0"/>
        <w:jc w:val="both"/>
      </w:pPr>
      <w:r>
        <w:rPr>
          <w:rFonts w:ascii="Times New Roman"/>
          <w:b w:val="false"/>
          <w:i w:val="false"/>
          <w:color w:val="000000"/>
          <w:sz w:val="28"/>
        </w:rPr>
        <w:t>
      43. Осы Әдістеменің 42-тармағында көрсетілген көрсеткіштерге қосымша, сондай-ақ субъектінің тауар нарығындағы тауарды өткізудің жалпы шарттарына шешуші ықпал ету мүмкіндігін бағалау үшін Лернер коэффициенті пайдаланылуы мүмкін.</w:t>
      </w:r>
    </w:p>
    <w:bookmarkEnd w:id="209"/>
    <w:bookmarkStart w:name="z217" w:id="210"/>
    <w:p>
      <w:pPr>
        <w:spacing w:after="0"/>
        <w:ind w:left="0"/>
        <w:jc w:val="both"/>
      </w:pPr>
      <w:r>
        <w:rPr>
          <w:rFonts w:ascii="Times New Roman"/>
          <w:b w:val="false"/>
          <w:i w:val="false"/>
          <w:color w:val="000000"/>
          <w:sz w:val="28"/>
        </w:rPr>
        <w:t xml:space="preserve">
      Лернер коэффициенті L=[P-MC]/P бағасына жатқызылған, тауар бағасы мен оны өндірудің шекті шығыны арасындағы айырма ретінде айқындалады. </w:t>
      </w:r>
    </w:p>
    <w:bookmarkEnd w:id="210"/>
    <w:bookmarkStart w:name="z218" w:id="211"/>
    <w:p>
      <w:pPr>
        <w:spacing w:after="0"/>
        <w:ind w:left="0"/>
        <w:jc w:val="both"/>
      </w:pPr>
      <w:r>
        <w:rPr>
          <w:rFonts w:ascii="Times New Roman"/>
          <w:b w:val="false"/>
          <w:i w:val="false"/>
          <w:color w:val="000000"/>
          <w:sz w:val="28"/>
        </w:rPr>
        <w:t>
      мұндағы: Р – тауардың босату бағасы; МС – тауар өндірудің шекті шығыны. Аталған көрсеткіш монополия жағдайында ресурстарды тиімсіз орналастыруға байланысты шекті шығындардан бағаның ауытқығанын көрсетеді. Кәсіпорынның өткізу бағасы бәсекелестік бағадан неғұрлым көп ауытқыса, соғұрлым Лернер коэффициенті жоғары.</w:t>
      </w:r>
    </w:p>
    <w:bookmarkEnd w:id="211"/>
    <w:bookmarkStart w:name="z219" w:id="212"/>
    <w:p>
      <w:pPr>
        <w:spacing w:after="0"/>
        <w:ind w:left="0"/>
        <w:jc w:val="both"/>
      </w:pPr>
      <w:r>
        <w:rPr>
          <w:rFonts w:ascii="Times New Roman"/>
          <w:b w:val="false"/>
          <w:i w:val="false"/>
          <w:color w:val="000000"/>
          <w:sz w:val="28"/>
        </w:rPr>
        <w:t>
      Бұл коэффициент:</w:t>
      </w:r>
    </w:p>
    <w:bookmarkEnd w:id="212"/>
    <w:bookmarkStart w:name="z220" w:id="213"/>
    <w:p>
      <w:pPr>
        <w:spacing w:after="0"/>
        <w:ind w:left="0"/>
        <w:jc w:val="both"/>
      </w:pPr>
      <w:r>
        <w:rPr>
          <w:rFonts w:ascii="Times New Roman"/>
          <w:b w:val="false"/>
          <w:i w:val="false"/>
          <w:color w:val="000000"/>
          <w:sz w:val="28"/>
        </w:rPr>
        <w:t>
      1) тауар нарығындағы тауарды өткізудің жалпы шарттарына шешуші ықпал ету мүмкіндігі жоқ субъектілер үшін нөлге тең (нарықтық билік толық жоқ);</w:t>
      </w:r>
    </w:p>
    <w:bookmarkEnd w:id="213"/>
    <w:bookmarkStart w:name="z221" w:id="214"/>
    <w:p>
      <w:pPr>
        <w:spacing w:after="0"/>
        <w:ind w:left="0"/>
        <w:jc w:val="both"/>
      </w:pPr>
      <w:r>
        <w:rPr>
          <w:rFonts w:ascii="Times New Roman"/>
          <w:b w:val="false"/>
          <w:i w:val="false"/>
          <w:color w:val="000000"/>
          <w:sz w:val="28"/>
        </w:rPr>
        <w:t>
      2) тауар нарығындағы тауарды өткізудің жалпы шарттарына шешуші ықпал ету мүмкіндігі бар субъектілер үшін 0,5 &lt; х &lt; 1 аралығындағы мәндерге тең.</w:t>
      </w:r>
    </w:p>
    <w:bookmarkEnd w:id="214"/>
    <w:bookmarkStart w:name="z222" w:id="215"/>
    <w:p>
      <w:pPr>
        <w:spacing w:after="0"/>
        <w:ind w:left="0"/>
        <w:jc w:val="both"/>
      </w:pPr>
      <w:r>
        <w:rPr>
          <w:rFonts w:ascii="Times New Roman"/>
          <w:b w:val="false"/>
          <w:i w:val="false"/>
          <w:color w:val="000000"/>
          <w:sz w:val="28"/>
        </w:rPr>
        <w:t>
      Шекті шығындар тауар өндірісіне жұмсалатын жалпы шығындардың өзгерісінің тауарды өткізу көлемінің өзгерісіне қатынасы ретінде айқындалады:</w:t>
      </w:r>
    </w:p>
    <w:bookmarkEnd w:id="215"/>
    <w:bookmarkStart w:name="z223" w:id="216"/>
    <w:p>
      <w:pPr>
        <w:spacing w:after="0"/>
        <w:ind w:left="0"/>
        <w:jc w:val="both"/>
      </w:pPr>
      <w:r>
        <w:rPr>
          <w:rFonts w:ascii="Times New Roman"/>
          <w:b w:val="false"/>
          <w:i w:val="false"/>
          <w:color w:val="000000"/>
          <w:sz w:val="28"/>
        </w:rPr>
        <w:t xml:space="preserve">
      </w:t>
      </w:r>
    </w:p>
    <w:bookmarkEnd w:id="216"/>
    <w:p>
      <w:pPr>
        <w:spacing w:after="0"/>
        <w:ind w:left="0"/>
        <w:jc w:val="both"/>
      </w:pPr>
      <w:r>
        <w:drawing>
          <wp:inline distT="0" distB="0" distL="0" distR="0">
            <wp:extent cx="11430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1430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24" w:id="217"/>
    <w:p>
      <w:pPr>
        <w:spacing w:after="0"/>
        <w:ind w:left="0"/>
        <w:jc w:val="both"/>
      </w:pPr>
      <w:r>
        <w:rPr>
          <w:rFonts w:ascii="Times New Roman"/>
          <w:b w:val="false"/>
          <w:i w:val="false"/>
          <w:color w:val="000000"/>
          <w:sz w:val="28"/>
        </w:rPr>
        <w:t>
      Шекті шығындар, Лернер коэффициенті сияқты, белгілі бір уақыт кезеңі үшін субъектілерге қатысты бағаланады.</w:t>
      </w:r>
    </w:p>
    <w:bookmarkEnd w:id="217"/>
    <w:bookmarkStart w:name="z225" w:id="218"/>
    <w:p>
      <w:pPr>
        <w:spacing w:after="0"/>
        <w:ind w:left="0"/>
        <w:jc w:val="both"/>
      </w:pPr>
      <w:r>
        <w:rPr>
          <w:rFonts w:ascii="Times New Roman"/>
          <w:b w:val="false"/>
          <w:i w:val="false"/>
          <w:color w:val="000000"/>
          <w:sz w:val="28"/>
        </w:rPr>
        <w:t>
      44. Тауар нарығына басқа өңірлерден сатушылардың кіру мүмкіндігін айқындау үшін өңіраралық және халықаралық сауда-саттық үшін нарықтың ашықтық коэффициенті қолданылады.</w:t>
      </w:r>
    </w:p>
    <w:bookmarkEnd w:id="218"/>
    <w:bookmarkStart w:name="z226" w:id="219"/>
    <w:p>
      <w:pPr>
        <w:spacing w:after="0"/>
        <w:ind w:left="0"/>
        <w:jc w:val="both"/>
      </w:pPr>
      <w:r>
        <w:rPr>
          <w:rFonts w:ascii="Times New Roman"/>
          <w:b w:val="false"/>
          <w:i w:val="false"/>
          <w:color w:val="000000"/>
          <w:sz w:val="28"/>
        </w:rPr>
        <w:t>
      Тауар нарығына басқа өңірлерден (немесе басқа елдерден) сатушылардың кіру мүмкіндігі нарықтың шоғырлануын едәуір төмендетеді, нарықта жергілікті (отандық) сатушылардың алатын үлесін қысқартады.</w:t>
      </w:r>
    </w:p>
    <w:bookmarkEnd w:id="219"/>
    <w:bookmarkStart w:name="z227" w:id="220"/>
    <w:p>
      <w:pPr>
        <w:spacing w:after="0"/>
        <w:ind w:left="0"/>
        <w:jc w:val="both"/>
      </w:pPr>
      <w:r>
        <w:rPr>
          <w:rFonts w:ascii="Times New Roman"/>
          <w:b w:val="false"/>
          <w:i w:val="false"/>
          <w:color w:val="000000"/>
          <w:sz w:val="28"/>
        </w:rPr>
        <w:t>
      Керісінше, өңіраралық (халықаралық) алмасуға нарықтың баяу кіруі нарықта шоғырлануды күшейтеді және жергілікті (отандық) сатушылардың үлесін ұлғайтады.</w:t>
      </w:r>
    </w:p>
    <w:bookmarkEnd w:id="220"/>
    <w:bookmarkStart w:name="z228" w:id="221"/>
    <w:p>
      <w:pPr>
        <w:spacing w:after="0"/>
        <w:ind w:left="0"/>
        <w:jc w:val="both"/>
      </w:pPr>
      <w:r>
        <w:rPr>
          <w:rFonts w:ascii="Times New Roman"/>
          <w:b w:val="false"/>
          <w:i w:val="false"/>
          <w:color w:val="000000"/>
          <w:sz w:val="28"/>
        </w:rPr>
        <w:t>
      Өңіраралық және халықаралық сауда-саттыққа қатысу үшін нарық ашықтығының дәрежесін, импорттың кіру дәрежесін (ИКД) нақты тауар нарығында өткізудің (жеткізудің) жалпы көлемінде импорттық (әкелінген) өнімнің үлесі бойынша бағалауға болады:</w:t>
      </w:r>
    </w:p>
    <w:bookmarkEnd w:id="221"/>
    <w:bookmarkStart w:name="z229" w:id="222"/>
    <w:p>
      <w:pPr>
        <w:spacing w:after="0"/>
        <w:ind w:left="0"/>
        <w:jc w:val="both"/>
      </w:pPr>
      <w:r>
        <w:rPr>
          <w:rFonts w:ascii="Times New Roman"/>
          <w:b w:val="false"/>
          <w:i w:val="false"/>
          <w:color w:val="000000"/>
          <w:sz w:val="28"/>
        </w:rPr>
        <w:t xml:space="preserve">
      </w:t>
      </w:r>
    </w:p>
    <w:bookmarkEnd w:id="222"/>
    <w:p>
      <w:pPr>
        <w:spacing w:after="0"/>
        <w:ind w:left="0"/>
        <w:jc w:val="both"/>
      </w:pPr>
      <w:r>
        <w:drawing>
          <wp:inline distT="0" distB="0" distL="0" distR="0">
            <wp:extent cx="4216400" cy="63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216400" cy="6350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230" w:id="223"/>
    <w:p>
      <w:pPr>
        <w:spacing w:after="0"/>
        <w:ind w:left="0"/>
        <w:jc w:val="both"/>
      </w:pPr>
      <w:r>
        <w:rPr>
          <w:rFonts w:ascii="Times New Roman"/>
          <w:b w:val="false"/>
          <w:i w:val="false"/>
          <w:color w:val="000000"/>
          <w:sz w:val="28"/>
        </w:rPr>
        <w:t>
      мұндағы:</w:t>
      </w:r>
    </w:p>
    <w:bookmarkEnd w:id="223"/>
    <w:bookmarkStart w:name="z231" w:id="224"/>
    <w:p>
      <w:pPr>
        <w:spacing w:after="0"/>
        <w:ind w:left="0"/>
        <w:jc w:val="both"/>
      </w:pPr>
      <w:r>
        <w:rPr>
          <w:rFonts w:ascii="Times New Roman"/>
          <w:b w:val="false"/>
          <w:i w:val="false"/>
          <w:color w:val="000000"/>
          <w:sz w:val="28"/>
        </w:rPr>
        <w:t>
      И – импорттық өнім көлемі;</w:t>
      </w:r>
    </w:p>
    <w:bookmarkEnd w:id="224"/>
    <w:bookmarkStart w:name="z232" w:id="225"/>
    <w:p>
      <w:pPr>
        <w:spacing w:after="0"/>
        <w:ind w:left="0"/>
        <w:jc w:val="both"/>
      </w:pPr>
      <w:r>
        <w:rPr>
          <w:rFonts w:ascii="Times New Roman"/>
          <w:b w:val="false"/>
          <w:i w:val="false"/>
          <w:color w:val="000000"/>
          <w:sz w:val="28"/>
        </w:rPr>
        <w:t>
      П –  ішкі өндіріс көлемі;</w:t>
      </w:r>
    </w:p>
    <w:bookmarkEnd w:id="225"/>
    <w:bookmarkStart w:name="z233" w:id="226"/>
    <w:p>
      <w:pPr>
        <w:spacing w:after="0"/>
        <w:ind w:left="0"/>
        <w:jc w:val="both"/>
      </w:pPr>
      <w:r>
        <w:rPr>
          <w:rFonts w:ascii="Times New Roman"/>
          <w:b w:val="false"/>
          <w:i w:val="false"/>
          <w:color w:val="000000"/>
          <w:sz w:val="28"/>
        </w:rPr>
        <w:t xml:space="preserve">
      Э – белгілі бір уақыт ішінде аталған тауардың экспорт көлемі; </w:t>
      </w:r>
    </w:p>
    <w:bookmarkEnd w:id="226"/>
    <w:bookmarkStart w:name="z234" w:id="227"/>
    <w:p>
      <w:pPr>
        <w:spacing w:after="0"/>
        <w:ind w:left="0"/>
        <w:jc w:val="both"/>
      </w:pPr>
      <w:r>
        <w:rPr>
          <w:rFonts w:ascii="Times New Roman"/>
          <w:b w:val="false"/>
          <w:i w:val="false"/>
          <w:color w:val="000000"/>
          <w:sz w:val="28"/>
        </w:rPr>
        <w:t>
      Р – нақты тауар нарығында өткізудің жалпы көлемі.</w:t>
      </w:r>
    </w:p>
    <w:bookmarkEnd w:id="227"/>
    <w:bookmarkStart w:name="z235" w:id="228"/>
    <w:p>
      <w:pPr>
        <w:spacing w:after="0"/>
        <w:ind w:left="0"/>
        <w:jc w:val="both"/>
      </w:pPr>
      <w:r>
        <w:rPr>
          <w:rFonts w:ascii="Times New Roman"/>
          <w:b w:val="false"/>
          <w:i w:val="false"/>
          <w:color w:val="000000"/>
          <w:sz w:val="28"/>
        </w:rPr>
        <w:t xml:space="preserve">
      Бұл көрсеткіш отандық өндірушілер үшін қорғаныс шараларына байланысты мәселелерді шешкен кезде қажет. </w:t>
      </w:r>
    </w:p>
    <w:bookmarkEnd w:id="228"/>
    <w:bookmarkStart w:name="z236" w:id="229"/>
    <w:p>
      <w:pPr>
        <w:spacing w:after="0"/>
        <w:ind w:left="0"/>
        <w:jc w:val="both"/>
      </w:pPr>
      <w:r>
        <w:rPr>
          <w:rFonts w:ascii="Times New Roman"/>
          <w:b w:val="false"/>
          <w:i w:val="false"/>
          <w:color w:val="000000"/>
          <w:sz w:val="28"/>
        </w:rPr>
        <w:t>
      45. Жоспарлы талдау жүргізу кезінде сатушылардың шаруашылық қызметінің нәтижелері де талданады, оның ішінде:</w:t>
      </w:r>
    </w:p>
    <w:bookmarkEnd w:id="229"/>
    <w:bookmarkStart w:name="z237" w:id="230"/>
    <w:p>
      <w:pPr>
        <w:spacing w:after="0"/>
        <w:ind w:left="0"/>
        <w:jc w:val="both"/>
      </w:pPr>
      <w:r>
        <w:rPr>
          <w:rFonts w:ascii="Times New Roman"/>
          <w:b w:val="false"/>
          <w:i w:val="false"/>
          <w:color w:val="000000"/>
          <w:sz w:val="28"/>
        </w:rPr>
        <w:t>
      1) қаралып отырған тауар нарығында үлесі отыз бес пайыздан асатын нарық субъектілері үшін пайда мөлшері мен капиталды тарту шығындарының арақатынасы;</w:t>
      </w:r>
    </w:p>
    <w:bookmarkEnd w:id="230"/>
    <w:bookmarkStart w:name="z238" w:id="231"/>
    <w:p>
      <w:pPr>
        <w:spacing w:after="0"/>
        <w:ind w:left="0"/>
        <w:jc w:val="both"/>
      </w:pPr>
      <w:r>
        <w:rPr>
          <w:rFonts w:ascii="Times New Roman"/>
          <w:b w:val="false"/>
          <w:i w:val="false"/>
          <w:color w:val="000000"/>
          <w:sz w:val="28"/>
        </w:rPr>
        <w:t>
      2) қаралатын тауар нарығындағы баға серпіні;</w:t>
      </w:r>
    </w:p>
    <w:bookmarkEnd w:id="231"/>
    <w:bookmarkStart w:name="z239" w:id="232"/>
    <w:p>
      <w:pPr>
        <w:spacing w:after="0"/>
        <w:ind w:left="0"/>
        <w:jc w:val="both"/>
      </w:pPr>
      <w:r>
        <w:rPr>
          <w:rFonts w:ascii="Times New Roman"/>
          <w:b w:val="false"/>
          <w:i w:val="false"/>
          <w:color w:val="000000"/>
          <w:sz w:val="28"/>
        </w:rPr>
        <w:t>
      3) қаралатын тауар нарығы көлемінің және сұраныстың динамикасы, оның ішінде тауар массасымен қамтамасыз етілмеген сұраныстың болуы және сұранысты кеңейту мүмкіндігі;</w:t>
      </w:r>
    </w:p>
    <w:bookmarkEnd w:id="232"/>
    <w:bookmarkStart w:name="z240" w:id="233"/>
    <w:p>
      <w:pPr>
        <w:spacing w:after="0"/>
        <w:ind w:left="0"/>
        <w:jc w:val="both"/>
      </w:pPr>
      <w:r>
        <w:rPr>
          <w:rFonts w:ascii="Times New Roman"/>
          <w:b w:val="false"/>
          <w:i w:val="false"/>
          <w:color w:val="000000"/>
          <w:sz w:val="28"/>
        </w:rPr>
        <w:t>
      4) нарықтың динамикалық көрсеткіштері;</w:t>
      </w:r>
    </w:p>
    <w:bookmarkEnd w:id="233"/>
    <w:bookmarkStart w:name="z241" w:id="234"/>
    <w:p>
      <w:pPr>
        <w:spacing w:after="0"/>
        <w:ind w:left="0"/>
        <w:jc w:val="both"/>
      </w:pPr>
      <w:r>
        <w:rPr>
          <w:rFonts w:ascii="Times New Roman"/>
          <w:b w:val="false"/>
          <w:i w:val="false"/>
          <w:color w:val="000000"/>
          <w:sz w:val="28"/>
        </w:rPr>
        <w:t>
      5) қаралып отырған тауар нарығында әрекет ететін нарық субъектілерінің техникалық даму деңгейі.</w:t>
      </w:r>
    </w:p>
    <w:bookmarkEnd w:id="234"/>
    <w:bookmarkStart w:name="z242" w:id="235"/>
    <w:p>
      <w:pPr>
        <w:spacing w:after="0"/>
        <w:ind w:left="0"/>
        <w:jc w:val="both"/>
      </w:pPr>
      <w:r>
        <w:rPr>
          <w:rFonts w:ascii="Times New Roman"/>
          <w:b w:val="false"/>
          <w:i w:val="false"/>
          <w:color w:val="000000"/>
          <w:sz w:val="28"/>
        </w:rPr>
        <w:t>
      Тауар нарықтарының динамикалық көрсеткіштеріне мыналар жатады:</w:t>
      </w:r>
    </w:p>
    <w:bookmarkEnd w:id="235"/>
    <w:bookmarkStart w:name="z243" w:id="236"/>
    <w:p>
      <w:pPr>
        <w:spacing w:after="0"/>
        <w:ind w:left="0"/>
        <w:jc w:val="both"/>
      </w:pPr>
      <w:r>
        <w:rPr>
          <w:rFonts w:ascii="Times New Roman"/>
          <w:b w:val="false"/>
          <w:i w:val="false"/>
          <w:color w:val="000000"/>
          <w:sz w:val="28"/>
        </w:rPr>
        <w:t>
      1) қаралатын тауар нарығында жаңа сатушылардың пайда болу жиілігі, ол бір жылдағы кіріс (жаңа) субъектілер санының бір жылдағы белсенді субъектілердің жалпы санына қатынасы ретінде айқындалады;</w:t>
      </w:r>
    </w:p>
    <w:bookmarkEnd w:id="236"/>
    <w:bookmarkStart w:name="z244" w:id="237"/>
    <w:p>
      <w:pPr>
        <w:spacing w:after="0"/>
        <w:ind w:left="0"/>
        <w:jc w:val="both"/>
      </w:pPr>
      <w:r>
        <w:rPr>
          <w:rFonts w:ascii="Times New Roman"/>
          <w:b w:val="false"/>
          <w:i w:val="false"/>
          <w:color w:val="000000"/>
          <w:sz w:val="28"/>
        </w:rPr>
        <w:t>
      2) жыл ішіндегі кіріс (жаңа) субъектілерді өткізу көлемінің жыл соңындағы барлық субъектілердің салалық шығарылым көлеміне арақатынасы ретінде айқындалатын жаңа сатушылардың ену нормасы;</w:t>
      </w:r>
    </w:p>
    <w:bookmarkEnd w:id="237"/>
    <w:bookmarkStart w:name="z245" w:id="238"/>
    <w:p>
      <w:pPr>
        <w:spacing w:after="0"/>
        <w:ind w:left="0"/>
        <w:jc w:val="both"/>
      </w:pPr>
      <w:r>
        <w:rPr>
          <w:rFonts w:ascii="Times New Roman"/>
          <w:b w:val="false"/>
          <w:i w:val="false"/>
          <w:color w:val="000000"/>
          <w:sz w:val="28"/>
        </w:rPr>
        <w:t>
      3) Герфиндаль – Хиршман индексінің стандартты ауытқуының Герфиндаль – Хиршман индексінің орташа мәніне қатынасы ретінде анықталатын концентрация тұрақтылығы.</w:t>
      </w:r>
    </w:p>
    <w:bookmarkEnd w:id="238"/>
    <w:bookmarkStart w:name="z246" w:id="239"/>
    <w:p>
      <w:pPr>
        <w:spacing w:after="0"/>
        <w:ind w:left="0"/>
        <w:jc w:val="both"/>
      </w:pPr>
      <w:r>
        <w:rPr>
          <w:rFonts w:ascii="Times New Roman"/>
          <w:b w:val="false"/>
          <w:i w:val="false"/>
          <w:color w:val="000000"/>
          <w:sz w:val="28"/>
        </w:rPr>
        <w:t>
      46. Жоспарлы талдау жүргізу кезінде мынадай экономикалық көрсеткіштер де талдануы мүмкін:</w:t>
      </w:r>
    </w:p>
    <w:bookmarkEnd w:id="239"/>
    <w:bookmarkStart w:name="z247" w:id="240"/>
    <w:p>
      <w:pPr>
        <w:spacing w:after="0"/>
        <w:ind w:left="0"/>
        <w:jc w:val="both"/>
      </w:pPr>
      <w:r>
        <w:rPr>
          <w:rFonts w:ascii="Times New Roman"/>
          <w:b w:val="false"/>
          <w:i w:val="false"/>
          <w:color w:val="000000"/>
          <w:sz w:val="28"/>
        </w:rPr>
        <w:t>
      1) тауар нарығы көлеміндегі барлық мемлекеттік шығыстардың үлесі (ақпарат болған жағдайда), ол нарықтағы мемлекеттік шығыстардың тауар нарығы көлеміне қатынасы ретінде бағаланады;</w:t>
      </w:r>
    </w:p>
    <w:bookmarkEnd w:id="240"/>
    <w:bookmarkStart w:name="z248" w:id="241"/>
    <w:p>
      <w:pPr>
        <w:spacing w:after="0"/>
        <w:ind w:left="0"/>
        <w:jc w:val="both"/>
      </w:pPr>
      <w:r>
        <w:rPr>
          <w:rFonts w:ascii="Times New Roman"/>
          <w:b w:val="false"/>
          <w:i w:val="false"/>
          <w:color w:val="000000"/>
          <w:sz w:val="28"/>
        </w:rPr>
        <w:t>
      2) шағын және орта кәсіпкерлік субъектілерінің (бұдан әрі – ШОК) нарықтағы үлесі, ол ШОК-тың жалпы қосылған құнының тауар нарығы көлеміне қатынасы ретінде бағаланады;</w:t>
      </w:r>
    </w:p>
    <w:bookmarkEnd w:id="241"/>
    <w:bookmarkStart w:name="z249" w:id="242"/>
    <w:p>
      <w:pPr>
        <w:spacing w:after="0"/>
        <w:ind w:left="0"/>
        <w:jc w:val="both"/>
      </w:pPr>
      <w:r>
        <w:rPr>
          <w:rFonts w:ascii="Times New Roman"/>
          <w:b w:val="false"/>
          <w:i w:val="false"/>
          <w:color w:val="000000"/>
          <w:sz w:val="28"/>
        </w:rPr>
        <w:t>
      3) нарықтың (немесе үстем жағдайға ие субъектілердің) инфляцияға қосқан үлесі;</w:t>
      </w:r>
    </w:p>
    <w:bookmarkEnd w:id="242"/>
    <w:bookmarkStart w:name="z250" w:id="243"/>
    <w:p>
      <w:pPr>
        <w:spacing w:after="0"/>
        <w:ind w:left="0"/>
        <w:jc w:val="both"/>
      </w:pPr>
      <w:r>
        <w:rPr>
          <w:rFonts w:ascii="Times New Roman"/>
          <w:b w:val="false"/>
          <w:i w:val="false"/>
          <w:color w:val="000000"/>
          <w:sz w:val="28"/>
        </w:rPr>
        <w:t>
      4) үстем жағдайға ие субъектілердің өнімділігі, ол өткізу көлемінің адам-сағаттардың жалпы санына қатынасы ретінде бағаланады.</w:t>
      </w:r>
    </w:p>
    <w:bookmarkEnd w:id="243"/>
    <w:bookmarkStart w:name="z251" w:id="244"/>
    <w:p>
      <w:pPr>
        <w:spacing w:after="0"/>
        <w:ind w:left="0"/>
        <w:jc w:val="both"/>
      </w:pPr>
      <w:r>
        <w:rPr>
          <w:rFonts w:ascii="Times New Roman"/>
          <w:b w:val="false"/>
          <w:i w:val="false"/>
          <w:color w:val="000000"/>
          <w:sz w:val="28"/>
        </w:rPr>
        <w:t>
      47. Жоспарлы талдау жүргізу кезінде қаралып отырған тауар нарығындағы нарық субъектілерінің әрекеттері де талданады, оның ішінде:</w:t>
      </w:r>
    </w:p>
    <w:bookmarkEnd w:id="244"/>
    <w:bookmarkStart w:name="z252" w:id="245"/>
    <w:p>
      <w:pPr>
        <w:spacing w:after="0"/>
        <w:ind w:left="0"/>
        <w:jc w:val="both"/>
      </w:pPr>
      <w:r>
        <w:rPr>
          <w:rFonts w:ascii="Times New Roman"/>
          <w:b w:val="false"/>
          <w:i w:val="false"/>
          <w:color w:val="000000"/>
          <w:sz w:val="28"/>
        </w:rPr>
        <w:t>
      1) сатушылардың инновациялық қызметін және маркетингтік стратегиясын әзірлеу;</w:t>
      </w:r>
    </w:p>
    <w:bookmarkEnd w:id="245"/>
    <w:bookmarkStart w:name="z253" w:id="246"/>
    <w:p>
      <w:pPr>
        <w:spacing w:after="0"/>
        <w:ind w:left="0"/>
        <w:jc w:val="both"/>
      </w:pPr>
      <w:r>
        <w:rPr>
          <w:rFonts w:ascii="Times New Roman"/>
          <w:b w:val="false"/>
          <w:i w:val="false"/>
          <w:color w:val="000000"/>
          <w:sz w:val="28"/>
        </w:rPr>
        <w:t>
      2) бәсекелесетін нарық субъектілерінің бір-біріне тәуелділік дәрежесін анықтау;</w:t>
      </w:r>
    </w:p>
    <w:bookmarkEnd w:id="246"/>
    <w:bookmarkStart w:name="z254" w:id="247"/>
    <w:p>
      <w:pPr>
        <w:spacing w:after="0"/>
        <w:ind w:left="0"/>
        <w:jc w:val="both"/>
      </w:pPr>
      <w:r>
        <w:rPr>
          <w:rFonts w:ascii="Times New Roman"/>
          <w:b w:val="false"/>
          <w:i w:val="false"/>
          <w:color w:val="000000"/>
          <w:sz w:val="28"/>
        </w:rPr>
        <w:t>
      3) сатушылардың жекелеген сатып алушыларға (сатып алушылар тобына) жеңілдіктер беру фактілерін белгілеу;</w:t>
      </w:r>
    </w:p>
    <w:bookmarkEnd w:id="247"/>
    <w:bookmarkStart w:name="z255" w:id="248"/>
    <w:p>
      <w:pPr>
        <w:spacing w:after="0"/>
        <w:ind w:left="0"/>
        <w:jc w:val="both"/>
      </w:pPr>
      <w:r>
        <w:rPr>
          <w:rFonts w:ascii="Times New Roman"/>
          <w:b w:val="false"/>
          <w:i w:val="false"/>
          <w:color w:val="000000"/>
          <w:sz w:val="28"/>
        </w:rPr>
        <w:t>
      4) тауар нарығында жұмыс істейтін нарық субъектілерінің келісімдерін анықтау.</w:t>
      </w:r>
    </w:p>
    <w:bookmarkEnd w:id="248"/>
    <w:bookmarkStart w:name="z256" w:id="249"/>
    <w:p>
      <w:pPr>
        <w:spacing w:after="0"/>
        <w:ind w:left="0"/>
        <w:jc w:val="left"/>
      </w:pPr>
      <w:r>
        <w:rPr>
          <w:rFonts w:ascii="Times New Roman"/>
          <w:b/>
          <w:i w:val="false"/>
          <w:color w:val="000000"/>
        </w:rPr>
        <w:t xml:space="preserve"> 8-тарау. Тауар нарығының даму динамикасын бағалау</w:t>
      </w:r>
    </w:p>
    <w:bookmarkEnd w:id="249"/>
    <w:bookmarkStart w:name="z257" w:id="250"/>
    <w:p>
      <w:pPr>
        <w:spacing w:after="0"/>
        <w:ind w:left="0"/>
        <w:jc w:val="both"/>
      </w:pPr>
      <w:r>
        <w:rPr>
          <w:rFonts w:ascii="Times New Roman"/>
          <w:b w:val="false"/>
          <w:i w:val="false"/>
          <w:color w:val="000000"/>
          <w:sz w:val="28"/>
        </w:rPr>
        <w:t>
      48. Тауар нарығының даму динамикасын бағалау үшін жоспарлы талдау жүргізу кезінде соңғы бес жылдағы (бар болған жағдайда) мынадай деректер пайдаланылады:</w:t>
      </w:r>
    </w:p>
    <w:bookmarkEnd w:id="250"/>
    <w:bookmarkStart w:name="z258" w:id="251"/>
    <w:p>
      <w:pPr>
        <w:spacing w:after="0"/>
        <w:ind w:left="0"/>
        <w:jc w:val="both"/>
      </w:pPr>
      <w:r>
        <w:rPr>
          <w:rFonts w:ascii="Times New Roman"/>
          <w:b w:val="false"/>
          <w:i w:val="false"/>
          <w:color w:val="000000"/>
          <w:sz w:val="28"/>
        </w:rPr>
        <w:t>
      1) өндіріс көлемі;</w:t>
      </w:r>
    </w:p>
    <w:bookmarkEnd w:id="251"/>
    <w:bookmarkStart w:name="z259" w:id="252"/>
    <w:p>
      <w:pPr>
        <w:spacing w:after="0"/>
        <w:ind w:left="0"/>
        <w:jc w:val="both"/>
      </w:pPr>
      <w:r>
        <w:rPr>
          <w:rFonts w:ascii="Times New Roman"/>
          <w:b w:val="false"/>
          <w:i w:val="false"/>
          <w:color w:val="000000"/>
          <w:sz w:val="28"/>
        </w:rPr>
        <w:t>
      2) инвестициялар;</w:t>
      </w:r>
    </w:p>
    <w:bookmarkEnd w:id="252"/>
    <w:bookmarkStart w:name="z260" w:id="253"/>
    <w:p>
      <w:pPr>
        <w:spacing w:after="0"/>
        <w:ind w:left="0"/>
        <w:jc w:val="both"/>
      </w:pPr>
      <w:r>
        <w:rPr>
          <w:rFonts w:ascii="Times New Roman"/>
          <w:b w:val="false"/>
          <w:i w:val="false"/>
          <w:color w:val="000000"/>
          <w:sz w:val="28"/>
        </w:rPr>
        <w:t>
      3) инфляция;</w:t>
      </w:r>
    </w:p>
    <w:bookmarkEnd w:id="253"/>
    <w:bookmarkStart w:name="z261" w:id="254"/>
    <w:p>
      <w:pPr>
        <w:spacing w:after="0"/>
        <w:ind w:left="0"/>
        <w:jc w:val="both"/>
      </w:pPr>
      <w:r>
        <w:rPr>
          <w:rFonts w:ascii="Times New Roman"/>
          <w:b w:val="false"/>
          <w:i w:val="false"/>
          <w:color w:val="000000"/>
          <w:sz w:val="28"/>
        </w:rPr>
        <w:t>
      4) құрылған және таратылған нарық субъектілері;</w:t>
      </w:r>
    </w:p>
    <w:bookmarkEnd w:id="254"/>
    <w:bookmarkStart w:name="z262" w:id="255"/>
    <w:p>
      <w:pPr>
        <w:spacing w:after="0"/>
        <w:ind w:left="0"/>
        <w:jc w:val="both"/>
      </w:pPr>
      <w:r>
        <w:rPr>
          <w:rFonts w:ascii="Times New Roman"/>
          <w:b w:val="false"/>
          <w:i w:val="false"/>
          <w:color w:val="000000"/>
          <w:sz w:val="28"/>
        </w:rPr>
        <w:t>
      5) жалпы ішкі өнімдегі үлестер;</w:t>
      </w:r>
    </w:p>
    <w:bookmarkEnd w:id="255"/>
    <w:bookmarkStart w:name="z263" w:id="256"/>
    <w:p>
      <w:pPr>
        <w:spacing w:after="0"/>
        <w:ind w:left="0"/>
        <w:jc w:val="both"/>
      </w:pPr>
      <w:r>
        <w:rPr>
          <w:rFonts w:ascii="Times New Roman"/>
          <w:b w:val="false"/>
          <w:i w:val="false"/>
          <w:color w:val="000000"/>
          <w:sz w:val="28"/>
        </w:rPr>
        <w:t>
      6) мемлекеттік қатысу үлесі және барлық мемлекеттік шығыстар;</w:t>
      </w:r>
    </w:p>
    <w:bookmarkEnd w:id="256"/>
    <w:bookmarkStart w:name="z264" w:id="257"/>
    <w:p>
      <w:pPr>
        <w:spacing w:after="0"/>
        <w:ind w:left="0"/>
        <w:jc w:val="both"/>
      </w:pPr>
      <w:r>
        <w:rPr>
          <w:rFonts w:ascii="Times New Roman"/>
          <w:b w:val="false"/>
          <w:i w:val="false"/>
          <w:color w:val="000000"/>
          <w:sz w:val="28"/>
        </w:rPr>
        <w:t>
      7) заңнамадағы өзгерістер.</w:t>
      </w:r>
    </w:p>
    <w:bookmarkEnd w:id="257"/>
    <w:bookmarkStart w:name="z265" w:id="258"/>
    <w:p>
      <w:pPr>
        <w:spacing w:after="0"/>
        <w:ind w:left="0"/>
        <w:jc w:val="both"/>
      </w:pPr>
      <w:r>
        <w:rPr>
          <w:rFonts w:ascii="Times New Roman"/>
          <w:b w:val="false"/>
          <w:i w:val="false"/>
          <w:color w:val="000000"/>
          <w:sz w:val="28"/>
        </w:rPr>
        <w:t>
      49. Жоспарлы талдау жүргізу кезінде соңғы бес жыл бойынша деректер динамикасы құрылады және себеп-салдарлық байланыстар талданады.</w:t>
      </w:r>
    </w:p>
    <w:bookmarkEnd w:id="258"/>
    <w:bookmarkStart w:name="z266" w:id="259"/>
    <w:p>
      <w:pPr>
        <w:spacing w:after="0"/>
        <w:ind w:left="0"/>
        <w:jc w:val="both"/>
      </w:pPr>
      <w:r>
        <w:rPr>
          <w:rFonts w:ascii="Times New Roman"/>
          <w:b w:val="false"/>
          <w:i w:val="false"/>
          <w:color w:val="000000"/>
          <w:sz w:val="28"/>
        </w:rPr>
        <w:t>
      Бағалау кезінде тауар нарығының даму үрдісі сипатталады және тауар нарығына әсер еткен факторлар көрсетіледі.</w:t>
      </w:r>
    </w:p>
    <w:bookmarkEnd w:id="259"/>
    <w:bookmarkStart w:name="z267" w:id="260"/>
    <w:p>
      <w:pPr>
        <w:spacing w:after="0"/>
        <w:ind w:left="0"/>
        <w:jc w:val="left"/>
      </w:pPr>
      <w:r>
        <w:rPr>
          <w:rFonts w:ascii="Times New Roman"/>
          <w:b/>
          <w:i w:val="false"/>
          <w:color w:val="000000"/>
        </w:rPr>
        <w:t xml:space="preserve"> 9-тарау. Бәсекелестіктің дамуына ықпал ететін нарық субъектілері қызметіне кедергілердің, қиындықтардың не өзге де шектеулердің бар екенін куәландыратын мән-жайларды немесе белгілерді айқындау, оның ішінде тауар нарығына кіру тосқауылдарын айқындау</w:t>
      </w:r>
    </w:p>
    <w:bookmarkEnd w:id="260"/>
    <w:bookmarkStart w:name="z268" w:id="261"/>
    <w:p>
      <w:pPr>
        <w:spacing w:after="0"/>
        <w:ind w:left="0"/>
        <w:jc w:val="both"/>
      </w:pPr>
      <w:r>
        <w:rPr>
          <w:rFonts w:ascii="Times New Roman"/>
          <w:b w:val="false"/>
          <w:i w:val="false"/>
          <w:color w:val="000000"/>
          <w:sz w:val="28"/>
        </w:rPr>
        <w:t>
      50. Тауар нарығында қызметті бастауға нарық субъектілеріне кедергі келтіретін немесе қиындық тудыратын және шектейтін мән-жайлар немесе іс-әрекеттерді айқындау рәсімі мыналарды қамтиды:</w:t>
      </w:r>
    </w:p>
    <w:bookmarkEnd w:id="261"/>
    <w:bookmarkStart w:name="z269" w:id="262"/>
    <w:p>
      <w:pPr>
        <w:spacing w:after="0"/>
        <w:ind w:left="0"/>
        <w:jc w:val="both"/>
      </w:pPr>
      <w:r>
        <w:rPr>
          <w:rFonts w:ascii="Times New Roman"/>
          <w:b w:val="false"/>
          <w:i w:val="false"/>
          <w:color w:val="000000"/>
          <w:sz w:val="28"/>
        </w:rPr>
        <w:t>
      қаралып отырған тауар нарығына кіру тосқауылдарының барлығын (немесе жоқтығын) анықтау;</w:t>
      </w:r>
    </w:p>
    <w:bookmarkEnd w:id="262"/>
    <w:bookmarkStart w:name="z270" w:id="263"/>
    <w:p>
      <w:pPr>
        <w:spacing w:after="0"/>
        <w:ind w:left="0"/>
        <w:jc w:val="both"/>
      </w:pPr>
      <w:r>
        <w:rPr>
          <w:rFonts w:ascii="Times New Roman"/>
          <w:b w:val="false"/>
          <w:i w:val="false"/>
          <w:color w:val="000000"/>
          <w:sz w:val="28"/>
        </w:rPr>
        <w:t>
      қаралып отырған тауар нарығына кірудің анықталған тосқауылдарын еңсеруді айқындау.</w:t>
      </w:r>
    </w:p>
    <w:bookmarkEnd w:id="263"/>
    <w:bookmarkStart w:name="z271" w:id="264"/>
    <w:p>
      <w:pPr>
        <w:spacing w:after="0"/>
        <w:ind w:left="0"/>
        <w:jc w:val="both"/>
      </w:pPr>
      <w:r>
        <w:rPr>
          <w:rFonts w:ascii="Times New Roman"/>
          <w:b w:val="false"/>
          <w:i w:val="false"/>
          <w:color w:val="000000"/>
          <w:sz w:val="28"/>
        </w:rPr>
        <w:t>
      51. Нарыққа кіру кедергілеріне мыналар жатады:</w:t>
      </w:r>
    </w:p>
    <w:bookmarkEnd w:id="264"/>
    <w:bookmarkStart w:name="z272" w:id="265"/>
    <w:p>
      <w:pPr>
        <w:spacing w:after="0"/>
        <w:ind w:left="0"/>
        <w:jc w:val="both"/>
      </w:pPr>
      <w:r>
        <w:rPr>
          <w:rFonts w:ascii="Times New Roman"/>
          <w:b w:val="false"/>
          <w:i w:val="false"/>
          <w:color w:val="000000"/>
          <w:sz w:val="28"/>
        </w:rPr>
        <w:t>
      1) экономикалық шектеулер, оның ішінде:</w:t>
      </w:r>
    </w:p>
    <w:bookmarkEnd w:id="265"/>
    <w:bookmarkStart w:name="z273" w:id="266"/>
    <w:p>
      <w:pPr>
        <w:spacing w:after="0"/>
        <w:ind w:left="0"/>
        <w:jc w:val="both"/>
      </w:pPr>
      <w:r>
        <w:rPr>
          <w:rFonts w:ascii="Times New Roman"/>
          <w:b w:val="false"/>
          <w:i w:val="false"/>
          <w:color w:val="000000"/>
          <w:sz w:val="28"/>
        </w:rPr>
        <w:t>
      осы салымдардың өтелуінің ұзақ мерзімдері кезінде елеулі бастапқы күрделі салымдарды жүзеге асыру қажеттілігі;</w:t>
      </w:r>
    </w:p>
    <w:bookmarkEnd w:id="266"/>
    <w:bookmarkStart w:name="z274" w:id="267"/>
    <w:p>
      <w:pPr>
        <w:spacing w:after="0"/>
        <w:ind w:left="0"/>
        <w:jc w:val="both"/>
      </w:pPr>
      <w:r>
        <w:rPr>
          <w:rFonts w:ascii="Times New Roman"/>
          <w:b w:val="false"/>
          <w:i w:val="false"/>
          <w:color w:val="000000"/>
          <w:sz w:val="28"/>
        </w:rPr>
        <w:t>
      қарастырылып отырған тауар нарығында әрекет ететін нарық субъектілерімен салыстырғанда әлеуетті қатысушылар үшін қаржыландыруды тартудың неғұрлым жоғары шығындары;</w:t>
      </w:r>
    </w:p>
    <w:bookmarkEnd w:id="267"/>
    <w:bookmarkStart w:name="z275" w:id="268"/>
    <w:p>
      <w:pPr>
        <w:spacing w:after="0"/>
        <w:ind w:left="0"/>
        <w:jc w:val="both"/>
      </w:pPr>
      <w:r>
        <w:rPr>
          <w:rFonts w:ascii="Times New Roman"/>
          <w:b w:val="false"/>
          <w:i w:val="false"/>
          <w:color w:val="000000"/>
          <w:sz w:val="28"/>
        </w:rPr>
        <w:t>
      кәсіпкерлік қызметті тоқтату кезінде өтеуге болмайтын инвестицияларды қоса алғанда, тауар нарығынан шығу шығындары;</w:t>
      </w:r>
    </w:p>
    <w:bookmarkEnd w:id="268"/>
    <w:bookmarkStart w:name="z276" w:id="269"/>
    <w:p>
      <w:pPr>
        <w:spacing w:after="0"/>
        <w:ind w:left="0"/>
        <w:jc w:val="both"/>
      </w:pPr>
      <w:r>
        <w:rPr>
          <w:rFonts w:ascii="Times New Roman"/>
          <w:b w:val="false"/>
          <w:i w:val="false"/>
          <w:color w:val="000000"/>
          <w:sz w:val="28"/>
        </w:rPr>
        <w:t>
      қажетті ресурстарға және зияткерлік меншік құқықтарына қол жеткізу, ақпарат алу шығындары;</w:t>
      </w:r>
    </w:p>
    <w:bookmarkEnd w:id="269"/>
    <w:bookmarkStart w:name="z277" w:id="270"/>
    <w:p>
      <w:pPr>
        <w:spacing w:after="0"/>
        <w:ind w:left="0"/>
        <w:jc w:val="both"/>
      </w:pPr>
      <w:r>
        <w:rPr>
          <w:rFonts w:ascii="Times New Roman"/>
          <w:b w:val="false"/>
          <w:i w:val="false"/>
          <w:color w:val="000000"/>
          <w:sz w:val="28"/>
        </w:rPr>
        <w:t>
      көлік шектеулері;</w:t>
      </w:r>
    </w:p>
    <w:bookmarkEnd w:id="270"/>
    <w:bookmarkStart w:name="z278" w:id="271"/>
    <w:p>
      <w:pPr>
        <w:spacing w:after="0"/>
        <w:ind w:left="0"/>
        <w:jc w:val="both"/>
      </w:pPr>
      <w:r>
        <w:rPr>
          <w:rFonts w:ascii="Times New Roman"/>
          <w:b w:val="false"/>
          <w:i w:val="false"/>
          <w:color w:val="000000"/>
          <w:sz w:val="28"/>
        </w:rPr>
        <w:t>
      ұсынысы шектеулі және қаралып отырған тауар нарығында әрекет ететін нарық субъектілері арасында бөлінген ресурстарға әлеуетті қатысушылардың қолжетімділігінің болмауы;</w:t>
      </w:r>
    </w:p>
    <w:bookmarkEnd w:id="271"/>
    <w:bookmarkStart w:name="z279" w:id="272"/>
    <w:p>
      <w:pPr>
        <w:spacing w:after="0"/>
        <w:ind w:left="0"/>
        <w:jc w:val="both"/>
      </w:pPr>
      <w:r>
        <w:rPr>
          <w:rFonts w:ascii="Times New Roman"/>
          <w:b w:val="false"/>
          <w:i w:val="false"/>
          <w:color w:val="000000"/>
          <w:sz w:val="28"/>
        </w:rPr>
        <w:t>
      нарық субъектілері үшін өндірістің осындай көлеміне (өндіріс ауқымының тиімділігі)қол жеткізген сәтке дейін өнім бірлігіне неғұрлым жоғары шығындарды анықтайтын өндірістің экономикалық негізделген ең төменгі көлемінің болуы;</w:t>
      </w:r>
    </w:p>
    <w:bookmarkEnd w:id="272"/>
    <w:bookmarkStart w:name="z280" w:id="273"/>
    <w:p>
      <w:pPr>
        <w:spacing w:after="0"/>
        <w:ind w:left="0"/>
        <w:jc w:val="both"/>
      </w:pPr>
      <w:r>
        <w:rPr>
          <w:rFonts w:ascii="Times New Roman"/>
          <w:b w:val="false"/>
          <w:i w:val="false"/>
          <w:color w:val="000000"/>
          <w:sz w:val="28"/>
        </w:rPr>
        <w:t>
      қарастырылып отырған тауар нарығында әрекет ететін нарық субъектілерінің нарықтың әлеуетті қатысушыларынан, атап айтқанда, өнім бірлігіне жұмсалатын шығындар бойынша және тауарға сұраныс бойынша артықшылықтары;</w:t>
      </w:r>
    </w:p>
    <w:bookmarkEnd w:id="273"/>
    <w:bookmarkStart w:name="z281" w:id="274"/>
    <w:p>
      <w:pPr>
        <w:spacing w:after="0"/>
        <w:ind w:left="0"/>
        <w:jc w:val="both"/>
      </w:pPr>
      <w:r>
        <w:rPr>
          <w:rFonts w:ascii="Times New Roman"/>
          <w:b w:val="false"/>
          <w:i w:val="false"/>
          <w:color w:val="000000"/>
          <w:sz w:val="28"/>
        </w:rPr>
        <w:t>
      2) мемлекеттік органдар енгізетін әкімшілік шектеулер, оның ішінде:</w:t>
      </w:r>
    </w:p>
    <w:bookmarkEnd w:id="274"/>
    <w:bookmarkStart w:name="z282" w:id="275"/>
    <w:p>
      <w:pPr>
        <w:spacing w:after="0"/>
        <w:ind w:left="0"/>
        <w:jc w:val="both"/>
      </w:pPr>
      <w:r>
        <w:rPr>
          <w:rFonts w:ascii="Times New Roman"/>
          <w:b w:val="false"/>
          <w:i w:val="false"/>
          <w:color w:val="000000"/>
          <w:sz w:val="28"/>
        </w:rPr>
        <w:t>
      жекелеген қызмет түрлерін лицензиялау шарттары;</w:t>
      </w:r>
    </w:p>
    <w:bookmarkEnd w:id="275"/>
    <w:bookmarkStart w:name="z283" w:id="276"/>
    <w:p>
      <w:pPr>
        <w:spacing w:after="0"/>
        <w:ind w:left="0"/>
        <w:jc w:val="both"/>
      </w:pPr>
      <w:r>
        <w:rPr>
          <w:rFonts w:ascii="Times New Roman"/>
          <w:b w:val="false"/>
          <w:i w:val="false"/>
          <w:color w:val="000000"/>
          <w:sz w:val="28"/>
        </w:rPr>
        <w:t>
      квоталау;</w:t>
      </w:r>
    </w:p>
    <w:bookmarkEnd w:id="276"/>
    <w:bookmarkStart w:name="z284" w:id="277"/>
    <w:p>
      <w:pPr>
        <w:spacing w:after="0"/>
        <w:ind w:left="0"/>
        <w:jc w:val="both"/>
      </w:pPr>
      <w:r>
        <w:rPr>
          <w:rFonts w:ascii="Times New Roman"/>
          <w:b w:val="false"/>
          <w:i w:val="false"/>
          <w:color w:val="000000"/>
          <w:sz w:val="28"/>
        </w:rPr>
        <w:t>
      тауарларды әкелу-әкету шектеулері;</w:t>
      </w:r>
    </w:p>
    <w:bookmarkEnd w:id="277"/>
    <w:bookmarkStart w:name="z285" w:id="278"/>
    <w:p>
      <w:pPr>
        <w:spacing w:after="0"/>
        <w:ind w:left="0"/>
        <w:jc w:val="both"/>
      </w:pPr>
      <w:r>
        <w:rPr>
          <w:rFonts w:ascii="Times New Roman"/>
          <w:b w:val="false"/>
          <w:i w:val="false"/>
          <w:color w:val="000000"/>
          <w:sz w:val="28"/>
        </w:rPr>
        <w:t>
      белгілі бір сұранысты міндетті түрде қанағаттандыру, жұмылдыру қуаттарын қолдау, жұмыс орындары мен әлеуметтік инфрақұрылымды сақтау талаптары;</w:t>
      </w:r>
    </w:p>
    <w:bookmarkEnd w:id="278"/>
    <w:bookmarkStart w:name="z286" w:id="279"/>
    <w:p>
      <w:pPr>
        <w:spacing w:after="0"/>
        <w:ind w:left="0"/>
        <w:jc w:val="both"/>
      </w:pPr>
      <w:r>
        <w:rPr>
          <w:rFonts w:ascii="Times New Roman"/>
          <w:b w:val="false"/>
          <w:i w:val="false"/>
          <w:color w:val="000000"/>
          <w:sz w:val="28"/>
        </w:rPr>
        <w:t>
      нарықтың жекелеген субъектілеріне жеңілдіктер беру;</w:t>
      </w:r>
    </w:p>
    <w:bookmarkEnd w:id="279"/>
    <w:bookmarkStart w:name="z287" w:id="280"/>
    <w:p>
      <w:pPr>
        <w:spacing w:after="0"/>
        <w:ind w:left="0"/>
        <w:jc w:val="both"/>
      </w:pPr>
      <w:r>
        <w:rPr>
          <w:rFonts w:ascii="Times New Roman"/>
          <w:b w:val="false"/>
          <w:i w:val="false"/>
          <w:color w:val="000000"/>
          <w:sz w:val="28"/>
        </w:rPr>
        <w:t>
      жер учаскелерін бөлуге, өндірістік және өзге де үй-жайларды беруге кедергілер;</w:t>
      </w:r>
    </w:p>
    <w:bookmarkEnd w:id="280"/>
    <w:bookmarkStart w:name="z288" w:id="281"/>
    <w:p>
      <w:pPr>
        <w:spacing w:after="0"/>
        <w:ind w:left="0"/>
        <w:jc w:val="both"/>
      </w:pPr>
      <w:r>
        <w:rPr>
          <w:rFonts w:ascii="Times New Roman"/>
          <w:b w:val="false"/>
          <w:i w:val="false"/>
          <w:color w:val="000000"/>
          <w:sz w:val="28"/>
        </w:rPr>
        <w:t>
      мемлекет мұқтажы үшін тауар берушілерді конкурстық іріктеу шарттары;</w:t>
      </w:r>
    </w:p>
    <w:bookmarkEnd w:id="281"/>
    <w:bookmarkStart w:name="z289" w:id="282"/>
    <w:p>
      <w:pPr>
        <w:spacing w:after="0"/>
        <w:ind w:left="0"/>
        <w:jc w:val="both"/>
      </w:pPr>
      <w:r>
        <w:rPr>
          <w:rFonts w:ascii="Times New Roman"/>
          <w:b w:val="false"/>
          <w:i w:val="false"/>
          <w:color w:val="000000"/>
          <w:sz w:val="28"/>
        </w:rPr>
        <w:t>
      экологиялық шектеулер, оның ішінде өндірістік қуаттар мен көлік инфрақұрылымы объектілерін салуға тыйым салу;</w:t>
      </w:r>
    </w:p>
    <w:bookmarkEnd w:id="282"/>
    <w:bookmarkStart w:name="z290" w:id="283"/>
    <w:p>
      <w:pPr>
        <w:spacing w:after="0"/>
        <w:ind w:left="0"/>
        <w:jc w:val="both"/>
      </w:pPr>
      <w:r>
        <w:rPr>
          <w:rFonts w:ascii="Times New Roman"/>
          <w:b w:val="false"/>
          <w:i w:val="false"/>
          <w:color w:val="000000"/>
          <w:sz w:val="28"/>
        </w:rPr>
        <w:t>
      стандарттар және сапаға қойылатын талаптар;</w:t>
      </w:r>
    </w:p>
    <w:bookmarkEnd w:id="283"/>
    <w:bookmarkStart w:name="z291" w:id="284"/>
    <w:p>
      <w:pPr>
        <w:spacing w:after="0"/>
        <w:ind w:left="0"/>
        <w:jc w:val="both"/>
      </w:pPr>
      <w:r>
        <w:rPr>
          <w:rFonts w:ascii="Times New Roman"/>
          <w:b w:val="false"/>
          <w:i w:val="false"/>
          <w:color w:val="000000"/>
          <w:sz w:val="28"/>
        </w:rPr>
        <w:t>
      3) тауар нарығында жұмыс істеп тұрған компаниялардың технологиялық артықшылығын білдіретін технологиялық шектеулер;</w:t>
      </w:r>
    </w:p>
    <w:bookmarkEnd w:id="284"/>
    <w:bookmarkStart w:name="z292" w:id="285"/>
    <w:p>
      <w:pPr>
        <w:spacing w:after="0"/>
        <w:ind w:left="0"/>
        <w:jc w:val="both"/>
      </w:pPr>
      <w:r>
        <w:rPr>
          <w:rFonts w:ascii="Times New Roman"/>
          <w:b w:val="false"/>
          <w:i w:val="false"/>
          <w:color w:val="000000"/>
          <w:sz w:val="28"/>
        </w:rPr>
        <w:t>
      4) өзге де шектеулер:</w:t>
      </w:r>
    </w:p>
    <w:bookmarkEnd w:id="285"/>
    <w:bookmarkStart w:name="z293" w:id="286"/>
    <w:p>
      <w:pPr>
        <w:spacing w:after="0"/>
        <w:ind w:left="0"/>
        <w:jc w:val="both"/>
      </w:pPr>
      <w:r>
        <w:rPr>
          <w:rFonts w:ascii="Times New Roman"/>
          <w:b w:val="false"/>
          <w:i w:val="false"/>
          <w:color w:val="000000"/>
          <w:sz w:val="28"/>
        </w:rPr>
        <w:t>
      нарыққа кіруге кедергілер жасауға бағытталған тауар нарығында әрекет ететін нарық субъектілерінің мінез-құлық стратегиясы, оның ішінде:</w:t>
      </w:r>
    </w:p>
    <w:bookmarkEnd w:id="286"/>
    <w:bookmarkStart w:name="z294" w:id="287"/>
    <w:p>
      <w:pPr>
        <w:spacing w:after="0"/>
        <w:ind w:left="0"/>
        <w:jc w:val="both"/>
      </w:pPr>
      <w:r>
        <w:rPr>
          <w:rFonts w:ascii="Times New Roman"/>
          <w:b w:val="false"/>
          <w:i w:val="false"/>
          <w:color w:val="000000"/>
          <w:sz w:val="28"/>
        </w:rPr>
        <w:t>
      монополиялық төмен бағаларды белгілеу;</w:t>
      </w:r>
    </w:p>
    <w:bookmarkEnd w:id="287"/>
    <w:bookmarkStart w:name="z295" w:id="288"/>
    <w:p>
      <w:pPr>
        <w:spacing w:after="0"/>
        <w:ind w:left="0"/>
        <w:jc w:val="both"/>
      </w:pPr>
      <w:r>
        <w:rPr>
          <w:rFonts w:ascii="Times New Roman"/>
          <w:b w:val="false"/>
          <w:i w:val="false"/>
          <w:color w:val="000000"/>
          <w:sz w:val="28"/>
        </w:rPr>
        <w:t>
      жосықсыз бәсекелестік;</w:t>
      </w:r>
    </w:p>
    <w:bookmarkEnd w:id="288"/>
    <w:bookmarkStart w:name="z296" w:id="289"/>
    <w:p>
      <w:pPr>
        <w:spacing w:after="0"/>
        <w:ind w:left="0"/>
        <w:jc w:val="both"/>
      </w:pPr>
      <w:r>
        <w:rPr>
          <w:rFonts w:ascii="Times New Roman"/>
          <w:b w:val="false"/>
          <w:i w:val="false"/>
          <w:color w:val="000000"/>
          <w:sz w:val="28"/>
        </w:rPr>
        <w:t>
      тауар нарығының әлеуетті қатысушыларын шектеу мақсатында тауар өндірісін ұлғайтуға мүмкіндік беретін артық өндірістік қуаттарға инвестициялау;</w:t>
      </w:r>
    </w:p>
    <w:bookmarkEnd w:id="289"/>
    <w:bookmarkStart w:name="z297" w:id="290"/>
    <w:p>
      <w:pPr>
        <w:spacing w:after="0"/>
        <w:ind w:left="0"/>
        <w:jc w:val="both"/>
      </w:pPr>
      <w:r>
        <w:rPr>
          <w:rFonts w:ascii="Times New Roman"/>
          <w:b w:val="false"/>
          <w:i w:val="false"/>
          <w:color w:val="000000"/>
          <w:sz w:val="28"/>
        </w:rPr>
        <w:t>
      сатып алушы үшін сатушының ауысуына байланысты, оның ішінде тұрақты сатып алушыларға жеңілдіктер беру немесе басқа субъектілердің тауарларына қатысты әлеуетті өзара алмастырылатын тауарлар болып табылмайтын бірін-бірі толықтыратын тауарлар шығару нәтижесінде шығындарды ұлғайту;</w:t>
      </w:r>
    </w:p>
    <w:bookmarkEnd w:id="290"/>
    <w:bookmarkStart w:name="z298" w:id="291"/>
    <w:p>
      <w:pPr>
        <w:spacing w:after="0"/>
        <w:ind w:left="0"/>
        <w:jc w:val="both"/>
      </w:pPr>
      <w:r>
        <w:rPr>
          <w:rFonts w:ascii="Times New Roman"/>
          <w:b w:val="false"/>
          <w:i w:val="false"/>
          <w:color w:val="000000"/>
          <w:sz w:val="28"/>
        </w:rPr>
        <w:t>
      қарқынды жарнамалық науқандарды өткізу;</w:t>
      </w:r>
    </w:p>
    <w:bookmarkEnd w:id="291"/>
    <w:bookmarkStart w:name="z299" w:id="292"/>
    <w:p>
      <w:pPr>
        <w:spacing w:after="0"/>
        <w:ind w:left="0"/>
        <w:jc w:val="both"/>
      </w:pPr>
      <w:r>
        <w:rPr>
          <w:rFonts w:ascii="Times New Roman"/>
          <w:b w:val="false"/>
          <w:i w:val="false"/>
          <w:color w:val="000000"/>
          <w:sz w:val="28"/>
        </w:rPr>
        <w:t>
      тауар нарығында жұмыс істейтін нарық субъектілерінің арасында нарыққа кіруге кедергілер жасауға әкелетін тігінен интеграцияланған нарық субъектілерінің болуы, оның ішінде:</w:t>
      </w:r>
    </w:p>
    <w:bookmarkEnd w:id="292"/>
    <w:bookmarkStart w:name="z300" w:id="293"/>
    <w:p>
      <w:pPr>
        <w:spacing w:after="0"/>
        <w:ind w:left="0"/>
        <w:jc w:val="both"/>
      </w:pPr>
      <w:r>
        <w:rPr>
          <w:rFonts w:ascii="Times New Roman"/>
          <w:b w:val="false"/>
          <w:i w:val="false"/>
          <w:color w:val="000000"/>
          <w:sz w:val="28"/>
        </w:rPr>
        <w:t>
      нарықтың басқа әлеуетті қатысушыларымен салыстырғанда тігінен интеграцияланған нарық субъектілерінің қатысушылары үшін артықшылықтар жасайды;</w:t>
      </w:r>
    </w:p>
    <w:bookmarkEnd w:id="293"/>
    <w:bookmarkStart w:name="z301" w:id="294"/>
    <w:p>
      <w:pPr>
        <w:spacing w:after="0"/>
        <w:ind w:left="0"/>
        <w:jc w:val="both"/>
      </w:pPr>
      <w:r>
        <w:rPr>
          <w:rFonts w:ascii="Times New Roman"/>
          <w:b w:val="false"/>
          <w:i w:val="false"/>
          <w:color w:val="000000"/>
          <w:sz w:val="28"/>
        </w:rPr>
        <w:t>
      әлеуетті нарық қатысушыларының тік интеграцияға қатысу қажеттілігін талап етеді, бұл нарыққа кіру шығындарын арттырады;</w:t>
      </w:r>
    </w:p>
    <w:bookmarkEnd w:id="294"/>
    <w:bookmarkStart w:name="z302" w:id="295"/>
    <w:p>
      <w:pPr>
        <w:spacing w:after="0"/>
        <w:ind w:left="0"/>
        <w:jc w:val="both"/>
      </w:pPr>
      <w:r>
        <w:rPr>
          <w:rFonts w:ascii="Times New Roman"/>
          <w:b w:val="false"/>
          <w:i w:val="false"/>
          <w:color w:val="000000"/>
          <w:sz w:val="28"/>
        </w:rPr>
        <w:t>
      жаңа субъектілердің нарыққа кіру мүмкіндігін шектейтін нормативтік құқықтық, техникалық, технологиялық, инфрақұрылымдық немесе өзге де объективті факторларға байланысты тауар нарығына кірудің басқа да шектеулері.</w:t>
      </w:r>
    </w:p>
    <w:bookmarkEnd w:id="295"/>
    <w:bookmarkStart w:name="z303" w:id="296"/>
    <w:p>
      <w:pPr>
        <w:spacing w:after="0"/>
        <w:ind w:left="0"/>
        <w:jc w:val="both"/>
      </w:pPr>
      <w:r>
        <w:rPr>
          <w:rFonts w:ascii="Times New Roman"/>
          <w:b w:val="false"/>
          <w:i w:val="false"/>
          <w:color w:val="000000"/>
          <w:sz w:val="28"/>
        </w:rPr>
        <w:t>
      52. Жоспарлы талдау жүргізу кезінде қаралып отырған тауар нарығына кіру кедергілерінің бар (немесе жоқ) екенін анықтау рәсімі мынадай әрекеттерді көздейді:</w:t>
      </w:r>
    </w:p>
    <w:bookmarkEnd w:id="296"/>
    <w:bookmarkStart w:name="z304" w:id="297"/>
    <w:p>
      <w:pPr>
        <w:spacing w:after="0"/>
        <w:ind w:left="0"/>
        <w:jc w:val="both"/>
      </w:pPr>
      <w:r>
        <w:rPr>
          <w:rFonts w:ascii="Times New Roman"/>
          <w:b w:val="false"/>
          <w:i w:val="false"/>
          <w:color w:val="000000"/>
          <w:sz w:val="28"/>
        </w:rPr>
        <w:t>
      1) тауар нарығындағы қатынастарды реттейтін және регламенттейтін нормативтік құқықтық актілерді (барлық деңгейлерді) талдау;</w:t>
      </w:r>
    </w:p>
    <w:bookmarkEnd w:id="297"/>
    <w:bookmarkStart w:name="z305" w:id="298"/>
    <w:p>
      <w:pPr>
        <w:spacing w:after="0"/>
        <w:ind w:left="0"/>
        <w:jc w:val="both"/>
      </w:pPr>
      <w:r>
        <w:rPr>
          <w:rFonts w:ascii="Times New Roman"/>
          <w:b w:val="false"/>
          <w:i w:val="false"/>
          <w:color w:val="000000"/>
          <w:sz w:val="28"/>
        </w:rPr>
        <w:t>
      2) рұқсат беру және өзге де рәсімдерді қолдану практикасын зерделеу;</w:t>
      </w:r>
    </w:p>
    <w:bookmarkEnd w:id="298"/>
    <w:bookmarkStart w:name="z306" w:id="299"/>
    <w:p>
      <w:pPr>
        <w:spacing w:after="0"/>
        <w:ind w:left="0"/>
        <w:jc w:val="both"/>
      </w:pPr>
      <w:r>
        <w:rPr>
          <w:rFonts w:ascii="Times New Roman"/>
          <w:b w:val="false"/>
          <w:i w:val="false"/>
          <w:color w:val="000000"/>
          <w:sz w:val="28"/>
        </w:rPr>
        <w:t>
      3) бәсекелестіктің немесе нарықтың дамуына кедергі келтіретін әкімшілік шектеулердің және бәсекелестікке сай келмейтін реттеу нормаларының бар-жоғын зерделеу;</w:t>
      </w:r>
    </w:p>
    <w:bookmarkEnd w:id="299"/>
    <w:bookmarkStart w:name="z307" w:id="300"/>
    <w:p>
      <w:pPr>
        <w:spacing w:after="0"/>
        <w:ind w:left="0"/>
        <w:jc w:val="both"/>
      </w:pPr>
      <w:r>
        <w:rPr>
          <w:rFonts w:ascii="Times New Roman"/>
          <w:b w:val="false"/>
          <w:i w:val="false"/>
          <w:color w:val="000000"/>
          <w:sz w:val="28"/>
        </w:rPr>
        <w:t>
      4) мемлекеттік қатысу деңгейін және оның жеке бизнеске әсерін айқындау;</w:t>
      </w:r>
    </w:p>
    <w:bookmarkEnd w:id="300"/>
    <w:bookmarkStart w:name="z308" w:id="301"/>
    <w:p>
      <w:pPr>
        <w:spacing w:after="0"/>
        <w:ind w:left="0"/>
        <w:jc w:val="both"/>
      </w:pPr>
      <w:r>
        <w:rPr>
          <w:rFonts w:ascii="Times New Roman"/>
          <w:b w:val="false"/>
          <w:i w:val="false"/>
          <w:color w:val="000000"/>
          <w:sz w:val="28"/>
        </w:rPr>
        <w:t>
      5) нарық субъектілерінің қызметіне қойылатын бағалық және өзге де шектеулерді зерделеу;</w:t>
      </w:r>
    </w:p>
    <w:bookmarkEnd w:id="301"/>
    <w:bookmarkStart w:name="z309" w:id="302"/>
    <w:p>
      <w:pPr>
        <w:spacing w:after="0"/>
        <w:ind w:left="0"/>
        <w:jc w:val="both"/>
      </w:pPr>
      <w:r>
        <w:rPr>
          <w:rFonts w:ascii="Times New Roman"/>
          <w:b w:val="false"/>
          <w:i w:val="false"/>
          <w:color w:val="000000"/>
          <w:sz w:val="28"/>
        </w:rPr>
        <w:t>
      6) мемлекеттік сатып алуларды, квазимемлекеттік сектордың сатып алуларын, әртекті тауарларды/көрсетілетін қызметтерді/жұмыстарды біріктіретін сатып алуларды, лоттарды ірілендіруді, жеке жеткізушілерді шектеуді, бір көзден сатып алуды, сатып алуды тікелей бюджеттік қаржыландырумен алмастыруды қолдануды талдау;</w:t>
      </w:r>
    </w:p>
    <w:bookmarkEnd w:id="302"/>
    <w:bookmarkStart w:name="z310" w:id="303"/>
    <w:p>
      <w:pPr>
        <w:spacing w:after="0"/>
        <w:ind w:left="0"/>
        <w:jc w:val="both"/>
      </w:pPr>
      <w:r>
        <w:rPr>
          <w:rFonts w:ascii="Times New Roman"/>
          <w:b w:val="false"/>
          <w:i w:val="false"/>
          <w:color w:val="000000"/>
          <w:sz w:val="28"/>
        </w:rPr>
        <w:t>
      7) мемлекеттік қолдау шараларына қолжетімділікті талдау;</w:t>
      </w:r>
    </w:p>
    <w:bookmarkEnd w:id="303"/>
    <w:bookmarkStart w:name="z311" w:id="304"/>
    <w:p>
      <w:pPr>
        <w:spacing w:after="0"/>
        <w:ind w:left="0"/>
        <w:jc w:val="both"/>
      </w:pPr>
      <w:r>
        <w:rPr>
          <w:rFonts w:ascii="Times New Roman"/>
          <w:b w:val="false"/>
          <w:i w:val="false"/>
          <w:color w:val="000000"/>
          <w:sz w:val="28"/>
        </w:rPr>
        <w:t>
      8) бюджеттік қаржыландыруға қолжетімділікке қойылатын шектеулерді зерделеу;</w:t>
      </w:r>
    </w:p>
    <w:bookmarkEnd w:id="304"/>
    <w:bookmarkStart w:name="z312" w:id="305"/>
    <w:p>
      <w:pPr>
        <w:spacing w:after="0"/>
        <w:ind w:left="0"/>
        <w:jc w:val="both"/>
      </w:pPr>
      <w:r>
        <w:rPr>
          <w:rFonts w:ascii="Times New Roman"/>
          <w:b w:val="false"/>
          <w:i w:val="false"/>
          <w:color w:val="000000"/>
          <w:sz w:val="28"/>
        </w:rPr>
        <w:t>
      9) рұқсаттарды беру кезінде бәсекелестікке жатпайтын шарттардың болуын айқындау;</w:t>
      </w:r>
    </w:p>
    <w:bookmarkEnd w:id="305"/>
    <w:bookmarkStart w:name="z313" w:id="306"/>
    <w:p>
      <w:pPr>
        <w:spacing w:after="0"/>
        <w:ind w:left="0"/>
        <w:jc w:val="both"/>
      </w:pPr>
      <w:r>
        <w:rPr>
          <w:rFonts w:ascii="Times New Roman"/>
          <w:b w:val="false"/>
          <w:i w:val="false"/>
          <w:color w:val="000000"/>
          <w:sz w:val="28"/>
        </w:rPr>
        <w:t>
      10) экономикалық, әкімшілік, технологиялық және өзге де шектеулерді зерделеу.</w:t>
      </w:r>
    </w:p>
    <w:bookmarkEnd w:id="306"/>
    <w:bookmarkStart w:name="z314" w:id="307"/>
    <w:p>
      <w:pPr>
        <w:spacing w:after="0"/>
        <w:ind w:left="0"/>
        <w:jc w:val="both"/>
      </w:pPr>
      <w:r>
        <w:rPr>
          <w:rFonts w:ascii="Times New Roman"/>
          <w:b w:val="false"/>
          <w:i w:val="false"/>
          <w:color w:val="000000"/>
          <w:sz w:val="28"/>
        </w:rPr>
        <w:t>
      53. Қарастырылып отырған тауар нарығындағы бәсекелестікті шектейтін белгілерге мыналар жатады, соның ішінде:</w:t>
      </w:r>
    </w:p>
    <w:bookmarkEnd w:id="307"/>
    <w:bookmarkStart w:name="z315" w:id="308"/>
    <w:p>
      <w:pPr>
        <w:spacing w:after="0"/>
        <w:ind w:left="0"/>
        <w:jc w:val="both"/>
      </w:pPr>
      <w:r>
        <w:rPr>
          <w:rFonts w:ascii="Times New Roman"/>
          <w:b w:val="false"/>
          <w:i w:val="false"/>
          <w:color w:val="000000"/>
          <w:sz w:val="28"/>
        </w:rPr>
        <w:t>
      тіке ықпалдасқан нарық субъектілерінің елеулі үлесі;</w:t>
      </w:r>
    </w:p>
    <w:bookmarkEnd w:id="308"/>
    <w:bookmarkStart w:name="z316" w:id="309"/>
    <w:p>
      <w:pPr>
        <w:spacing w:after="0"/>
        <w:ind w:left="0"/>
        <w:jc w:val="both"/>
      </w:pPr>
      <w:r>
        <w:rPr>
          <w:rFonts w:ascii="Times New Roman"/>
          <w:b w:val="false"/>
          <w:i w:val="false"/>
          <w:color w:val="000000"/>
          <w:sz w:val="28"/>
        </w:rPr>
        <w:t>
      зерттеудің уақытша аралығының ішінде тіке ықпалдасқан болып табылатын нарық субъектілерінің үлесін төмендету;</w:t>
      </w:r>
    </w:p>
    <w:bookmarkEnd w:id="309"/>
    <w:bookmarkStart w:name="z317" w:id="310"/>
    <w:p>
      <w:pPr>
        <w:spacing w:after="0"/>
        <w:ind w:left="0"/>
        <w:jc w:val="both"/>
      </w:pPr>
      <w:r>
        <w:rPr>
          <w:rFonts w:ascii="Times New Roman"/>
          <w:b w:val="false"/>
          <w:i w:val="false"/>
          <w:color w:val="000000"/>
          <w:sz w:val="28"/>
        </w:rPr>
        <w:t>
      аталған тауарды өндіргенде пайдаланатын тауарлар айналатын немесе қаралып отырған тауар өзінің физикалық орналасу үрдісінде өндірушіден тұтынушыға түсетін аралас нарықтардың бірінде қаралып отырған, сабақтас тауар нарығында, жұмыс істейтін тіке ықпалдасқан субъектілердің үстем жағдайы;</w:t>
      </w:r>
    </w:p>
    <w:bookmarkEnd w:id="310"/>
    <w:bookmarkStart w:name="z318" w:id="311"/>
    <w:p>
      <w:pPr>
        <w:spacing w:after="0"/>
        <w:ind w:left="0"/>
        <w:jc w:val="both"/>
      </w:pPr>
      <w:r>
        <w:rPr>
          <w:rFonts w:ascii="Times New Roman"/>
          <w:b w:val="false"/>
          <w:i w:val="false"/>
          <w:color w:val="000000"/>
          <w:sz w:val="28"/>
        </w:rPr>
        <w:t>
      қаралып отырған тауар нарығында (кейінгі немесе төменгі) сатушы ретінде әрекет ететін нарық субъектісі сатып алушы ретінде әрекет ететін немесе әрекет етуге дайын болатын алдыңғы (жоғары тұрған) іргелес тауар нарықтарындағы шоғырланудың жоғары деңгейі.</w:t>
      </w:r>
    </w:p>
    <w:bookmarkEnd w:id="311"/>
    <w:bookmarkStart w:name="z319" w:id="312"/>
    <w:p>
      <w:pPr>
        <w:spacing w:after="0"/>
        <w:ind w:left="0"/>
        <w:jc w:val="both"/>
      </w:pPr>
      <w:r>
        <w:rPr>
          <w:rFonts w:ascii="Times New Roman"/>
          <w:b w:val="false"/>
          <w:i w:val="false"/>
          <w:color w:val="000000"/>
          <w:sz w:val="28"/>
        </w:rPr>
        <w:t>
      54. Тауар нарығына кіру тосқауылдары:</w:t>
      </w:r>
    </w:p>
    <w:bookmarkEnd w:id="312"/>
    <w:bookmarkStart w:name="z320" w:id="313"/>
    <w:p>
      <w:pPr>
        <w:spacing w:after="0"/>
        <w:ind w:left="0"/>
        <w:jc w:val="both"/>
      </w:pPr>
      <w:r>
        <w:rPr>
          <w:rFonts w:ascii="Times New Roman"/>
          <w:b w:val="false"/>
          <w:i w:val="false"/>
          <w:color w:val="000000"/>
          <w:sz w:val="28"/>
        </w:rPr>
        <w:t>
      әлеуетті сатушылардың, оның ішінде аралас нарықтарда жұмыс істейтіндердің мүмкіншіліктері, қаралып отырған нарықтың қатысушылары болу тұрғысынан;</w:t>
      </w:r>
    </w:p>
    <w:bookmarkEnd w:id="313"/>
    <w:bookmarkStart w:name="z321" w:id="314"/>
    <w:p>
      <w:pPr>
        <w:spacing w:after="0"/>
        <w:ind w:left="0"/>
        <w:jc w:val="both"/>
      </w:pPr>
      <w:r>
        <w:rPr>
          <w:rFonts w:ascii="Times New Roman"/>
          <w:b w:val="false"/>
          <w:i w:val="false"/>
          <w:color w:val="000000"/>
          <w:sz w:val="28"/>
        </w:rPr>
        <w:t>
      қаралып отырған нарықта жұмыс істейтін нарық субъектілерінің мүмкіншілігі, аталған тауардың өндірістік қуатын және оны сату көлемін кеңейту тұрғысынан талданады.</w:t>
      </w:r>
    </w:p>
    <w:bookmarkEnd w:id="314"/>
    <w:bookmarkStart w:name="z322" w:id="315"/>
    <w:p>
      <w:pPr>
        <w:spacing w:after="0"/>
        <w:ind w:left="0"/>
        <w:jc w:val="both"/>
      </w:pPr>
      <w:r>
        <w:rPr>
          <w:rFonts w:ascii="Times New Roman"/>
          <w:b w:val="false"/>
          <w:i w:val="false"/>
          <w:color w:val="000000"/>
          <w:sz w:val="28"/>
        </w:rPr>
        <w:t>
      55. Әлеуетті сатушылардың құрамы келесі әдістердің бірін немесе бірнешеуін қолдану арқылы анықталады:</w:t>
      </w:r>
    </w:p>
    <w:bookmarkEnd w:id="315"/>
    <w:bookmarkStart w:name="z323" w:id="316"/>
    <w:p>
      <w:pPr>
        <w:spacing w:after="0"/>
        <w:ind w:left="0"/>
        <w:jc w:val="both"/>
      </w:pPr>
      <w:r>
        <w:rPr>
          <w:rFonts w:ascii="Times New Roman"/>
          <w:b w:val="false"/>
          <w:i w:val="false"/>
          <w:color w:val="000000"/>
          <w:sz w:val="28"/>
        </w:rPr>
        <w:t>
      1) оның ішінде тауар нарығының географиялық шекараларына іргелес аумақтарда тауарларды өндіретін (өткізетін), не тауар нарығының географиялық шекаралары шегінде тауар өндіруді (өткізуді) бастау мүмкіндігі бар әлеуетті сатушыларға сауал қою әдісі. Әлеуетті сатушыларға сауалнама "гипотетикалық монополист" тестіне ұқсас тәсілмен жүргізіледі, оның барысында тауар нарығына кіру үшін тауар бағасының ұзақ мерзімді (1 жыл және одан да көп) өсуі кезінде әлеуетті сатушының дайындығы анықталады;</w:t>
      </w:r>
    </w:p>
    <w:bookmarkEnd w:id="316"/>
    <w:bookmarkStart w:name="z324" w:id="317"/>
    <w:p>
      <w:pPr>
        <w:spacing w:after="0"/>
        <w:ind w:left="0"/>
        <w:jc w:val="both"/>
      </w:pPr>
      <w:r>
        <w:rPr>
          <w:rFonts w:ascii="Times New Roman"/>
          <w:b w:val="false"/>
          <w:i w:val="false"/>
          <w:color w:val="000000"/>
          <w:sz w:val="28"/>
        </w:rPr>
        <w:t>
      2) сараптамалық бағалау (мамандарға сауалнама жүргізу) әдісі.</w:t>
      </w:r>
    </w:p>
    <w:bookmarkEnd w:id="317"/>
    <w:bookmarkStart w:name="z325" w:id="318"/>
    <w:p>
      <w:pPr>
        <w:spacing w:after="0"/>
        <w:ind w:left="0"/>
        <w:jc w:val="both"/>
      </w:pPr>
      <w:r>
        <w:rPr>
          <w:rFonts w:ascii="Times New Roman"/>
          <w:b w:val="false"/>
          <w:i w:val="false"/>
          <w:color w:val="000000"/>
          <w:sz w:val="28"/>
        </w:rPr>
        <w:t>
      Әлеуетті сатушылардың құрамын айқындау әдісін (әдістерін) таңдау бәсекелестіктің жай-күйін талдау нәтижелері бойынша қорытындыда негізделеді.</w:t>
      </w:r>
    </w:p>
    <w:bookmarkEnd w:id="318"/>
    <w:bookmarkStart w:name="z326" w:id="319"/>
    <w:p>
      <w:pPr>
        <w:spacing w:after="0"/>
        <w:ind w:left="0"/>
        <w:jc w:val="both"/>
      </w:pPr>
      <w:r>
        <w:rPr>
          <w:rFonts w:ascii="Times New Roman"/>
          <w:b w:val="false"/>
          <w:i w:val="false"/>
          <w:color w:val="000000"/>
          <w:sz w:val="28"/>
        </w:rPr>
        <w:t>
      56. Тауар нарығына кіру тосқауылдарын еңсеру мұндай тосқауылдарды еңсеру мерзімдерінің және оның шығындарының мөлшері негізінде бағаланады.</w:t>
      </w:r>
    </w:p>
    <w:bookmarkEnd w:id="319"/>
    <w:bookmarkStart w:name="z327" w:id="320"/>
    <w:p>
      <w:pPr>
        <w:spacing w:after="0"/>
        <w:ind w:left="0"/>
        <w:jc w:val="both"/>
      </w:pPr>
      <w:r>
        <w:rPr>
          <w:rFonts w:ascii="Times New Roman"/>
          <w:b w:val="false"/>
          <w:i w:val="false"/>
          <w:color w:val="000000"/>
          <w:sz w:val="28"/>
        </w:rPr>
        <w:t>
      Егер қаралып отырған тауар нарығына кіру тосқауылдарын еңсеруге арналған шығындар аталған нарыққа кірмекші болған нарық субъектісі алатын (алуды болжайтын) табыстармен (артықшылықтармен) экономикалық ақталатын болса, нарыққа кіру тосқауылдары еңсерілген болып саналады.</w:t>
      </w:r>
    </w:p>
    <w:bookmarkEnd w:id="320"/>
    <w:bookmarkStart w:name="z328" w:id="321"/>
    <w:p>
      <w:pPr>
        <w:spacing w:after="0"/>
        <w:ind w:left="0"/>
        <w:jc w:val="both"/>
      </w:pPr>
      <w:r>
        <w:rPr>
          <w:rFonts w:ascii="Times New Roman"/>
          <w:b w:val="false"/>
          <w:i w:val="false"/>
          <w:color w:val="000000"/>
          <w:sz w:val="28"/>
        </w:rPr>
        <w:t>
      Тауар нарығына кіру кедергілерінің еңсерілуін бағалау кезінде зерттеудің уақыт аралығы ішінде тауар нарығында жаңа субъектілердің пайда болу жиілігі ескеріледі.</w:t>
      </w:r>
    </w:p>
    <w:bookmarkEnd w:id="321"/>
    <w:bookmarkStart w:name="z329" w:id="322"/>
    <w:p>
      <w:pPr>
        <w:spacing w:after="0"/>
        <w:ind w:left="0"/>
        <w:jc w:val="both"/>
      </w:pPr>
      <w:r>
        <w:rPr>
          <w:rFonts w:ascii="Times New Roman"/>
          <w:b w:val="false"/>
          <w:i w:val="false"/>
          <w:color w:val="000000"/>
          <w:sz w:val="28"/>
        </w:rPr>
        <w:t>
      Қаралып отырған тауар нарығына кіру кедергілерін еңсеруге, сондай-ақ қаралып отырған тауар нарығына кіру кедергілерін еңсеруге арналған мерзімдер мен шығындар, оның ішінде нақты және әлеуетті сатушылардан немесе салалық мамандардан (сарапшылардан) сұрау жолымен бағаланады. Сауалнама нәтижелері, оның ішінде сауалнамаға қатысқан адамдардың тізімі және алынған жауаптар талдау материалдарында көрсетіледі.</w:t>
      </w:r>
    </w:p>
    <w:bookmarkEnd w:id="322"/>
    <w:bookmarkStart w:name="z330" w:id="323"/>
    <w:p>
      <w:pPr>
        <w:spacing w:after="0"/>
        <w:ind w:left="0"/>
        <w:jc w:val="left"/>
      </w:pPr>
      <w:r>
        <w:rPr>
          <w:rFonts w:ascii="Times New Roman"/>
          <w:b/>
          <w:i w:val="false"/>
          <w:color w:val="000000"/>
        </w:rPr>
        <w:t xml:space="preserve"> 10-тарау. Мемлекеттің тауар нарығына қатысуының мақсаттылығын бағалау</w:t>
      </w:r>
    </w:p>
    <w:bookmarkEnd w:id="323"/>
    <w:bookmarkStart w:name="z331" w:id="324"/>
    <w:p>
      <w:pPr>
        <w:spacing w:after="0"/>
        <w:ind w:left="0"/>
        <w:jc w:val="both"/>
      </w:pPr>
      <w:r>
        <w:rPr>
          <w:rFonts w:ascii="Times New Roman"/>
          <w:b w:val="false"/>
          <w:i w:val="false"/>
          <w:color w:val="000000"/>
          <w:sz w:val="28"/>
        </w:rPr>
        <w:t>
      57. Тауар нарығында мемлекеттің қатысуының мақсаттылығын бағалау кәсіпкерлік қызметке мемлекеттің шектеулі қатысу қағидатына сәйкестігі тұрғысынан жүргізіледі.</w:t>
      </w:r>
    </w:p>
    <w:bookmarkEnd w:id="324"/>
    <w:bookmarkStart w:name="z332" w:id="325"/>
    <w:p>
      <w:pPr>
        <w:spacing w:after="0"/>
        <w:ind w:left="0"/>
        <w:jc w:val="both"/>
      </w:pPr>
      <w:r>
        <w:rPr>
          <w:rFonts w:ascii="Times New Roman"/>
          <w:b w:val="false"/>
          <w:i w:val="false"/>
          <w:color w:val="000000"/>
          <w:sz w:val="28"/>
        </w:rPr>
        <w:t>
      Осы қағидатқа сәйкес, мемлекет қосалқы функцияға ие болып, тек жеке кәсіпкерлік субъектілерінің қатысуы мүмкін емес міндеттерді ғана орындайды.</w:t>
      </w:r>
    </w:p>
    <w:bookmarkEnd w:id="325"/>
    <w:bookmarkStart w:name="z333" w:id="326"/>
    <w:p>
      <w:pPr>
        <w:spacing w:after="0"/>
        <w:ind w:left="0"/>
        <w:jc w:val="both"/>
      </w:pPr>
      <w:r>
        <w:rPr>
          <w:rFonts w:ascii="Times New Roman"/>
          <w:b w:val="false"/>
          <w:i w:val="false"/>
          <w:color w:val="000000"/>
          <w:sz w:val="28"/>
        </w:rPr>
        <w:t>
      58. Мемлекеттік заңды тұлғалар жұмыс істейтін тауар нарығын кәсіпкерлік қызметке мемлекеттің шектеулі қатысуы қағидатына сәйкестігін тексеру, мына жағдайлардың жиынтығына сүйене отырып жүзеге асырылады:</w:t>
      </w:r>
    </w:p>
    <w:bookmarkEnd w:id="326"/>
    <w:bookmarkStart w:name="z334" w:id="327"/>
    <w:p>
      <w:pPr>
        <w:spacing w:after="0"/>
        <w:ind w:left="0"/>
        <w:jc w:val="both"/>
      </w:pPr>
      <w:r>
        <w:rPr>
          <w:rFonts w:ascii="Times New Roman"/>
          <w:b w:val="false"/>
          <w:i w:val="false"/>
          <w:color w:val="000000"/>
          <w:sz w:val="28"/>
        </w:rPr>
        <w:t>
      1) мемлекеттік заңды тұлғалар жұмыс істейтін нарықтық құрылымдық ерекшеліктері;</w:t>
      </w:r>
    </w:p>
    <w:bookmarkEnd w:id="327"/>
    <w:bookmarkStart w:name="z335" w:id="328"/>
    <w:p>
      <w:pPr>
        <w:spacing w:after="0"/>
        <w:ind w:left="0"/>
        <w:jc w:val="both"/>
      </w:pPr>
      <w:r>
        <w:rPr>
          <w:rFonts w:ascii="Times New Roman"/>
          <w:b w:val="false"/>
          <w:i w:val="false"/>
          <w:color w:val="000000"/>
          <w:sz w:val="28"/>
        </w:rPr>
        <w:t>
      2) жаңа қатысушылардың кіруі үшін тауар нарығының ашықтығы дәрежесін айқындайтын сұраныс пен ұсыныс нарығының сипаттамалары.</w:t>
      </w:r>
    </w:p>
    <w:bookmarkEnd w:id="328"/>
    <w:bookmarkStart w:name="z336" w:id="329"/>
    <w:p>
      <w:pPr>
        <w:spacing w:after="0"/>
        <w:ind w:left="0"/>
        <w:jc w:val="both"/>
      </w:pPr>
      <w:r>
        <w:rPr>
          <w:rFonts w:ascii="Times New Roman"/>
          <w:b w:val="false"/>
          <w:i w:val="false"/>
          <w:color w:val="000000"/>
          <w:sz w:val="28"/>
        </w:rPr>
        <w:t>
      Нарықтың құрылымдық ерекшелігі мемлекеттік заңды тұлғаның нарықтық билікке ие болу мүмкіндігі болып табылады.</w:t>
      </w:r>
    </w:p>
    <w:bookmarkEnd w:id="329"/>
    <w:bookmarkStart w:name="z337" w:id="330"/>
    <w:p>
      <w:pPr>
        <w:spacing w:after="0"/>
        <w:ind w:left="0"/>
        <w:jc w:val="both"/>
      </w:pPr>
      <w:r>
        <w:rPr>
          <w:rFonts w:ascii="Times New Roman"/>
          <w:b w:val="false"/>
          <w:i w:val="false"/>
          <w:color w:val="000000"/>
          <w:sz w:val="28"/>
        </w:rPr>
        <w:t>
      Нарық құрылымы мына:</w:t>
      </w:r>
    </w:p>
    <w:bookmarkEnd w:id="330"/>
    <w:bookmarkStart w:name="z338" w:id="331"/>
    <w:p>
      <w:pPr>
        <w:spacing w:after="0"/>
        <w:ind w:left="0"/>
        <w:jc w:val="both"/>
      </w:pPr>
      <w:r>
        <w:rPr>
          <w:rFonts w:ascii="Times New Roman"/>
          <w:b w:val="false"/>
          <w:i w:val="false"/>
          <w:color w:val="000000"/>
          <w:sz w:val="28"/>
        </w:rPr>
        <w:t>
      1) тауар нарығын тұтынушылардың сұранысына сүйене отырып, тауар нарығының қажеттілігін жеке нарық субъектілерінің толық қанағаттандыру қабілеттілігіне бағалау;</w:t>
      </w:r>
    </w:p>
    <w:bookmarkEnd w:id="331"/>
    <w:bookmarkStart w:name="z339" w:id="332"/>
    <w:p>
      <w:pPr>
        <w:spacing w:after="0"/>
        <w:ind w:left="0"/>
        <w:jc w:val="both"/>
      </w:pPr>
      <w:r>
        <w:rPr>
          <w:rFonts w:ascii="Times New Roman"/>
          <w:b w:val="false"/>
          <w:i w:val="false"/>
          <w:color w:val="000000"/>
          <w:sz w:val="28"/>
        </w:rPr>
        <w:t>
      2) жүзеге асырылатын қызмет түрлерін қайталауға жол бермеу мақсатында жеке нарық субъектілері мен мемлекеттік заңды тұлғалар бөлінісіндегі тауар нарығында жұмыс істейтін нарық субъектілерінің санын айқындау;</w:t>
      </w:r>
    </w:p>
    <w:bookmarkEnd w:id="332"/>
    <w:bookmarkStart w:name="z340" w:id="333"/>
    <w:p>
      <w:pPr>
        <w:spacing w:after="0"/>
        <w:ind w:left="0"/>
        <w:jc w:val="both"/>
      </w:pPr>
      <w:r>
        <w:rPr>
          <w:rFonts w:ascii="Times New Roman"/>
          <w:b w:val="false"/>
          <w:i w:val="false"/>
          <w:color w:val="000000"/>
          <w:sz w:val="28"/>
        </w:rPr>
        <w:t>
      3) мемлекеттік заңды тұлғалар үлесінің тиісті тауар нарығындағы бәсекелестікке әсерін бағалау жағдайларын ескере отырып айқындалады.</w:t>
      </w:r>
    </w:p>
    <w:bookmarkEnd w:id="333"/>
    <w:bookmarkStart w:name="z341" w:id="334"/>
    <w:p>
      <w:pPr>
        <w:spacing w:after="0"/>
        <w:ind w:left="0"/>
        <w:jc w:val="left"/>
      </w:pPr>
      <w:r>
        <w:rPr>
          <w:rFonts w:ascii="Times New Roman"/>
          <w:b/>
          <w:i w:val="false"/>
          <w:color w:val="000000"/>
        </w:rPr>
        <w:t xml:space="preserve"> 11-тарау. Тауар нарықтарында конгломераттарды айқындау</w:t>
      </w:r>
    </w:p>
    <w:bookmarkEnd w:id="334"/>
    <w:bookmarkStart w:name="z342" w:id="335"/>
    <w:p>
      <w:pPr>
        <w:spacing w:after="0"/>
        <w:ind w:left="0"/>
        <w:jc w:val="both"/>
      </w:pPr>
      <w:r>
        <w:rPr>
          <w:rFonts w:ascii="Times New Roman"/>
          <w:b w:val="false"/>
          <w:i w:val="false"/>
          <w:color w:val="000000"/>
          <w:sz w:val="28"/>
        </w:rPr>
        <w:t>
      59. Конгломерат бәсекелестіктің жай-күйіне жүргізілген талдаулардың нәтижелері бойынша айқындалады, бұл ретте банктік холдингтерді, банктерді және олардың еншілес ұйымдарын, сондай-ақ электр энергиясының бірыңғай сатып алушысын және теңгерімдеуші нарықтың есеп айырысу орталығын қоспағанда, тиісті және іргелес тауар нарықтарында нарық субъектісінің (тұлғалар тобының) үстем немесе монополиялық жағдайы анықталады.</w:t>
      </w:r>
    </w:p>
    <w:bookmarkEnd w:id="335"/>
    <w:bookmarkStart w:name="z343" w:id="336"/>
    <w:p>
      <w:pPr>
        <w:spacing w:after="0"/>
        <w:ind w:left="0"/>
        <w:jc w:val="both"/>
      </w:pPr>
      <w:r>
        <w:rPr>
          <w:rFonts w:ascii="Times New Roman"/>
          <w:b w:val="false"/>
          <w:i w:val="false"/>
          <w:color w:val="000000"/>
          <w:sz w:val="28"/>
        </w:rPr>
        <w:t>
      Бұл ретте, соңғы бес жылдағы тиісті тауар нарықтарының алдыңғы талдауларының нәтижелері ескеріледі.</w:t>
      </w:r>
    </w:p>
    <w:bookmarkEnd w:id="336"/>
    <w:bookmarkStart w:name="z344" w:id="337"/>
    <w:p>
      <w:pPr>
        <w:spacing w:after="0"/>
        <w:ind w:left="0"/>
        <w:jc w:val="both"/>
      </w:pPr>
      <w:r>
        <w:rPr>
          <w:rFonts w:ascii="Times New Roman"/>
          <w:b w:val="false"/>
          <w:i w:val="false"/>
          <w:color w:val="000000"/>
          <w:sz w:val="28"/>
        </w:rPr>
        <w:t>
      60. Тұлғалар тобы анықталғаннан кейін, құрылымдық бөлімшелерден ақпарат (тауар нарықтарындағы бәсекелестіктің жай-күйіне талдау нәтижелері бойынша қорытындылар және т.б.) сұрату арқылы басқа тауар нарықтарында нарық субъектісінің (тұлғалар тобының) үстем немесе монополиялық жағдайы анықталады, сондай-ақ нарық субъектісінің (тұлғалар тобының) үстем немесе монополиялық жағдайы анықталған тауарлар өндірісінің (өткізілуінің) өзара байланыстылығы бар іргелес тауар нарықтарының байланыстылығы (тәуелділігі) айқындалады.</w:t>
      </w:r>
    </w:p>
    <w:bookmarkEnd w:id="337"/>
    <w:bookmarkStart w:name="z345" w:id="338"/>
    <w:p>
      <w:pPr>
        <w:spacing w:after="0"/>
        <w:ind w:left="0"/>
        <w:jc w:val="left"/>
      </w:pPr>
      <w:r>
        <w:rPr>
          <w:rFonts w:ascii="Times New Roman"/>
          <w:b/>
          <w:i w:val="false"/>
          <w:color w:val="000000"/>
        </w:rPr>
        <w:t xml:space="preserve"> 12-тарау. Тауар нарығындағы бәсекелестіктің жай-күйіне жүргізілген талдау нәтижелері бойынша тұжырымдар</w:t>
      </w:r>
    </w:p>
    <w:bookmarkEnd w:id="338"/>
    <w:bookmarkStart w:name="z346" w:id="339"/>
    <w:p>
      <w:pPr>
        <w:spacing w:after="0"/>
        <w:ind w:left="0"/>
        <w:jc w:val="both"/>
      </w:pPr>
      <w:r>
        <w:rPr>
          <w:rFonts w:ascii="Times New Roman"/>
          <w:b w:val="false"/>
          <w:i w:val="false"/>
          <w:color w:val="000000"/>
          <w:sz w:val="28"/>
        </w:rPr>
        <w:t>
      61. Тауар нарығындағы бәсекелестіктің жай-күйіне жүргізілген талдау нәтижелері бойынша тұжырымдар мынадай бөлімдерді қамтиды:</w:t>
      </w:r>
    </w:p>
    <w:bookmarkEnd w:id="339"/>
    <w:bookmarkStart w:name="z347" w:id="340"/>
    <w:p>
      <w:pPr>
        <w:spacing w:after="0"/>
        <w:ind w:left="0"/>
        <w:jc w:val="both"/>
      </w:pPr>
      <w:r>
        <w:rPr>
          <w:rFonts w:ascii="Times New Roman"/>
          <w:b w:val="false"/>
          <w:i w:val="false"/>
          <w:color w:val="000000"/>
          <w:sz w:val="28"/>
        </w:rPr>
        <w:t>
      1) жалпы ережелер;</w:t>
      </w:r>
    </w:p>
    <w:bookmarkEnd w:id="340"/>
    <w:bookmarkStart w:name="z348" w:id="341"/>
    <w:p>
      <w:pPr>
        <w:spacing w:after="0"/>
        <w:ind w:left="0"/>
        <w:jc w:val="both"/>
      </w:pPr>
      <w:r>
        <w:rPr>
          <w:rFonts w:ascii="Times New Roman"/>
          <w:b w:val="false"/>
          <w:i w:val="false"/>
          <w:color w:val="000000"/>
          <w:sz w:val="28"/>
        </w:rPr>
        <w:t>
      2) зерттеудің уақыт аралығы;</w:t>
      </w:r>
    </w:p>
    <w:bookmarkEnd w:id="341"/>
    <w:bookmarkStart w:name="z349" w:id="342"/>
    <w:p>
      <w:pPr>
        <w:spacing w:after="0"/>
        <w:ind w:left="0"/>
        <w:jc w:val="both"/>
      </w:pPr>
      <w:r>
        <w:rPr>
          <w:rFonts w:ascii="Times New Roman"/>
          <w:b w:val="false"/>
          <w:i w:val="false"/>
          <w:color w:val="000000"/>
          <w:sz w:val="28"/>
        </w:rPr>
        <w:t>
      3) тауар нарығының шекарасы;</w:t>
      </w:r>
    </w:p>
    <w:bookmarkEnd w:id="342"/>
    <w:bookmarkStart w:name="z350" w:id="343"/>
    <w:p>
      <w:pPr>
        <w:spacing w:after="0"/>
        <w:ind w:left="0"/>
        <w:jc w:val="both"/>
      </w:pPr>
      <w:r>
        <w:rPr>
          <w:rFonts w:ascii="Times New Roman"/>
          <w:b w:val="false"/>
          <w:i w:val="false"/>
          <w:color w:val="000000"/>
          <w:sz w:val="28"/>
        </w:rPr>
        <w:t>
      4) қаралып отырған тауар нарығында жұмыс істейтін нарық субъектілерінің құрамы;</w:t>
      </w:r>
    </w:p>
    <w:bookmarkEnd w:id="343"/>
    <w:bookmarkStart w:name="z351" w:id="344"/>
    <w:p>
      <w:pPr>
        <w:spacing w:after="0"/>
        <w:ind w:left="0"/>
        <w:jc w:val="both"/>
      </w:pPr>
      <w:r>
        <w:rPr>
          <w:rFonts w:ascii="Times New Roman"/>
          <w:b w:val="false"/>
          <w:i w:val="false"/>
          <w:color w:val="000000"/>
          <w:sz w:val="28"/>
        </w:rPr>
        <w:t>
      5) нарықтың көлемі және нарық субъектілерінің үлесі;</w:t>
      </w:r>
    </w:p>
    <w:bookmarkEnd w:id="344"/>
    <w:bookmarkStart w:name="z352" w:id="345"/>
    <w:p>
      <w:pPr>
        <w:spacing w:after="0"/>
        <w:ind w:left="0"/>
        <w:jc w:val="both"/>
      </w:pPr>
      <w:r>
        <w:rPr>
          <w:rFonts w:ascii="Times New Roman"/>
          <w:b w:val="false"/>
          <w:i w:val="false"/>
          <w:color w:val="000000"/>
          <w:sz w:val="28"/>
        </w:rPr>
        <w:t>
      6) нарық шоғырлануының деңгейі;</w:t>
      </w:r>
    </w:p>
    <w:bookmarkEnd w:id="345"/>
    <w:bookmarkStart w:name="z353" w:id="346"/>
    <w:p>
      <w:pPr>
        <w:spacing w:after="0"/>
        <w:ind w:left="0"/>
        <w:jc w:val="both"/>
      </w:pPr>
      <w:r>
        <w:rPr>
          <w:rFonts w:ascii="Times New Roman"/>
          <w:b w:val="false"/>
          <w:i w:val="false"/>
          <w:color w:val="000000"/>
          <w:sz w:val="28"/>
        </w:rPr>
        <w:t>
      7) нарыққа кіру тосқауылдары;</w:t>
      </w:r>
    </w:p>
    <w:bookmarkEnd w:id="346"/>
    <w:bookmarkStart w:name="z354" w:id="347"/>
    <w:p>
      <w:pPr>
        <w:spacing w:after="0"/>
        <w:ind w:left="0"/>
        <w:jc w:val="both"/>
      </w:pPr>
      <w:r>
        <w:rPr>
          <w:rFonts w:ascii="Times New Roman"/>
          <w:b w:val="false"/>
          <w:i w:val="false"/>
          <w:color w:val="000000"/>
          <w:sz w:val="28"/>
        </w:rPr>
        <w:t>
      8) тауар нарығында бәсекелестіктің жай-күйін бағалау;</w:t>
      </w:r>
    </w:p>
    <w:bookmarkEnd w:id="347"/>
    <w:bookmarkStart w:name="z355" w:id="348"/>
    <w:p>
      <w:pPr>
        <w:spacing w:after="0"/>
        <w:ind w:left="0"/>
        <w:jc w:val="both"/>
      </w:pPr>
      <w:r>
        <w:rPr>
          <w:rFonts w:ascii="Times New Roman"/>
          <w:b w:val="false"/>
          <w:i w:val="false"/>
          <w:color w:val="000000"/>
          <w:sz w:val="28"/>
        </w:rPr>
        <w:t>
      9) қаралып отырған тауар нарығында бәсекелестікті дамыту жөніндегі ұсынымдар.</w:t>
      </w:r>
    </w:p>
    <w:bookmarkEnd w:id="348"/>
    <w:bookmarkStart w:name="z356" w:id="349"/>
    <w:p>
      <w:pPr>
        <w:spacing w:after="0"/>
        <w:ind w:left="0"/>
        <w:jc w:val="both"/>
      </w:pPr>
      <w:r>
        <w:rPr>
          <w:rFonts w:ascii="Times New Roman"/>
          <w:b w:val="false"/>
          <w:i w:val="false"/>
          <w:color w:val="000000"/>
          <w:sz w:val="28"/>
        </w:rPr>
        <w:t>
      Әдістеменің 34-тармағында көзделген жағдайларда тауар нарығындағы бәсекелестіктің жай-күйіне жүргізілген талдау нәтижелері бойынша қорытындыға тауар нарығында мемлекеттің қатысуының мақсаттылығын бағалау жөніндегі қосымша бөлім де енгізіледі.</w:t>
      </w:r>
    </w:p>
    <w:bookmarkEnd w:id="349"/>
    <w:bookmarkStart w:name="z357" w:id="350"/>
    <w:p>
      <w:pPr>
        <w:spacing w:after="0"/>
        <w:ind w:left="0"/>
        <w:jc w:val="both"/>
      </w:pPr>
      <w:r>
        <w:rPr>
          <w:rFonts w:ascii="Times New Roman"/>
          <w:b w:val="false"/>
          <w:i w:val="false"/>
          <w:color w:val="000000"/>
          <w:sz w:val="28"/>
        </w:rPr>
        <w:t>
       Қаралып отырған тауар нарығында бәсекелестікті дамыту жөніндегі ұсынымдар мемлекеттік басқарудың тиісті саласына (аясына) басшылықты жүзеге асыратын мемлекеттік органға жұмыста есепке алу және жұмыста пайдалану үшін жіберіледі.</w:t>
      </w:r>
    </w:p>
    <w:bookmarkEnd w:id="350"/>
    <w:bookmarkStart w:name="z358" w:id="351"/>
    <w:p>
      <w:pPr>
        <w:spacing w:after="0"/>
        <w:ind w:left="0"/>
        <w:jc w:val="both"/>
      </w:pPr>
      <w:r>
        <w:rPr>
          <w:rFonts w:ascii="Times New Roman"/>
          <w:b w:val="false"/>
          <w:i w:val="false"/>
          <w:color w:val="000000"/>
          <w:sz w:val="28"/>
        </w:rPr>
        <w:t>
      Егер тауар нарығындағы бәсекелес ортаның жай-күйіне талдау жүргізілген кезде жекелеген кезеңдер жүргізілмеген жағдайда, талдау қорытындылары бойынша тұжырымдарға тиісті бөлімдер кіргізілмейді.</w:t>
      </w:r>
    </w:p>
    <w:bookmarkEnd w:id="351"/>
    <w:bookmarkStart w:name="z359" w:id="352"/>
    <w:p>
      <w:pPr>
        <w:spacing w:after="0"/>
        <w:ind w:left="0"/>
        <w:jc w:val="both"/>
      </w:pPr>
      <w:r>
        <w:rPr>
          <w:rFonts w:ascii="Times New Roman"/>
          <w:b w:val="false"/>
          <w:i w:val="false"/>
          <w:color w:val="000000"/>
          <w:sz w:val="28"/>
        </w:rPr>
        <w:t>
      Жүргізілген талдау нәтижелері бойынша тұжырымдарды талдау жүргізуге жауапты монополияға қарсы орган ведомствосының тиісті құрылымдық бөлімшесінің немесе аумақтық органының басшысы қол қоятын жоғарыда көрсетілген реттілікте лауазымды тұлға қорытындыда қалыптастырады.</w:t>
      </w:r>
    </w:p>
    <w:bookmarkEnd w:id="352"/>
    <w:bookmarkStart w:name="z360" w:id="353"/>
    <w:p>
      <w:pPr>
        <w:spacing w:after="0"/>
        <w:ind w:left="0"/>
        <w:jc w:val="both"/>
      </w:pPr>
      <w:r>
        <w:rPr>
          <w:rFonts w:ascii="Times New Roman"/>
          <w:b w:val="false"/>
          <w:i w:val="false"/>
          <w:color w:val="000000"/>
          <w:sz w:val="28"/>
        </w:rPr>
        <w:t>
      Мемлекеттік құпияларды және заңмен қорғалатын өзге де құпияны қамтитын ақпаратты қоспағанда, талдау нәтижелері бойынша қорытынды монополияға қарсы органның интернет-ресурсында орналастырылады.</w:t>
      </w:r>
    </w:p>
    <w:bookmarkEnd w:id="353"/>
    <w:bookmarkStart w:name="z361" w:id="354"/>
    <w:p>
      <w:pPr>
        <w:spacing w:after="0"/>
        <w:ind w:left="0"/>
        <w:jc w:val="both"/>
      </w:pPr>
      <w:r>
        <w:rPr>
          <w:rFonts w:ascii="Times New Roman"/>
          <w:b w:val="false"/>
          <w:i w:val="false"/>
          <w:color w:val="000000"/>
          <w:sz w:val="28"/>
        </w:rPr>
        <w:t>
      Жаңа мән – жайлар – яғни қорытынды дайындау кезінде монополияға қарсы органға белгілі болмаған және білмеген және бәсекелестік жай-күйін талдау қорытындыларына әсер ететін мәліметтер (құжаттар) анықталған жағдайда-монополияға қарсы орган бәсекелестік жай-күйін жүргізілген талдау нәтижелері бойынша қорытындыны пысықтайды. Мұндай жағдайлардың анықталу фактісі және олардың Құжаттамалық расталуы талдау материалдарында көрсетіледі.</w:t>
      </w:r>
    </w:p>
    <w:bookmarkEnd w:id="3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Тауар нарықтарындағы</w:t>
            </w:r>
            <w:r>
              <w:br/>
            </w:r>
            <w:r>
              <w:rPr>
                <w:rFonts w:ascii="Times New Roman"/>
                <w:b w:val="false"/>
                <w:i w:val="false"/>
                <w:color w:val="000000"/>
                <w:sz w:val="20"/>
              </w:rPr>
              <w:t>бәсекелестіктің жай-күйіне</w:t>
            </w:r>
            <w:r>
              <w:br/>
            </w:r>
            <w:r>
              <w:rPr>
                <w:rFonts w:ascii="Times New Roman"/>
                <w:b w:val="false"/>
                <w:i w:val="false"/>
                <w:color w:val="000000"/>
                <w:sz w:val="20"/>
              </w:rPr>
              <w:t>талдау жүргізу жөніндегі</w:t>
            </w:r>
            <w:r>
              <w:br/>
            </w:r>
            <w:r>
              <w:rPr>
                <w:rFonts w:ascii="Times New Roman"/>
                <w:b w:val="false"/>
                <w:i w:val="false"/>
                <w:color w:val="000000"/>
                <w:sz w:val="20"/>
              </w:rPr>
              <w:t>әдістемесіне қосымша</w:t>
            </w:r>
          </w:p>
        </w:tc>
      </w:tr>
    </w:tbl>
    <w:bookmarkStart w:name="z363" w:id="355"/>
    <w:p>
      <w:pPr>
        <w:spacing w:after="0"/>
        <w:ind w:left="0"/>
        <w:jc w:val="left"/>
      </w:pPr>
      <w:r>
        <w:rPr>
          <w:rFonts w:ascii="Times New Roman"/>
          <w:b/>
          <w:i w:val="false"/>
          <w:color w:val="000000"/>
        </w:rPr>
        <w:t xml:space="preserve"> Бәсекелестіктің жай-күйіне жоспарлы талдау жүргізу үшін тауар нарықтарын іріктеу критерийлері</w:t>
      </w:r>
    </w:p>
    <w:bookmarkEnd w:id="355"/>
    <w:bookmarkStart w:name="z364" w:id="356"/>
    <w:p>
      <w:pPr>
        <w:spacing w:after="0"/>
        <w:ind w:left="0"/>
        <w:jc w:val="both"/>
      </w:pPr>
      <w:r>
        <w:rPr>
          <w:rFonts w:ascii="Times New Roman"/>
          <w:b w:val="false"/>
          <w:i w:val="false"/>
          <w:color w:val="000000"/>
          <w:sz w:val="28"/>
        </w:rPr>
        <w:t>
      1. Бәсекелестіктің жай-күйіне жоспарлы талдау жүргізу үшін тауар нарықтарын іріктеу жалпы және ерекше критерийлер негізінде жүргізіледі.</w:t>
      </w:r>
    </w:p>
    <w:bookmarkEnd w:id="356"/>
    <w:bookmarkStart w:name="z365" w:id="357"/>
    <w:p>
      <w:pPr>
        <w:spacing w:after="0"/>
        <w:ind w:left="0"/>
        <w:jc w:val="both"/>
      </w:pPr>
      <w:r>
        <w:rPr>
          <w:rFonts w:ascii="Times New Roman"/>
          <w:b w:val="false"/>
          <w:i w:val="false"/>
          <w:color w:val="000000"/>
          <w:sz w:val="28"/>
        </w:rPr>
        <w:t>
      Жалпы өлшемшарттарға басымдылықтардың кемуі тәртібінде мыналар:</w:t>
      </w:r>
    </w:p>
    <w:bookmarkEnd w:id="357"/>
    <w:bookmarkStart w:name="z366" w:id="358"/>
    <w:p>
      <w:pPr>
        <w:spacing w:after="0"/>
        <w:ind w:left="0"/>
        <w:jc w:val="both"/>
      </w:pPr>
      <w:r>
        <w:rPr>
          <w:rFonts w:ascii="Times New Roman"/>
          <w:b w:val="false"/>
          <w:i w:val="false"/>
          <w:color w:val="000000"/>
          <w:sz w:val="28"/>
        </w:rPr>
        <w:t>
      1) тұтынушылар санының неғұрлым көп сұранысына ие, оның ішінде нормативтік құқықтық актілерде айқындалған тауарлардың (жұмыстардың, көрсетілетін қызметтердiң) әлеуметтік маңыздылығы;</w:t>
      </w:r>
    </w:p>
    <w:bookmarkEnd w:id="358"/>
    <w:bookmarkStart w:name="z367" w:id="359"/>
    <w:p>
      <w:pPr>
        <w:spacing w:after="0"/>
        <w:ind w:left="0"/>
        <w:jc w:val="both"/>
      </w:pPr>
      <w:r>
        <w:rPr>
          <w:rFonts w:ascii="Times New Roman"/>
          <w:b w:val="false"/>
          <w:i w:val="false"/>
          <w:color w:val="000000"/>
          <w:sz w:val="28"/>
        </w:rPr>
        <w:t>
      2) Қазақстан Республикасы Президентінің және Президенті Әкімшілігінің тапсырмалары;</w:t>
      </w:r>
    </w:p>
    <w:bookmarkEnd w:id="359"/>
    <w:bookmarkStart w:name="z368" w:id="360"/>
    <w:p>
      <w:pPr>
        <w:spacing w:after="0"/>
        <w:ind w:left="0"/>
        <w:jc w:val="both"/>
      </w:pPr>
      <w:r>
        <w:rPr>
          <w:rFonts w:ascii="Times New Roman"/>
          <w:b w:val="false"/>
          <w:i w:val="false"/>
          <w:color w:val="000000"/>
          <w:sz w:val="28"/>
        </w:rPr>
        <w:t>
      3) жеке және (немесе) заңды тұлғалардың уәжделген шағымдары, өтініштері, бұқаралық ақпарат құралдарының Қазақстан Республикасының бәсекелестікті қорғау саласындағы заңнамасының бұзылу белгілерін көрсететін жарияланымдары;</w:t>
      </w:r>
    </w:p>
    <w:bookmarkEnd w:id="360"/>
    <w:bookmarkStart w:name="z369" w:id="361"/>
    <w:p>
      <w:pPr>
        <w:spacing w:after="0"/>
        <w:ind w:left="0"/>
        <w:jc w:val="both"/>
      </w:pPr>
      <w:r>
        <w:rPr>
          <w:rFonts w:ascii="Times New Roman"/>
          <w:b w:val="false"/>
          <w:i w:val="false"/>
          <w:color w:val="000000"/>
          <w:sz w:val="28"/>
        </w:rPr>
        <w:t>
      4) Еуразиялық экономикалық одағы тауар нарықтарының ұлттық тауар нарықтарына әсері;</w:t>
      </w:r>
    </w:p>
    <w:bookmarkEnd w:id="361"/>
    <w:bookmarkStart w:name="z370" w:id="362"/>
    <w:p>
      <w:pPr>
        <w:spacing w:after="0"/>
        <w:ind w:left="0"/>
        <w:jc w:val="both"/>
      </w:pPr>
      <w:r>
        <w:rPr>
          <w:rFonts w:ascii="Times New Roman"/>
          <w:b w:val="false"/>
          <w:i w:val="false"/>
          <w:color w:val="000000"/>
          <w:sz w:val="28"/>
        </w:rPr>
        <w:t>
      5) 35%-дан артық импортқа тәуелділік;</w:t>
      </w:r>
    </w:p>
    <w:bookmarkEnd w:id="362"/>
    <w:bookmarkStart w:name="z371" w:id="363"/>
    <w:p>
      <w:pPr>
        <w:spacing w:after="0"/>
        <w:ind w:left="0"/>
        <w:jc w:val="both"/>
      </w:pPr>
      <w:r>
        <w:rPr>
          <w:rFonts w:ascii="Times New Roman"/>
          <w:b w:val="false"/>
          <w:i w:val="false"/>
          <w:color w:val="000000"/>
          <w:sz w:val="28"/>
        </w:rPr>
        <w:t>
      6) тұтыну бағаларының индексі есептелетін тұтыну себетіне қатысы;</w:t>
      </w:r>
    </w:p>
    <w:bookmarkEnd w:id="363"/>
    <w:bookmarkStart w:name="z372" w:id="364"/>
    <w:p>
      <w:pPr>
        <w:spacing w:after="0"/>
        <w:ind w:left="0"/>
        <w:jc w:val="both"/>
      </w:pPr>
      <w:r>
        <w:rPr>
          <w:rFonts w:ascii="Times New Roman"/>
          <w:b w:val="false"/>
          <w:i w:val="false"/>
          <w:color w:val="000000"/>
          <w:sz w:val="28"/>
        </w:rPr>
        <w:t>
      7) мемлекеттік бағдарламаларды іске асыруға байланысты мемлекет қажеттілігінің болуы;</w:t>
      </w:r>
    </w:p>
    <w:bookmarkEnd w:id="364"/>
    <w:bookmarkStart w:name="z373" w:id="365"/>
    <w:p>
      <w:pPr>
        <w:spacing w:after="0"/>
        <w:ind w:left="0"/>
        <w:jc w:val="both"/>
      </w:pPr>
      <w:r>
        <w:rPr>
          <w:rFonts w:ascii="Times New Roman"/>
          <w:b w:val="false"/>
          <w:i w:val="false"/>
          <w:color w:val="000000"/>
          <w:sz w:val="28"/>
        </w:rPr>
        <w:t>
      8) заңнама нормаларының өзгеруі;</w:t>
      </w:r>
    </w:p>
    <w:bookmarkEnd w:id="365"/>
    <w:bookmarkStart w:name="z374" w:id="366"/>
    <w:p>
      <w:pPr>
        <w:spacing w:after="0"/>
        <w:ind w:left="0"/>
        <w:jc w:val="both"/>
      </w:pPr>
      <w:r>
        <w:rPr>
          <w:rFonts w:ascii="Times New Roman"/>
          <w:b w:val="false"/>
          <w:i w:val="false"/>
          <w:color w:val="000000"/>
          <w:sz w:val="28"/>
        </w:rPr>
        <w:t>
      9) нарық инфрақұрылымының өзгеруі;</w:t>
      </w:r>
    </w:p>
    <w:bookmarkEnd w:id="366"/>
    <w:bookmarkStart w:name="z375" w:id="367"/>
    <w:p>
      <w:pPr>
        <w:spacing w:after="0"/>
        <w:ind w:left="0"/>
        <w:jc w:val="both"/>
      </w:pPr>
      <w:r>
        <w:rPr>
          <w:rFonts w:ascii="Times New Roman"/>
          <w:b w:val="false"/>
          <w:i w:val="false"/>
          <w:color w:val="000000"/>
          <w:sz w:val="28"/>
        </w:rPr>
        <w:t>
      10) Монополияға қарсы саясат жөніндегі мемлекетаралық кеңестің тапсырмалары мен ұсыныстары;</w:t>
      </w:r>
    </w:p>
    <w:bookmarkEnd w:id="367"/>
    <w:bookmarkStart w:name="z376" w:id="368"/>
    <w:p>
      <w:pPr>
        <w:spacing w:after="0"/>
        <w:ind w:left="0"/>
        <w:jc w:val="both"/>
      </w:pPr>
      <w:r>
        <w:rPr>
          <w:rFonts w:ascii="Times New Roman"/>
          <w:b w:val="false"/>
          <w:i w:val="false"/>
          <w:color w:val="000000"/>
          <w:sz w:val="28"/>
        </w:rPr>
        <w:t>
      11) өңір экономикасының ерекшелігі;</w:t>
      </w:r>
    </w:p>
    <w:bookmarkEnd w:id="368"/>
    <w:bookmarkStart w:name="z377" w:id="369"/>
    <w:p>
      <w:pPr>
        <w:spacing w:after="0"/>
        <w:ind w:left="0"/>
        <w:jc w:val="both"/>
      </w:pPr>
      <w:r>
        <w:rPr>
          <w:rFonts w:ascii="Times New Roman"/>
          <w:b w:val="false"/>
          <w:i w:val="false"/>
          <w:color w:val="000000"/>
          <w:sz w:val="28"/>
        </w:rPr>
        <w:t>
      12) тауарлар (жұмыстар, көрсетілетін қызметтер) шығаруды олигополиялау және монополияландыру;</w:t>
      </w:r>
    </w:p>
    <w:bookmarkEnd w:id="369"/>
    <w:bookmarkStart w:name="z378" w:id="370"/>
    <w:p>
      <w:pPr>
        <w:spacing w:after="0"/>
        <w:ind w:left="0"/>
        <w:jc w:val="both"/>
      </w:pPr>
      <w:r>
        <w:rPr>
          <w:rFonts w:ascii="Times New Roman"/>
          <w:b w:val="false"/>
          <w:i w:val="false"/>
          <w:color w:val="000000"/>
          <w:sz w:val="28"/>
        </w:rPr>
        <w:t>
      13) Қазақстан Республикасының бәсекелестікті қорғау саласындағы заңнама нормаларының бұзылуы;</w:t>
      </w:r>
    </w:p>
    <w:bookmarkEnd w:id="370"/>
    <w:bookmarkStart w:name="z379" w:id="371"/>
    <w:p>
      <w:pPr>
        <w:spacing w:after="0"/>
        <w:ind w:left="0"/>
        <w:jc w:val="both"/>
      </w:pPr>
      <w:r>
        <w:rPr>
          <w:rFonts w:ascii="Times New Roman"/>
          <w:b w:val="false"/>
          <w:i w:val="false"/>
          <w:color w:val="000000"/>
          <w:sz w:val="28"/>
        </w:rPr>
        <w:t>
      14) белгілі бір нарық субъектісін біріктіру немесе қосу жолымен қайта құру;</w:t>
      </w:r>
    </w:p>
    <w:bookmarkEnd w:id="371"/>
    <w:bookmarkStart w:name="z380" w:id="372"/>
    <w:p>
      <w:pPr>
        <w:spacing w:after="0"/>
        <w:ind w:left="0"/>
        <w:jc w:val="both"/>
      </w:pPr>
      <w:r>
        <w:rPr>
          <w:rFonts w:ascii="Times New Roman"/>
          <w:b w:val="false"/>
          <w:i w:val="false"/>
          <w:color w:val="000000"/>
          <w:sz w:val="28"/>
        </w:rPr>
        <w:t>
      15) нарыққа қатысушылар құрамының біреулерінің кетуіне және жаңаларының келуіне байланысты өзгеруі;</w:t>
      </w:r>
    </w:p>
    <w:bookmarkEnd w:id="372"/>
    <w:bookmarkStart w:name="z381" w:id="373"/>
    <w:p>
      <w:pPr>
        <w:spacing w:after="0"/>
        <w:ind w:left="0"/>
        <w:jc w:val="both"/>
      </w:pPr>
      <w:r>
        <w:rPr>
          <w:rFonts w:ascii="Times New Roman"/>
          <w:b w:val="false"/>
          <w:i w:val="false"/>
          <w:color w:val="000000"/>
          <w:sz w:val="28"/>
        </w:rPr>
        <w:t>
      16) нарықтағы субъект үлесінің өзгеруі;</w:t>
      </w:r>
    </w:p>
    <w:bookmarkEnd w:id="373"/>
    <w:bookmarkStart w:name="z382" w:id="374"/>
    <w:p>
      <w:pPr>
        <w:spacing w:after="0"/>
        <w:ind w:left="0"/>
        <w:jc w:val="both"/>
      </w:pPr>
      <w:r>
        <w:rPr>
          <w:rFonts w:ascii="Times New Roman"/>
          <w:b w:val="false"/>
          <w:i w:val="false"/>
          <w:color w:val="000000"/>
          <w:sz w:val="28"/>
        </w:rPr>
        <w:t>
      17) үстем немесе монополиялық жағдайға ие нарық субъектілерінің тауарлары, жұмыстары және көрсетілетін қызметтері нарықтары конъюнктурасының өзгергіштігі;</w:t>
      </w:r>
    </w:p>
    <w:bookmarkEnd w:id="374"/>
    <w:bookmarkStart w:name="z383" w:id="375"/>
    <w:p>
      <w:pPr>
        <w:spacing w:after="0"/>
        <w:ind w:left="0"/>
        <w:jc w:val="both"/>
      </w:pPr>
      <w:r>
        <w:rPr>
          <w:rFonts w:ascii="Times New Roman"/>
          <w:b w:val="false"/>
          <w:i w:val="false"/>
          <w:color w:val="000000"/>
          <w:sz w:val="28"/>
        </w:rPr>
        <w:t>
      18) заңсыз монополистік қызметтің жолын жедел кесуді талап ететін өзге де жағдайлар жатады.</w:t>
      </w:r>
    </w:p>
    <w:bookmarkEnd w:id="375"/>
    <w:bookmarkStart w:name="z384" w:id="376"/>
    <w:p>
      <w:pPr>
        <w:spacing w:after="0"/>
        <w:ind w:left="0"/>
        <w:jc w:val="both"/>
      </w:pPr>
      <w:r>
        <w:rPr>
          <w:rFonts w:ascii="Times New Roman"/>
          <w:b w:val="false"/>
          <w:i w:val="false"/>
          <w:color w:val="000000"/>
          <w:sz w:val="28"/>
        </w:rPr>
        <w:t>
      Ерекше өлшемшарттарға:</w:t>
      </w:r>
    </w:p>
    <w:bookmarkEnd w:id="376"/>
    <w:bookmarkStart w:name="z385" w:id="377"/>
    <w:p>
      <w:pPr>
        <w:spacing w:after="0"/>
        <w:ind w:left="0"/>
        <w:jc w:val="both"/>
      </w:pPr>
      <w:r>
        <w:rPr>
          <w:rFonts w:ascii="Times New Roman"/>
          <w:b w:val="false"/>
          <w:i w:val="false"/>
          <w:color w:val="000000"/>
          <w:sz w:val="28"/>
        </w:rPr>
        <w:t>
      1) сұйытылған мұнай газы және сұйытылған табиғи газ нарықтарында:</w:t>
      </w:r>
    </w:p>
    <w:bookmarkEnd w:id="377"/>
    <w:bookmarkStart w:name="z386" w:id="378"/>
    <w:p>
      <w:pPr>
        <w:spacing w:after="0"/>
        <w:ind w:left="0"/>
        <w:jc w:val="both"/>
      </w:pPr>
      <w:r>
        <w:rPr>
          <w:rFonts w:ascii="Times New Roman"/>
          <w:b w:val="false"/>
          <w:i w:val="false"/>
          <w:color w:val="000000"/>
          <w:sz w:val="28"/>
        </w:rPr>
        <w:t>
      осы саладағы мемлекеттік саясат;</w:t>
      </w:r>
    </w:p>
    <w:bookmarkEnd w:id="378"/>
    <w:bookmarkStart w:name="z387" w:id="379"/>
    <w:p>
      <w:pPr>
        <w:spacing w:after="0"/>
        <w:ind w:left="0"/>
        <w:jc w:val="both"/>
      </w:pPr>
      <w:r>
        <w:rPr>
          <w:rFonts w:ascii="Times New Roman"/>
          <w:b w:val="false"/>
          <w:i w:val="false"/>
          <w:color w:val="000000"/>
          <w:sz w:val="28"/>
        </w:rPr>
        <w:t>
      ішкі және сырқы нарықтарда тауарды сату мен тұтынудың өзгеруі;</w:t>
      </w:r>
    </w:p>
    <w:bookmarkEnd w:id="379"/>
    <w:bookmarkStart w:name="z388" w:id="380"/>
    <w:p>
      <w:pPr>
        <w:spacing w:after="0"/>
        <w:ind w:left="0"/>
        <w:jc w:val="both"/>
      </w:pPr>
      <w:r>
        <w:rPr>
          <w:rFonts w:ascii="Times New Roman"/>
          <w:b w:val="false"/>
          <w:i w:val="false"/>
          <w:color w:val="000000"/>
          <w:sz w:val="28"/>
        </w:rPr>
        <w:t>
      техникалық регламенттер мен мемлекеттік стандарттардың талаптарына сәйкестік;</w:t>
      </w:r>
    </w:p>
    <w:bookmarkEnd w:id="380"/>
    <w:bookmarkStart w:name="z389" w:id="381"/>
    <w:p>
      <w:pPr>
        <w:spacing w:after="0"/>
        <w:ind w:left="0"/>
        <w:jc w:val="both"/>
      </w:pPr>
      <w:r>
        <w:rPr>
          <w:rFonts w:ascii="Times New Roman"/>
          <w:b w:val="false"/>
          <w:i w:val="false"/>
          <w:color w:val="000000"/>
          <w:sz w:val="28"/>
        </w:rPr>
        <w:t>
      2) көлік және байланыстың көрсетілетін қызметтері нарықтарында:</w:t>
      </w:r>
    </w:p>
    <w:bookmarkEnd w:id="381"/>
    <w:bookmarkStart w:name="z390" w:id="382"/>
    <w:p>
      <w:pPr>
        <w:spacing w:after="0"/>
        <w:ind w:left="0"/>
        <w:jc w:val="both"/>
      </w:pPr>
      <w:r>
        <w:rPr>
          <w:rFonts w:ascii="Times New Roman"/>
          <w:b w:val="false"/>
          <w:i w:val="false"/>
          <w:color w:val="000000"/>
          <w:sz w:val="28"/>
        </w:rPr>
        <w:t>
      осы саладағы мемлекеттік саясат;</w:t>
      </w:r>
    </w:p>
    <w:bookmarkEnd w:id="382"/>
    <w:bookmarkStart w:name="z391" w:id="383"/>
    <w:p>
      <w:pPr>
        <w:spacing w:after="0"/>
        <w:ind w:left="0"/>
        <w:jc w:val="both"/>
      </w:pPr>
      <w:r>
        <w:rPr>
          <w:rFonts w:ascii="Times New Roman"/>
          <w:b w:val="false"/>
          <w:i w:val="false"/>
          <w:color w:val="000000"/>
          <w:sz w:val="28"/>
        </w:rPr>
        <w:t>
      ел дамуының базалық экономикалық көрсеткіштерінің өзгеруі;</w:t>
      </w:r>
    </w:p>
    <w:bookmarkEnd w:id="383"/>
    <w:p>
      <w:pPr>
        <w:spacing w:after="0"/>
        <w:ind w:left="0"/>
        <w:jc w:val="both"/>
      </w:pPr>
      <w:r>
        <w:rPr>
          <w:rFonts w:ascii="Times New Roman"/>
          <w:b w:val="false"/>
          <w:i w:val="false"/>
          <w:color w:val="000000"/>
          <w:sz w:val="28"/>
        </w:rPr>
        <w:t>
      бағаның негізсіз өсуі жатады.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