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7ca44e" w14:textId="07ca44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"Мұнай-газ-химия өнімдерін өндіру жөніндегі инвестициялық жобалардың тізбесін қалыптастыру қағидаларын бекіту туралы" Қазақстан Республикасы Энергетика министрінің 2020 жылғы 29 сәуірдегі № 165 бұйрығына өзгерістер енгізу туралы</w:t>
      </w:r>
    </w:p>
    <w:p>
      <w:pPr>
        <w:spacing w:after="0"/>
        <w:ind w:left="0"/>
        <w:jc w:val="both"/>
      </w:pPr>
      <w:r>
        <w:rPr>
          <w:rFonts w:ascii="Times New Roman"/>
          <w:b w:val="false"/>
          <w:i w:val="false"/>
          <w:color w:val="000000"/>
          <w:sz w:val="28"/>
        </w:rPr>
        <w:t>Қазақстан Республикасы Энергетика министрінің м.а. 2026 жылғы 5 қазандағы № 365-н/қ бұйрығы. Қазақстан Республикасының Әділет министрлігінде 2026 жылғы 6 қазанда № 40108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"Мұнай-газ химиясы өнімдерін өндіру жөніндегі инвестициялық жобалардың тізбесін қалыптастыру қағидаларын бекіту туралы" Қазақстан Республикасы Энергетика министрінің 2020 жылғы 29 сәуірдегі № 165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2020 жылғы 29 сәуірде № 20520 болып тіркелген)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кіріспесі</w:t>
      </w:r>
      <w:r>
        <w:rPr>
          <w:rFonts w:ascii="Times New Roman"/>
          <w:b w:val="false"/>
          <w:i w:val="false"/>
          <w:color w:val="000000"/>
          <w:sz w:val="28"/>
        </w:rPr>
        <w:t xml:space="preserve"> жаңа редакцияда жазылсын: </w:t>
      </w:r>
    </w:p>
    <w:bookmarkEnd w:id="2"/>
    <w:bookmarkStart w:name="z10" w:id="3"/>
    <w:p>
      <w:pPr>
        <w:spacing w:after="0"/>
        <w:ind w:left="0"/>
        <w:jc w:val="both"/>
      </w:pPr>
      <w:r>
        <w:rPr>
          <w:rFonts w:ascii="Times New Roman"/>
          <w:b w:val="false"/>
          <w:i w:val="false"/>
          <w:color w:val="000000"/>
          <w:sz w:val="28"/>
        </w:rPr>
        <w:t xml:space="preserve">
      "Газ және газбен жабдықтау туралы" Қазақстан Республикасының Заңы 6-бабының </w:t>
      </w:r>
      <w:r>
        <w:rPr>
          <w:rFonts w:ascii="Times New Roman"/>
          <w:b w:val="false"/>
          <w:i w:val="false"/>
          <w:color w:val="000000"/>
          <w:sz w:val="28"/>
        </w:rPr>
        <w:t>7-1)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3"/>
    <w:bookmarkStart w:name="z11" w:id="4"/>
    <w:p>
      <w:pPr>
        <w:spacing w:after="0"/>
        <w:ind w:left="0"/>
        <w:jc w:val="both"/>
      </w:pPr>
      <w:r>
        <w:rPr>
          <w:rFonts w:ascii="Times New Roman"/>
          <w:b w:val="false"/>
          <w:i w:val="false"/>
          <w:color w:val="000000"/>
          <w:sz w:val="28"/>
        </w:rPr>
        <w:t xml:space="preserve">
      көрсетілген бұйрықпен бекітілген Мұнай-газ-химия өнімдерін өндіру жөніндегі инвестициялық жобалардың тізбесін қалыптастыру </w:t>
      </w:r>
      <w:r>
        <w:rPr>
          <w:rFonts w:ascii="Times New Roman"/>
          <w:b w:val="false"/>
          <w:i w:val="false"/>
          <w:color w:val="000000"/>
          <w:sz w:val="28"/>
        </w:rPr>
        <w:t>қағидаларында</w:t>
      </w:r>
      <w:r>
        <w:rPr>
          <w:rFonts w:ascii="Times New Roman"/>
          <w:b w:val="false"/>
          <w:i w:val="false"/>
          <w:color w:val="000000"/>
          <w:sz w:val="28"/>
        </w:rPr>
        <w:t>:</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жаңа редакцияда жазылсын:</w:t>
      </w:r>
    </w:p>
    <w:bookmarkStart w:name="z13" w:id="5"/>
    <w:p>
      <w:pPr>
        <w:spacing w:after="0"/>
        <w:ind w:left="0"/>
        <w:jc w:val="both"/>
      </w:pPr>
      <w:r>
        <w:rPr>
          <w:rFonts w:ascii="Times New Roman"/>
          <w:b w:val="false"/>
          <w:i w:val="false"/>
          <w:color w:val="000000"/>
          <w:sz w:val="28"/>
        </w:rPr>
        <w:t xml:space="preserve">
      "1. Осы Мұнай-газ химиясы өнімдерін өндіру жөніндегі инвестициялық жобалардың тізбесін қалыптастыру қағидалары (бұдан әрі – Қағидалар) "Газ және газбен жабдықтау туралы" Қазақстан Республикасының Заңы 6-бабының </w:t>
      </w:r>
      <w:r>
        <w:rPr>
          <w:rFonts w:ascii="Times New Roman"/>
          <w:b w:val="false"/>
          <w:i w:val="false"/>
          <w:color w:val="000000"/>
          <w:sz w:val="28"/>
        </w:rPr>
        <w:t>7-1) тармақшасына</w:t>
      </w:r>
      <w:r>
        <w:rPr>
          <w:rFonts w:ascii="Times New Roman"/>
          <w:b w:val="false"/>
          <w:i w:val="false"/>
          <w:color w:val="000000"/>
          <w:sz w:val="28"/>
        </w:rPr>
        <w:t xml:space="preserve"> сәйкес әзірленді және мұнай-газ-химия өнімдерін өндіру жөніндегі инвестициялық жобалардың тізбесін (бұдан әрі – тізбе) қалыптастыру тәртібін айқындайды.</w:t>
      </w:r>
    </w:p>
    <w:bookmarkEnd w:id="5"/>
    <w:bookmarkStart w:name="z14" w:id="6"/>
    <w:p>
      <w:pPr>
        <w:spacing w:after="0"/>
        <w:ind w:left="0"/>
        <w:jc w:val="both"/>
      </w:pPr>
      <w:r>
        <w:rPr>
          <w:rFonts w:ascii="Times New Roman"/>
          <w:b w:val="false"/>
          <w:i w:val="false"/>
          <w:color w:val="000000"/>
          <w:sz w:val="28"/>
        </w:rPr>
        <w:t>
      2. Осы Қағидаларда пайдаланылатын негізгі ұғымдар:</w:t>
      </w:r>
    </w:p>
    <w:bookmarkEnd w:id="6"/>
    <w:bookmarkStart w:name="z15" w:id="7"/>
    <w:p>
      <w:pPr>
        <w:spacing w:after="0"/>
        <w:ind w:left="0"/>
        <w:jc w:val="both"/>
      </w:pPr>
      <w:r>
        <w:rPr>
          <w:rFonts w:ascii="Times New Roman"/>
          <w:b w:val="false"/>
          <w:i w:val="false"/>
          <w:color w:val="000000"/>
          <w:sz w:val="28"/>
        </w:rPr>
        <w:t xml:space="preserve">
      1) инвестициялық жобаны орындаушы –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инвесторлар тізіліміне енгізілген және мұнай-газ-химия өнімін өндіру жөніндегі инвестициялық жобаны іске асыратын заңды тұлға.</w:t>
      </w:r>
    </w:p>
    <w:bookmarkEnd w:id="7"/>
    <w:bookmarkStart w:name="z16" w:id="8"/>
    <w:p>
      <w:pPr>
        <w:spacing w:after="0"/>
        <w:ind w:left="0"/>
        <w:jc w:val="both"/>
      </w:pPr>
      <w:r>
        <w:rPr>
          <w:rFonts w:ascii="Times New Roman"/>
          <w:b w:val="false"/>
          <w:i w:val="false"/>
          <w:color w:val="000000"/>
          <w:sz w:val="28"/>
        </w:rPr>
        <w:t>
      Сұйытылған мұнай газын мұнай-газ-химия өнімін өндіру үшін шикізат ретінде пайдаланатын өнеркәсіптік тұтынушы инвестициялық жобаны орындаушы болып табылады;</w:t>
      </w:r>
    </w:p>
    <w:bookmarkEnd w:id="8"/>
    <w:bookmarkStart w:name="z17" w:id="9"/>
    <w:p>
      <w:pPr>
        <w:spacing w:after="0"/>
        <w:ind w:left="0"/>
        <w:jc w:val="both"/>
      </w:pPr>
      <w:r>
        <w:rPr>
          <w:rFonts w:ascii="Times New Roman"/>
          <w:b w:val="false"/>
          <w:i w:val="false"/>
          <w:color w:val="000000"/>
          <w:sz w:val="28"/>
        </w:rPr>
        <w:t>
      2) өнеркәсіптік тұтынушы-инвестор – мұнай-газ-химия өнімдерін өндіру жөніндегі инвестициялық жобаларды іске асыру мақсатында өнеркәсіптік өндірісте отын және (немесе) шикізат ретінде пайдалану үшін тауарлық газды сатып алатын және уәкілетті орган бекітетін тізбеге енгізілген заңды тұлға, сондай-ақ тұтынушыларға одан әрі өткізу мақсатында сығымдалған және (немесе) сұйытылған табиғи газ өндіру үшін тауарлық газды сатып алатын заңды тұлға;</w:t>
      </w:r>
    </w:p>
    <w:bookmarkEnd w:id="9"/>
    <w:bookmarkStart w:name="z18" w:id="10"/>
    <w:p>
      <w:pPr>
        <w:spacing w:after="0"/>
        <w:ind w:left="0"/>
        <w:jc w:val="both"/>
      </w:pPr>
      <w:r>
        <w:rPr>
          <w:rFonts w:ascii="Times New Roman"/>
          <w:b w:val="false"/>
          <w:i w:val="false"/>
          <w:color w:val="000000"/>
          <w:sz w:val="28"/>
        </w:rPr>
        <w:t>
      3) тапсырыс беруші – уәкілетті органға мұнай-газ-химия өнімдерін өндіру жөндегі инвестициялық жобаны тізбеге енгізуге өтінім беретін заңды тұлға;</w:t>
      </w:r>
    </w:p>
    <w:bookmarkEnd w:id="10"/>
    <w:bookmarkStart w:name="z19" w:id="11"/>
    <w:p>
      <w:pPr>
        <w:spacing w:after="0"/>
        <w:ind w:left="0"/>
        <w:jc w:val="both"/>
      </w:pPr>
      <w:r>
        <w:rPr>
          <w:rFonts w:ascii="Times New Roman"/>
          <w:b w:val="false"/>
          <w:i w:val="false"/>
          <w:color w:val="000000"/>
          <w:sz w:val="28"/>
        </w:rPr>
        <w:t>
      4) уәкілетті орган – газды өндіруді, тасымалдауды (тасуды), сақтауды және көтерме саудада өткізуді, сондай-ақ тауарлық және сұйытылған мұнай газын бөлшек саудада өткізуді және тұтынуды мемлекеттік реттеуді жүзеге асыратын орталық атқарушы орган.</w:t>
      </w:r>
    </w:p>
    <w:bookmarkEnd w:id="11"/>
    <w:bookmarkStart w:name="z20" w:id="12"/>
    <w:p>
      <w:pPr>
        <w:spacing w:after="0"/>
        <w:ind w:left="0"/>
        <w:jc w:val="both"/>
      </w:pPr>
      <w:r>
        <w:rPr>
          <w:rFonts w:ascii="Times New Roman"/>
          <w:b w:val="false"/>
          <w:i w:val="false"/>
          <w:color w:val="000000"/>
          <w:sz w:val="28"/>
        </w:rPr>
        <w:t>
      Осы Қағидаларда пайдаланылатын өзге де ұғымдар мен анықтамалар Заңға сәйкес қолданылады.";</w:t>
      </w:r>
    </w:p>
    <w:bookmarkEnd w:id="12"/>
    <w:bookmarkStart w:name="z21" w:id="13"/>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2) тармақшасы</w:t>
      </w:r>
      <w:r>
        <w:rPr>
          <w:rFonts w:ascii="Times New Roman"/>
          <w:b w:val="false"/>
          <w:i w:val="false"/>
          <w:color w:val="000000"/>
          <w:sz w:val="28"/>
        </w:rPr>
        <w:t xml:space="preserve"> жаңа редакцияда жазылсын:</w:t>
      </w:r>
    </w:p>
    <w:bookmarkEnd w:id="13"/>
    <w:bookmarkStart w:name="z22" w:id="14"/>
    <w:p>
      <w:pPr>
        <w:spacing w:after="0"/>
        <w:ind w:left="0"/>
        <w:jc w:val="both"/>
      </w:pPr>
      <w:r>
        <w:rPr>
          <w:rFonts w:ascii="Times New Roman"/>
          <w:b w:val="false"/>
          <w:i w:val="false"/>
          <w:color w:val="000000"/>
          <w:sz w:val="28"/>
        </w:rPr>
        <w:t>
      "2) ҚР ҚН 1.02-04 "Құрылысқа арналған техникалық-экономикалық негіздемелерді әзірлеу, келісу, бекіту және құрамы қағидаларына" сәйкес әзірленген инвестициялық жобаның техникалық–экономикалық негіздемесі немесе ҚР ҚН 1.02-03 "Құрылысқа арналған жобалау-сметалық құжаттамаларын әзірлеу, келісу, бекіту және құрамы тәртібіне" сәйкес әзірленген жобалау-сметалық құжаттамасы;";</w:t>
      </w:r>
    </w:p>
    <w:bookmarkEnd w:id="14"/>
    <w:bookmarkStart w:name="z23" w:id="15"/>
    <w:p>
      <w:pPr>
        <w:spacing w:after="0"/>
        <w:ind w:left="0"/>
        <w:jc w:val="both"/>
      </w:pPr>
      <w:r>
        <w:rPr>
          <w:rFonts w:ascii="Times New Roman"/>
          <w:b w:val="false"/>
          <w:i w:val="false"/>
          <w:color w:val="000000"/>
          <w:sz w:val="28"/>
        </w:rPr>
        <w:t xml:space="preserve">
      4-тармақтың </w:t>
      </w:r>
      <w:r>
        <w:rPr>
          <w:rFonts w:ascii="Times New Roman"/>
          <w:b w:val="false"/>
          <w:i w:val="false"/>
          <w:color w:val="000000"/>
          <w:sz w:val="28"/>
        </w:rPr>
        <w:t>2) тармақшасы</w:t>
      </w:r>
      <w:r>
        <w:rPr>
          <w:rFonts w:ascii="Times New Roman"/>
          <w:b w:val="false"/>
          <w:i w:val="false"/>
          <w:color w:val="000000"/>
          <w:sz w:val="28"/>
        </w:rPr>
        <w:t xml:space="preserve"> жаңа редакцияда жазылсын:</w:t>
      </w:r>
    </w:p>
    <w:bookmarkEnd w:id="15"/>
    <w:bookmarkStart w:name="z24" w:id="16"/>
    <w:p>
      <w:pPr>
        <w:spacing w:after="0"/>
        <w:ind w:left="0"/>
        <w:jc w:val="both"/>
      </w:pPr>
      <w:r>
        <w:rPr>
          <w:rFonts w:ascii="Times New Roman"/>
          <w:b w:val="false"/>
          <w:i w:val="false"/>
          <w:color w:val="000000"/>
          <w:sz w:val="28"/>
        </w:rPr>
        <w:t>
      "2) тауарлық немесе сұйытылған мұнай газын өндірудің, өткізудің және тұтынудың болжамды балансына сүйене отырып, жобаны іске асыру жоспарланып отырған өңірде шикізаттың болуын тексереді.";</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жаңа редакцияда жазылсын:</w:t>
      </w:r>
    </w:p>
    <w:bookmarkStart w:name="z26" w:id="17"/>
    <w:p>
      <w:pPr>
        <w:spacing w:after="0"/>
        <w:ind w:left="0"/>
        <w:jc w:val="both"/>
      </w:pPr>
      <w:r>
        <w:rPr>
          <w:rFonts w:ascii="Times New Roman"/>
          <w:b w:val="false"/>
          <w:i w:val="false"/>
          <w:color w:val="000000"/>
          <w:sz w:val="28"/>
        </w:rPr>
        <w:t>
      "10. Уәкілетті орган осы Қағидалардың 3-тармағына сәйкес ұсынылған құжаттарды қарағаннан кейін, комиссияның ұсынымын ескере отырып, 2 (екі) жұмыс күні ішінде тізбенің жобасын қалыптастырады және өнеркәсіпті мемлекеттік ынталандыру саласындағы уәкілетті органға, табиғи монополиялардың тиісті салаларында басшылықты жүзеге асыратын уәкілетті органға және астананың, облыстардың, республикалық маңызы бар қалалардың және тиісті жергілікті атқарушы органдарына келісуге жібереді.";</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жаңа редакцияда жазылсын;</w:t>
      </w:r>
    </w:p>
    <w:bookmarkStart w:name="z28" w:id="18"/>
    <w:p>
      <w:pPr>
        <w:spacing w:after="0"/>
        <w:ind w:left="0"/>
        <w:jc w:val="both"/>
      </w:pPr>
      <w:r>
        <w:rPr>
          <w:rFonts w:ascii="Times New Roman"/>
          <w:b w:val="false"/>
          <w:i w:val="false"/>
          <w:color w:val="000000"/>
          <w:sz w:val="28"/>
        </w:rPr>
        <w:t>
      "13. Өнеркәсіптік тұтынушы-инвестордың инвестициялық жобасын тізбеге енгізу тапсырыс беруші мен газ беруші арасында тауарлық немесе сұйытылған мұнай газын жеткізу туралы келісім жасасу үшін негіз болып табылады.</w:t>
      </w:r>
    </w:p>
    <w:bookmarkEnd w:id="18"/>
    <w:bookmarkStart w:name="z29" w:id="19"/>
    <w:p>
      <w:pPr>
        <w:spacing w:after="0"/>
        <w:ind w:left="0"/>
        <w:jc w:val="both"/>
      </w:pPr>
      <w:r>
        <w:rPr>
          <w:rFonts w:ascii="Times New Roman"/>
          <w:b w:val="false"/>
          <w:i w:val="false"/>
          <w:color w:val="000000"/>
          <w:sz w:val="28"/>
        </w:rPr>
        <w:t>
      Инвестициялық жобаны орындаушының инвестициялық жобасын тізбеге енгізу оған Заңның 27-бабы 1-тармағы бірінші бөлігінің 1) және 2) тармақшаларында көрсетілген тұлғалардан тауар биржаларынан тыс өнім беру жоспары шеңберінде іске асырылатын, оның ішінде пропан-пропилен және (немесе) бутан-бутилен фракциясының басым құрамы бар сұйытылған мұнай газын сатып алуға мүмкіндік береді.";</w:t>
      </w:r>
    </w:p>
    <w:bookmarkEnd w:id="19"/>
    <w:bookmarkStart w:name="z30" w:id="2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3-қосымшада</w:t>
      </w:r>
      <w:r>
        <w:rPr>
          <w:rFonts w:ascii="Times New Roman"/>
          <w:b w:val="false"/>
          <w:i w:val="false"/>
          <w:color w:val="000000"/>
          <w:sz w:val="28"/>
        </w:rPr>
        <w:t>:</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 xml:space="preserve"> орыс тіліндегі мәтінге өзгеріс енгізіледі,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w:t>
      </w:r>
      <w:r>
        <w:rPr>
          <w:rFonts w:ascii="Times New Roman"/>
          <w:b w:val="false"/>
          <w:i w:val="false"/>
          <w:color w:val="000000"/>
          <w:sz w:val="28"/>
        </w:rPr>
        <w:t>:</w:t>
      </w:r>
    </w:p>
    <w:bookmarkStart w:name="z33" w:id="21"/>
    <w:p>
      <w:pPr>
        <w:spacing w:after="0"/>
        <w:ind w:left="0"/>
        <w:jc w:val="both"/>
      </w:pPr>
      <w:r>
        <w:rPr>
          <w:rFonts w:ascii="Times New Roman"/>
          <w:b w:val="false"/>
          <w:i w:val="false"/>
          <w:color w:val="000000"/>
          <w:sz w:val="28"/>
        </w:rPr>
        <w:t xml:space="preserve">
      1) тармақшаға орыс тіліндегі мәтінге өзгеріс енгізіледі, қазақ тіліндегі мәтін өзгермейді; </w:t>
      </w:r>
    </w:p>
    <w:bookmarkEnd w:id="21"/>
    <w:bookmarkStart w:name="z34" w:id="22"/>
    <w:p>
      <w:pPr>
        <w:spacing w:after="0"/>
        <w:ind w:left="0"/>
        <w:jc w:val="both"/>
      </w:pPr>
      <w:r>
        <w:rPr>
          <w:rFonts w:ascii="Times New Roman"/>
          <w:b w:val="false"/>
          <w:i w:val="false"/>
          <w:color w:val="000000"/>
          <w:sz w:val="28"/>
        </w:rPr>
        <w:t>
      2) тармақшасы жаңа редакцияда жазылсын:</w:t>
      </w:r>
    </w:p>
    <w:bookmarkEnd w:id="22"/>
    <w:bookmarkStart w:name="z35" w:id="23"/>
    <w:p>
      <w:pPr>
        <w:spacing w:after="0"/>
        <w:ind w:left="0"/>
        <w:jc w:val="both"/>
      </w:pPr>
      <w:r>
        <w:rPr>
          <w:rFonts w:ascii="Times New Roman"/>
          <w:b w:val="false"/>
          <w:i w:val="false"/>
          <w:color w:val="000000"/>
          <w:sz w:val="28"/>
        </w:rPr>
        <w:t>
      "2) газ бағасының өзгеруіне сезімталдық (бұдан әрі – С) жобалардың тиімділік көрсеткіштеріне (NPV, IRR) тауарлық немесе сұйытылған мұнай газы бағасының өзгеруінің әсер ету дәрежесі бойынша бағаланады. Бұл ретте газ бағасының өзгеруі жоба тиімділігі көрсеткіштерінің ең аз нашарлауына әкеп соғатын жобалар ең үздік деп есептеледі:</w:t>
      </w:r>
    </w:p>
    <w:bookmarkEnd w:id="23"/>
    <w:bookmarkStart w:name="z36" w:id="24"/>
    <w:p>
      <w:pPr>
        <w:spacing w:after="0"/>
        <w:ind w:left="0"/>
        <w:jc w:val="both"/>
      </w:pPr>
      <w:r>
        <w:rPr>
          <w:rFonts w:ascii="Times New Roman"/>
          <w:b w:val="false"/>
          <w:i w:val="false"/>
          <w:color w:val="000000"/>
          <w:sz w:val="28"/>
        </w:rPr>
        <w:t>
      егер С 10 %-дан аз болса – көрсеткішке 6 балл беріледі;</w:t>
      </w:r>
    </w:p>
    <w:bookmarkEnd w:id="24"/>
    <w:bookmarkStart w:name="z37" w:id="25"/>
    <w:p>
      <w:pPr>
        <w:spacing w:after="0"/>
        <w:ind w:left="0"/>
        <w:jc w:val="both"/>
      </w:pPr>
      <w:r>
        <w:rPr>
          <w:rFonts w:ascii="Times New Roman"/>
          <w:b w:val="false"/>
          <w:i w:val="false"/>
          <w:color w:val="000000"/>
          <w:sz w:val="28"/>
        </w:rPr>
        <w:t xml:space="preserve">
      егер С 10 %-дан көп болса – көрсеткішке 3 балл беріледі;"; </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5-тармақта</w:t>
      </w:r>
      <w:r>
        <w:rPr>
          <w:rFonts w:ascii="Times New Roman"/>
          <w:b w:val="false"/>
          <w:i w:val="false"/>
          <w:color w:val="000000"/>
          <w:sz w:val="28"/>
        </w:rPr>
        <w:t xml:space="preserve"> орыс тіліндегі мәтінге өзгеріс енгізіледі, қазақ тіліндегі мәтін өзгермейді;</w:t>
      </w:r>
    </w:p>
    <w:bookmarkStart w:name="z39" w:id="26"/>
    <w:p>
      <w:pPr>
        <w:spacing w:after="0"/>
        <w:ind w:left="0"/>
        <w:jc w:val="both"/>
      </w:pPr>
      <w:r>
        <w:rPr>
          <w:rFonts w:ascii="Times New Roman"/>
          <w:b w:val="false"/>
          <w:i w:val="false"/>
          <w:color w:val="000000"/>
          <w:sz w:val="28"/>
        </w:rPr>
        <w:t>
      2. Қазақстан Республикасы Энергетика министрлігінің Мұнай-газ-химия және техникалық реттеу департаменті Қазақстан Республикасының заңнамасында белгіленген тәртіппен:</w:t>
      </w:r>
    </w:p>
    <w:bookmarkEnd w:id="26"/>
    <w:bookmarkStart w:name="z40" w:id="27"/>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27"/>
    <w:bookmarkStart w:name="z41" w:id="28"/>
    <w:p>
      <w:pPr>
        <w:spacing w:after="0"/>
        <w:ind w:left="0"/>
        <w:jc w:val="both"/>
      </w:pPr>
      <w:r>
        <w:rPr>
          <w:rFonts w:ascii="Times New Roman"/>
          <w:b w:val="false"/>
          <w:i w:val="false"/>
          <w:color w:val="000000"/>
          <w:sz w:val="28"/>
        </w:rPr>
        <w:t>
      2) осы бұйрықты мемлекеттік жариялағанан кейін Қазақстан Республикасы Энергетика министрлігінің интернет-ресурсында орналастыруды қамтамасыз етсін.</w:t>
      </w:r>
    </w:p>
    <w:bookmarkEnd w:id="28"/>
    <w:bookmarkStart w:name="z42" w:id="2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29"/>
    <w:bookmarkStart w:name="z43" w:id="3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Энергетика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Туткышбаев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45" w:id="31"/>
    <w:p>
      <w:pPr>
        <w:spacing w:after="0"/>
        <w:ind w:left="0"/>
        <w:jc w:val="both"/>
      </w:pPr>
      <w:r>
        <w:rPr>
          <w:rFonts w:ascii="Times New Roman"/>
          <w:b w:val="false"/>
          <w:i w:val="false"/>
          <w:color w:val="000000"/>
          <w:sz w:val="28"/>
        </w:rPr>
        <w:t>
      "КЕЛІСІЛДІ"</w:t>
      </w:r>
    </w:p>
    <w:bookmarkEnd w:id="31"/>
    <w:bookmarkStart w:name="z46" w:id="32"/>
    <w:p>
      <w:pPr>
        <w:spacing w:after="0"/>
        <w:ind w:left="0"/>
        <w:jc w:val="both"/>
      </w:pPr>
      <w:r>
        <w:rPr>
          <w:rFonts w:ascii="Times New Roman"/>
          <w:b w:val="false"/>
          <w:i w:val="false"/>
          <w:color w:val="000000"/>
          <w:sz w:val="28"/>
        </w:rPr>
        <w:t>
      Қазақстан Республикасының</w:t>
      </w:r>
    </w:p>
    <w:bookmarkEnd w:id="32"/>
    <w:bookmarkStart w:name="z47" w:id="33"/>
    <w:p>
      <w:pPr>
        <w:spacing w:after="0"/>
        <w:ind w:left="0"/>
        <w:jc w:val="both"/>
      </w:pPr>
      <w:r>
        <w:rPr>
          <w:rFonts w:ascii="Times New Roman"/>
          <w:b w:val="false"/>
          <w:i w:val="false"/>
          <w:color w:val="000000"/>
          <w:sz w:val="28"/>
        </w:rPr>
        <w:t>
      Өнеркәсіп және құрылыс министрлігі</w:t>
      </w:r>
    </w:p>
    <w:bookmarkEnd w:id="3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48" w:id="34"/>
    <w:p>
      <w:pPr>
        <w:spacing w:after="0"/>
        <w:ind w:left="0"/>
        <w:jc w:val="both"/>
      </w:pPr>
      <w:r>
        <w:rPr>
          <w:rFonts w:ascii="Times New Roman"/>
          <w:b w:val="false"/>
          <w:i w:val="false"/>
          <w:color w:val="000000"/>
          <w:sz w:val="28"/>
        </w:rPr>
        <w:t>
      "КЕЛІСІЛДІ"</w:t>
      </w:r>
    </w:p>
    <w:bookmarkEnd w:id="34"/>
    <w:bookmarkStart w:name="z49" w:id="35"/>
    <w:p>
      <w:pPr>
        <w:spacing w:after="0"/>
        <w:ind w:left="0"/>
        <w:jc w:val="both"/>
      </w:pPr>
      <w:r>
        <w:rPr>
          <w:rFonts w:ascii="Times New Roman"/>
          <w:b w:val="false"/>
          <w:i w:val="false"/>
          <w:color w:val="000000"/>
          <w:sz w:val="28"/>
        </w:rPr>
        <w:t>
      Қазақстан Республикасының</w:t>
      </w:r>
    </w:p>
    <w:bookmarkEnd w:id="35"/>
    <w:bookmarkStart w:name="z50" w:id="36"/>
    <w:p>
      <w:pPr>
        <w:spacing w:after="0"/>
        <w:ind w:left="0"/>
        <w:jc w:val="both"/>
      </w:pPr>
      <w:r>
        <w:rPr>
          <w:rFonts w:ascii="Times New Roman"/>
          <w:b w:val="false"/>
          <w:i w:val="false"/>
          <w:color w:val="000000"/>
          <w:sz w:val="28"/>
        </w:rPr>
        <w:t>
      Сыртқы істер министрлігі</w:t>
      </w:r>
    </w:p>
    <w:bookmarkEnd w:id="3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1" w:id="37"/>
    <w:p>
      <w:pPr>
        <w:spacing w:after="0"/>
        <w:ind w:left="0"/>
        <w:jc w:val="both"/>
      </w:pPr>
      <w:r>
        <w:rPr>
          <w:rFonts w:ascii="Times New Roman"/>
          <w:b w:val="false"/>
          <w:i w:val="false"/>
          <w:color w:val="000000"/>
          <w:sz w:val="28"/>
        </w:rPr>
        <w:t>
      "КЕЛІСІЛДІ"</w:t>
      </w:r>
    </w:p>
    <w:bookmarkEnd w:id="37"/>
    <w:bookmarkStart w:name="z52" w:id="38"/>
    <w:p>
      <w:pPr>
        <w:spacing w:after="0"/>
        <w:ind w:left="0"/>
        <w:jc w:val="both"/>
      </w:pPr>
      <w:r>
        <w:rPr>
          <w:rFonts w:ascii="Times New Roman"/>
          <w:b w:val="false"/>
          <w:i w:val="false"/>
          <w:color w:val="000000"/>
          <w:sz w:val="28"/>
        </w:rPr>
        <w:t>
      Қазақстан Республикасының</w:t>
      </w:r>
    </w:p>
    <w:bookmarkEnd w:id="38"/>
    <w:bookmarkStart w:name="z53" w:id="39"/>
    <w:p>
      <w:pPr>
        <w:spacing w:after="0"/>
        <w:ind w:left="0"/>
        <w:jc w:val="both"/>
      </w:pPr>
      <w:r>
        <w:rPr>
          <w:rFonts w:ascii="Times New Roman"/>
          <w:b w:val="false"/>
          <w:i w:val="false"/>
          <w:color w:val="000000"/>
          <w:sz w:val="28"/>
        </w:rPr>
        <w:t>
      Ұлттық экономика министрлігі</w:t>
      </w:r>
    </w:p>
    <w:bookmarkEnd w:id="3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4" w:id="40"/>
    <w:p>
      <w:pPr>
        <w:spacing w:after="0"/>
        <w:ind w:left="0"/>
        <w:jc w:val="both"/>
      </w:pPr>
      <w:r>
        <w:rPr>
          <w:rFonts w:ascii="Times New Roman"/>
          <w:b w:val="false"/>
          <w:i w:val="false"/>
          <w:color w:val="000000"/>
          <w:sz w:val="28"/>
        </w:rPr>
        <w:t>
      "КЕЛІСІЛДІ"</w:t>
      </w:r>
    </w:p>
    <w:bookmarkEnd w:id="40"/>
    <w:bookmarkStart w:name="z55" w:id="41"/>
    <w:p>
      <w:pPr>
        <w:spacing w:after="0"/>
        <w:ind w:left="0"/>
        <w:jc w:val="both"/>
      </w:pPr>
      <w:r>
        <w:rPr>
          <w:rFonts w:ascii="Times New Roman"/>
          <w:b w:val="false"/>
          <w:i w:val="false"/>
          <w:color w:val="000000"/>
          <w:sz w:val="28"/>
        </w:rPr>
        <w:t>
      Қазақстан Республикасының</w:t>
      </w:r>
    </w:p>
    <w:bookmarkEnd w:id="41"/>
    <w:bookmarkStart w:name="z56" w:id="42"/>
    <w:p>
      <w:pPr>
        <w:spacing w:after="0"/>
        <w:ind w:left="0"/>
        <w:jc w:val="both"/>
      </w:pPr>
      <w:r>
        <w:rPr>
          <w:rFonts w:ascii="Times New Roman"/>
          <w:b w:val="false"/>
          <w:i w:val="false"/>
          <w:color w:val="000000"/>
          <w:sz w:val="28"/>
        </w:rPr>
        <w:t>
      Экология және табиғи ресурстар министрлігі</w:t>
      </w:r>
    </w:p>
    <w:bookmarkEnd w:id="4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