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72367" w14:textId="61723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ұйымдарында күзет қызметтерін сатып алу жөніндегі үлгілік конкурстық құжаттаманы бекіту туралы" Қазақстан Республикасы Оқу-ағарту министрінің 2025 жылғы 15 мамырдағы № 112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14 қыркүйектегі № 249-НҚ бұйрығы. Қазақстан Республикасының Әділет министрлігінде 2026 жылғы 15 қыркүйекте № 39877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"Білім беру ұйымдарында күзет қызметтерін сатып алу жөніндегі үлгілік конкурстық құжаттаманы бекіту туралы" Қазақстан Республикасы Оқу-ағарту министрінің 2025 жылғы 15 мамырдағы № 112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36118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Білім беру ұйымдарында күзет қызметтерін сатып алу жөніндегі үлгілік конкурстық </w:t>
      </w:r>
      <w:r>
        <w:rPr>
          <w:rFonts w:ascii="Times New Roman"/>
          <w:b w:val="false"/>
          <w:i w:val="false"/>
          <w:color w:val="000000"/>
          <w:sz w:val="28"/>
        </w:rPr>
        <w:t>құжаттамада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оң жақ жоғары бұрышы мынадай редакцияда жазылсын:</w:t>
      </w:r>
    </w:p>
    <w:bookmarkEnd w:id="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2025 жылғы 15 мамырдағы</w:t>
            </w:r>
            <w:r>
              <w:br/>
            </w:r>
            <w:r>
              <w:rPr>
                <w:rFonts w:ascii="Times New Roman"/>
                <w:b w:val="false"/>
                <w:i w:val="false"/>
                <w:color w:val="000000"/>
                <w:sz w:val="20"/>
              </w:rPr>
              <w:t>№ 112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w:t>
            </w:r>
            <w:r>
              <w:br/>
            </w:r>
            <w:r>
              <w:rPr>
                <w:rFonts w:ascii="Times New Roman"/>
                <w:b w:val="false"/>
                <w:i w:val="false"/>
                <w:color w:val="000000"/>
                <w:sz w:val="20"/>
              </w:rPr>
              <w:t>___________________</w:t>
            </w:r>
            <w:r>
              <w:br/>
            </w:r>
            <w:r>
              <w:rPr>
                <w:rFonts w:ascii="Times New Roman"/>
                <w:b w:val="false"/>
                <w:i w:val="false"/>
                <w:color w:val="000000"/>
                <w:sz w:val="20"/>
              </w:rPr>
              <w:t>(тапсырыс берушінің</w:t>
            </w:r>
            <w:r>
              <w:br/>
            </w:r>
            <w:r>
              <w:rPr>
                <w:rFonts w:ascii="Times New Roman"/>
                <w:b w:val="false"/>
                <w:i w:val="false"/>
                <w:color w:val="000000"/>
                <w:sz w:val="20"/>
              </w:rPr>
              <w:t>(бірыңғай</w:t>
            </w:r>
            <w:r>
              <w:br/>
            </w:r>
            <w:r>
              <w:rPr>
                <w:rFonts w:ascii="Times New Roman"/>
                <w:b w:val="false"/>
                <w:i w:val="false"/>
                <w:color w:val="000000"/>
                <w:sz w:val="20"/>
              </w:rPr>
              <w:t>ұйымдастырушының)</w:t>
            </w:r>
            <w:r>
              <w:br/>
            </w:r>
            <w:r>
              <w:rPr>
                <w:rFonts w:ascii="Times New Roman"/>
                <w:b w:val="false"/>
                <w:i w:val="false"/>
                <w:color w:val="000000"/>
                <w:sz w:val="20"/>
              </w:rPr>
              <w:t>толық атауы</w:t>
            </w:r>
            <w:r>
              <w:br/>
            </w:r>
            <w:r>
              <w:rPr>
                <w:rFonts w:ascii="Times New Roman"/>
                <w:b w:val="false"/>
                <w:i w:val="false"/>
                <w:color w:val="000000"/>
                <w:sz w:val="20"/>
              </w:rPr>
              <w:t>___________________________</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адамның</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Шешімі</w:t>
            </w:r>
            <w:r>
              <w:br/>
            </w:r>
            <w:r>
              <w:rPr>
                <w:rFonts w:ascii="Times New Roman"/>
                <w:b w:val="false"/>
                <w:i w:val="false"/>
                <w:color w:val="000000"/>
                <w:sz w:val="20"/>
              </w:rPr>
              <w:t>№_____ күні_____";</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1-тараудың</w:t>
      </w:r>
      <w:r>
        <w:rPr>
          <w:rFonts w:ascii="Times New Roman"/>
          <w:b w:val="false"/>
          <w:i w:val="false"/>
          <w:color w:val="000000"/>
          <w:sz w:val="28"/>
        </w:rPr>
        <w:t xml:space="preserve"> кіріспе бөлімі мынадай редакцияда жазылсын:</w:t>
      </w:r>
    </w:p>
    <w:bookmarkStart w:name="z11" w:id="4"/>
    <w:p>
      <w:pPr>
        <w:spacing w:after="0"/>
        <w:ind w:left="0"/>
        <w:jc w:val="both"/>
      </w:pPr>
      <w:r>
        <w:rPr>
          <w:rFonts w:ascii="Times New Roman"/>
          <w:b w:val="false"/>
          <w:i w:val="false"/>
          <w:color w:val="000000"/>
          <w:sz w:val="28"/>
        </w:rPr>
        <w:t>
      "Білім беру ұйымдарында күзет қызметтерін сатып алу жөніндегі үлгілік конкурстық құжаттама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Жалпы ережелер</w:t>
      </w:r>
    </w:p>
    <w:p>
      <w:pPr>
        <w:spacing w:after="0"/>
        <w:ind w:left="0"/>
        <w:jc w:val="both"/>
      </w:pPr>
      <w:r>
        <w:rPr>
          <w:rFonts w:ascii="Times New Roman"/>
          <w:b w:val="false"/>
          <w:i w:val="false"/>
          <w:color w:val="000000"/>
          <w:sz w:val="28"/>
        </w:rPr>
        <w:t>
      _________________________________________________________________</w:t>
      </w:r>
    </w:p>
    <w:bookmarkStart w:name="z14" w:id="5"/>
    <w:p>
      <w:pPr>
        <w:spacing w:after="0"/>
        <w:ind w:left="0"/>
        <w:jc w:val="both"/>
      </w:pPr>
      <w:r>
        <w:rPr>
          <w:rFonts w:ascii="Times New Roman"/>
          <w:b w:val="false"/>
          <w:i w:val="false"/>
          <w:color w:val="000000"/>
          <w:sz w:val="28"/>
        </w:rPr>
        <w:t>
                (сатып алу мәнінің түрі)</w:t>
      </w:r>
    </w:p>
    <w:bookmarkEnd w:id="5"/>
    <w:bookmarkStart w:name="z15" w:id="6"/>
    <w:p>
      <w:pPr>
        <w:spacing w:after="0"/>
        <w:ind w:left="0"/>
        <w:jc w:val="both"/>
      </w:pPr>
      <w:r>
        <w:rPr>
          <w:rFonts w:ascii="Times New Roman"/>
          <w:b w:val="false"/>
          <w:i w:val="false"/>
          <w:color w:val="000000"/>
          <w:sz w:val="28"/>
        </w:rPr>
        <w:t>
      _________________________________________________________________</w:t>
      </w:r>
    </w:p>
    <w:bookmarkEnd w:id="6"/>
    <w:bookmarkStart w:name="z16" w:id="7"/>
    <w:p>
      <w:pPr>
        <w:spacing w:after="0"/>
        <w:ind w:left="0"/>
        <w:jc w:val="both"/>
      </w:pPr>
      <w:r>
        <w:rPr>
          <w:rFonts w:ascii="Times New Roman"/>
          <w:b w:val="false"/>
          <w:i w:val="false"/>
          <w:color w:val="000000"/>
          <w:sz w:val="28"/>
        </w:rPr>
        <w:t>
                      (конкурстың атауы)</w:t>
      </w:r>
    </w:p>
    <w:bookmarkEnd w:id="7"/>
    <w:bookmarkStart w:name="z17" w:id="8"/>
    <w:p>
      <w:pPr>
        <w:spacing w:after="0"/>
        <w:ind w:left="0"/>
        <w:jc w:val="both"/>
      </w:pPr>
      <w:r>
        <w:rPr>
          <w:rFonts w:ascii="Times New Roman"/>
          <w:b w:val="false"/>
          <w:i w:val="false"/>
          <w:color w:val="000000"/>
          <w:sz w:val="28"/>
        </w:rPr>
        <w:t>
      Тапсырыс беруші (тапсырыс берушімен бір тұлға ретінде әрекет ететін</w:t>
      </w:r>
    </w:p>
    <w:bookmarkEnd w:id="8"/>
    <w:bookmarkStart w:name="z18" w:id="9"/>
    <w:p>
      <w:pPr>
        <w:spacing w:after="0"/>
        <w:ind w:left="0"/>
        <w:jc w:val="both"/>
      </w:pPr>
      <w:r>
        <w:rPr>
          <w:rFonts w:ascii="Times New Roman"/>
          <w:b w:val="false"/>
          <w:i w:val="false"/>
          <w:color w:val="000000"/>
          <w:sz w:val="28"/>
        </w:rPr>
        <w:t>
      ұйымдастырушылар үшін көрсетілмейді)</w:t>
      </w:r>
    </w:p>
    <w:bookmarkEnd w:id="9"/>
    <w:bookmarkStart w:name="z19" w:id="10"/>
    <w:p>
      <w:pPr>
        <w:spacing w:after="0"/>
        <w:ind w:left="0"/>
        <w:jc w:val="both"/>
      </w:pPr>
      <w:r>
        <w:rPr>
          <w:rFonts w:ascii="Times New Roman"/>
          <w:b w:val="false"/>
          <w:i w:val="false"/>
          <w:color w:val="000000"/>
          <w:sz w:val="28"/>
        </w:rPr>
        <w:t>
      _______________________________________________________________________</w:t>
      </w:r>
    </w:p>
    <w:bookmarkEnd w:id="10"/>
    <w:bookmarkStart w:name="z20" w:id="11"/>
    <w:p>
      <w:pPr>
        <w:spacing w:after="0"/>
        <w:ind w:left="0"/>
        <w:jc w:val="both"/>
      </w:pPr>
      <w:r>
        <w:rPr>
          <w:rFonts w:ascii="Times New Roman"/>
          <w:b w:val="false"/>
          <w:i w:val="false"/>
          <w:color w:val="000000"/>
          <w:sz w:val="28"/>
        </w:rPr>
        <w:t>
      (атауы, орналасқан жері, БСН көрсетіледі)</w:t>
      </w:r>
    </w:p>
    <w:bookmarkEnd w:id="11"/>
    <w:bookmarkStart w:name="z21" w:id="12"/>
    <w:p>
      <w:pPr>
        <w:spacing w:after="0"/>
        <w:ind w:left="0"/>
        <w:jc w:val="both"/>
      </w:pPr>
      <w:r>
        <w:rPr>
          <w:rFonts w:ascii="Times New Roman"/>
          <w:b w:val="false"/>
          <w:i w:val="false"/>
          <w:color w:val="000000"/>
          <w:sz w:val="28"/>
        </w:rPr>
        <w:t>
      Тапсырыс берушінің өкілі (тапсырыс берушімен бір тұлға ретінде әрекет ететін ұйымдастырушылар үшін көрсетілмейді)</w:t>
      </w:r>
    </w:p>
    <w:bookmarkEnd w:id="12"/>
    <w:bookmarkStart w:name="z22" w:id="13"/>
    <w:p>
      <w:pPr>
        <w:spacing w:after="0"/>
        <w:ind w:left="0"/>
        <w:jc w:val="both"/>
      </w:pPr>
      <w:r>
        <w:rPr>
          <w:rFonts w:ascii="Times New Roman"/>
          <w:b w:val="false"/>
          <w:i w:val="false"/>
          <w:color w:val="000000"/>
          <w:sz w:val="28"/>
        </w:rPr>
        <w:t>
      _______________________________________________________________________</w:t>
      </w:r>
    </w:p>
    <w:bookmarkEnd w:id="13"/>
    <w:bookmarkStart w:name="z23" w:id="14"/>
    <w:p>
      <w:pPr>
        <w:spacing w:after="0"/>
        <w:ind w:left="0"/>
        <w:jc w:val="both"/>
      </w:pPr>
      <w:r>
        <w:rPr>
          <w:rFonts w:ascii="Times New Roman"/>
          <w:b w:val="false"/>
          <w:i w:val="false"/>
          <w:color w:val="000000"/>
          <w:sz w:val="28"/>
        </w:rPr>
        <w:t>
      (Тегі, аты, әкесінің аты (ол болған жағдайда), ЖСН, лауазымы, телефоны, e-mail көрсетіледі)</w:t>
      </w:r>
    </w:p>
    <w:bookmarkEnd w:id="14"/>
    <w:bookmarkStart w:name="z24" w:id="15"/>
    <w:p>
      <w:pPr>
        <w:spacing w:after="0"/>
        <w:ind w:left="0"/>
        <w:jc w:val="both"/>
      </w:pPr>
      <w:r>
        <w:rPr>
          <w:rFonts w:ascii="Times New Roman"/>
          <w:b w:val="false"/>
          <w:i w:val="false"/>
          <w:color w:val="000000"/>
          <w:sz w:val="28"/>
        </w:rPr>
        <w:t>
      Ұйымдастырушы (бірыңғай ұйымдастырушы)</w:t>
      </w:r>
    </w:p>
    <w:bookmarkEnd w:id="15"/>
    <w:bookmarkStart w:name="z25" w:id="16"/>
    <w:p>
      <w:pPr>
        <w:spacing w:after="0"/>
        <w:ind w:left="0"/>
        <w:jc w:val="both"/>
      </w:pPr>
      <w:r>
        <w:rPr>
          <w:rFonts w:ascii="Times New Roman"/>
          <w:b w:val="false"/>
          <w:i w:val="false"/>
          <w:color w:val="000000"/>
          <w:sz w:val="28"/>
        </w:rPr>
        <w:t>
      ________________________________________________________________________</w:t>
      </w:r>
    </w:p>
    <w:bookmarkEnd w:id="16"/>
    <w:bookmarkStart w:name="z26" w:id="17"/>
    <w:p>
      <w:pPr>
        <w:spacing w:after="0"/>
        <w:ind w:left="0"/>
        <w:jc w:val="both"/>
      </w:pPr>
      <w:r>
        <w:rPr>
          <w:rFonts w:ascii="Times New Roman"/>
          <w:b w:val="false"/>
          <w:i w:val="false"/>
          <w:color w:val="000000"/>
          <w:sz w:val="28"/>
        </w:rPr>
        <w:t>
      (атауы, орналасқан жері, БСН көрсетіледі)</w:t>
      </w:r>
    </w:p>
    <w:bookmarkEnd w:id="17"/>
    <w:bookmarkStart w:name="z27" w:id="18"/>
    <w:p>
      <w:pPr>
        <w:spacing w:after="0"/>
        <w:ind w:left="0"/>
        <w:jc w:val="both"/>
      </w:pPr>
      <w:r>
        <w:rPr>
          <w:rFonts w:ascii="Times New Roman"/>
          <w:b w:val="false"/>
          <w:i w:val="false"/>
          <w:color w:val="000000"/>
          <w:sz w:val="28"/>
        </w:rPr>
        <w:t>
      Ұйымдастырушының (бірыңғай ұйымдастырушының) өкілі</w:t>
      </w:r>
    </w:p>
    <w:bookmarkEnd w:id="18"/>
    <w:bookmarkStart w:name="z28" w:id="19"/>
    <w:p>
      <w:pPr>
        <w:spacing w:after="0"/>
        <w:ind w:left="0"/>
        <w:jc w:val="both"/>
      </w:pPr>
      <w:r>
        <w:rPr>
          <w:rFonts w:ascii="Times New Roman"/>
          <w:b w:val="false"/>
          <w:i w:val="false"/>
          <w:color w:val="000000"/>
          <w:sz w:val="28"/>
        </w:rPr>
        <w:t>
      _________________________________________________________________________</w:t>
      </w:r>
    </w:p>
    <w:bookmarkEnd w:id="19"/>
    <w:bookmarkStart w:name="z29" w:id="20"/>
    <w:p>
      <w:pPr>
        <w:spacing w:after="0"/>
        <w:ind w:left="0"/>
        <w:jc w:val="both"/>
      </w:pPr>
      <w:r>
        <w:rPr>
          <w:rFonts w:ascii="Times New Roman"/>
          <w:b w:val="false"/>
          <w:i w:val="false"/>
          <w:color w:val="000000"/>
          <w:sz w:val="28"/>
        </w:rPr>
        <w:t>
      (Тегі, аты, әкесінің аты (ол болған жағдайда) ЖСН, лауазымы, телефоны, e-mail көрсетіледі</w:t>
      </w:r>
    </w:p>
    <w:bookmarkEnd w:id="20"/>
    <w:bookmarkStart w:name="z30" w:id="21"/>
    <w:p>
      <w:pPr>
        <w:spacing w:after="0"/>
        <w:ind w:left="0"/>
        <w:jc w:val="both"/>
      </w:pPr>
      <w:r>
        <w:rPr>
          <w:rFonts w:ascii="Times New Roman"/>
          <w:b w:val="false"/>
          <w:i w:val="false"/>
          <w:color w:val="000000"/>
          <w:sz w:val="28"/>
        </w:rPr>
        <w:t>
      Конкурстық комиссияның хатшысы</w:t>
      </w:r>
    </w:p>
    <w:bookmarkEnd w:id="21"/>
    <w:bookmarkStart w:name="z31" w:id="22"/>
    <w:p>
      <w:pPr>
        <w:spacing w:after="0"/>
        <w:ind w:left="0"/>
        <w:jc w:val="both"/>
      </w:pPr>
      <w:r>
        <w:rPr>
          <w:rFonts w:ascii="Times New Roman"/>
          <w:b w:val="false"/>
          <w:i w:val="false"/>
          <w:color w:val="000000"/>
          <w:sz w:val="28"/>
        </w:rPr>
        <w:t>
      __________________________________________________________________________</w:t>
      </w:r>
    </w:p>
    <w:bookmarkEnd w:id="22"/>
    <w:bookmarkStart w:name="z32" w:id="23"/>
    <w:p>
      <w:pPr>
        <w:spacing w:after="0"/>
        <w:ind w:left="0"/>
        <w:jc w:val="both"/>
      </w:pPr>
      <w:r>
        <w:rPr>
          <w:rFonts w:ascii="Times New Roman"/>
          <w:b w:val="false"/>
          <w:i w:val="false"/>
          <w:color w:val="000000"/>
          <w:sz w:val="28"/>
        </w:rPr>
        <w:t>
      (Тегі, аты, әкесінің аты (ол болған жағдайда), лауазымы, телефоны, e-mail көрсетіледі)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 xml:space="preserve"> орыс тіліндегі мәтінге өзгеріс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 xml:space="preserve"> орыс тіліндегі мәтінге өзгеріс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33-тармақта</w:t>
      </w:r>
      <w:r>
        <w:rPr>
          <w:rFonts w:ascii="Times New Roman"/>
          <w:b w:val="false"/>
          <w:i w:val="false"/>
          <w:color w:val="000000"/>
          <w:sz w:val="28"/>
        </w:rPr>
        <w:t xml:space="preserve"> екінші бөлігінде орыс тіліндегі мәтінге өзгеріс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1-қосымшада</w:t>
      </w:r>
      <w:r>
        <w:rPr>
          <w:rFonts w:ascii="Times New Roman"/>
          <w:b w:val="false"/>
          <w:i w:val="false"/>
          <w:color w:val="000000"/>
          <w:sz w:val="28"/>
        </w:rPr>
        <w:t xml:space="preserve"> орыс тіліндегі мәтінге өзгеріс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 қосымшаларға</w:t>
      </w:r>
      <w:r>
        <w:rPr>
          <w:rFonts w:ascii="Times New Roman"/>
          <w:b w:val="false"/>
          <w:i w:val="false"/>
          <w:color w:val="000000"/>
          <w:sz w:val="28"/>
        </w:rPr>
        <w:t xml:space="preserve"> сәйкес жаңа редакцияда жазылсын.</w:t>
      </w:r>
    </w:p>
    <w:bookmarkStart w:name="z38" w:id="24"/>
    <w:p>
      <w:pPr>
        <w:spacing w:after="0"/>
        <w:ind w:left="0"/>
        <w:jc w:val="both"/>
      </w:pPr>
      <w:r>
        <w:rPr>
          <w:rFonts w:ascii="Times New Roman"/>
          <w:b w:val="false"/>
          <w:i w:val="false"/>
          <w:color w:val="000000"/>
          <w:sz w:val="28"/>
        </w:rPr>
        <w:t>
      2. Қазақстан Республикасы Оқу-ағарту министрлігінің Инвестициялық саясат және инфрақұрылымды дамыту департаменті Қазақстан Республикасының заңнамасында белгіленген тәртіппен:</w:t>
      </w:r>
    </w:p>
    <w:bookmarkEnd w:id="24"/>
    <w:bookmarkStart w:name="z39" w:id="2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5"/>
    <w:bookmarkStart w:name="z40" w:id="26"/>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26"/>
    <w:bookmarkStart w:name="z41" w:id="27"/>
    <w:p>
      <w:pPr>
        <w:spacing w:after="0"/>
        <w:ind w:left="0"/>
        <w:jc w:val="both"/>
      </w:pPr>
      <w:r>
        <w:rPr>
          <w:rFonts w:ascii="Times New Roman"/>
          <w:b w:val="false"/>
          <w:i w:val="false"/>
          <w:color w:val="000000"/>
          <w:sz w:val="28"/>
        </w:rPr>
        <w:t>
      3) осы бұйрық мемлекеттік тіркелген күннен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7"/>
    <w:bookmarkStart w:name="z42" w:id="2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28"/>
    <w:bookmarkStart w:name="z43" w:id="2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Оқу-ағарту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14 қыркүйектегі</w:t>
            </w:r>
            <w:r>
              <w:br/>
            </w:r>
            <w:r>
              <w:rPr>
                <w:rFonts w:ascii="Times New Roman"/>
                <w:b w:val="false"/>
                <w:i w:val="false"/>
                <w:color w:val="000000"/>
                <w:sz w:val="20"/>
              </w:rPr>
              <w:t>№ 249-НҚ бұйрығына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күзет қызметтерін сатып</w:t>
            </w:r>
            <w:r>
              <w:br/>
            </w:r>
            <w:r>
              <w:rPr>
                <w:rFonts w:ascii="Times New Roman"/>
                <w:b w:val="false"/>
                <w:i w:val="false"/>
                <w:color w:val="000000"/>
                <w:sz w:val="20"/>
              </w:rPr>
              <w:t>алу жөніндегі үлгілік</w:t>
            </w:r>
            <w:r>
              <w:br/>
            </w:r>
            <w:r>
              <w:rPr>
                <w:rFonts w:ascii="Times New Roman"/>
                <w:b w:val="false"/>
                <w:i w:val="false"/>
                <w:color w:val="000000"/>
                <w:sz w:val="20"/>
              </w:rPr>
              <w:t>конкурстық құжаттамаға</w:t>
            </w:r>
            <w:r>
              <w:br/>
            </w:r>
            <w:r>
              <w:rPr>
                <w:rFonts w:ascii="Times New Roman"/>
                <w:b w:val="false"/>
                <w:i w:val="false"/>
                <w:color w:val="000000"/>
                <w:sz w:val="20"/>
              </w:rPr>
              <w:t>2-қосымша</w:t>
            </w:r>
          </w:p>
        </w:tc>
      </w:tr>
    </w:tbl>
    <w:bookmarkStart w:name="z47" w:id="30"/>
    <w:p>
      <w:pPr>
        <w:spacing w:after="0"/>
        <w:ind w:left="0"/>
        <w:jc w:val="both"/>
      </w:pPr>
      <w:r>
        <w:rPr>
          <w:rFonts w:ascii="Times New Roman"/>
          <w:b w:val="false"/>
          <w:i w:val="false"/>
          <w:color w:val="000000"/>
          <w:sz w:val="28"/>
        </w:rPr>
        <w:t>
      Көрсетілетін қызметтерді мемлекеттік сатып алуды жүзеге асыру кезінде әлеуетті өнім берушіге қойылатын біліктілік талаптары (тапсырыс беруші толтырады)</w:t>
      </w:r>
    </w:p>
    <w:bookmarkEnd w:id="30"/>
    <w:bookmarkStart w:name="z48" w:id="31"/>
    <w:p>
      <w:pPr>
        <w:spacing w:after="0"/>
        <w:ind w:left="0"/>
        <w:jc w:val="both"/>
      </w:pPr>
      <w:r>
        <w:rPr>
          <w:rFonts w:ascii="Times New Roman"/>
          <w:b w:val="false"/>
          <w:i w:val="false"/>
          <w:color w:val="000000"/>
          <w:sz w:val="28"/>
        </w:rPr>
        <w:t>
      Тапсырыс берушінің атауы_____________________________________</w:t>
      </w:r>
    </w:p>
    <w:bookmarkEnd w:id="31"/>
    <w:bookmarkStart w:name="z49" w:id="32"/>
    <w:p>
      <w:pPr>
        <w:spacing w:after="0"/>
        <w:ind w:left="0"/>
        <w:jc w:val="both"/>
      </w:pPr>
      <w:r>
        <w:rPr>
          <w:rFonts w:ascii="Times New Roman"/>
          <w:b w:val="false"/>
          <w:i w:val="false"/>
          <w:color w:val="000000"/>
          <w:sz w:val="28"/>
        </w:rPr>
        <w:t>
      Ұйымдастырушының атауы_____________________________________</w:t>
      </w:r>
    </w:p>
    <w:bookmarkEnd w:id="32"/>
    <w:bookmarkStart w:name="z50" w:id="33"/>
    <w:p>
      <w:pPr>
        <w:spacing w:after="0"/>
        <w:ind w:left="0"/>
        <w:jc w:val="both"/>
      </w:pPr>
      <w:r>
        <w:rPr>
          <w:rFonts w:ascii="Times New Roman"/>
          <w:b w:val="false"/>
          <w:i w:val="false"/>
          <w:color w:val="000000"/>
          <w:sz w:val="28"/>
        </w:rPr>
        <w:t>
      Конкурстың №_________________________________________________</w:t>
      </w:r>
    </w:p>
    <w:bookmarkEnd w:id="33"/>
    <w:bookmarkStart w:name="z51" w:id="34"/>
    <w:p>
      <w:pPr>
        <w:spacing w:after="0"/>
        <w:ind w:left="0"/>
        <w:jc w:val="both"/>
      </w:pPr>
      <w:r>
        <w:rPr>
          <w:rFonts w:ascii="Times New Roman"/>
          <w:b w:val="false"/>
          <w:i w:val="false"/>
          <w:color w:val="000000"/>
          <w:sz w:val="28"/>
        </w:rPr>
        <w:t>
      Конкурстың атауы: Білім беру ұйымдарында күзет қызметтерін сатып алу</w:t>
      </w:r>
    </w:p>
    <w:bookmarkEnd w:id="34"/>
    <w:bookmarkStart w:name="z52" w:id="35"/>
    <w:p>
      <w:pPr>
        <w:spacing w:after="0"/>
        <w:ind w:left="0"/>
        <w:jc w:val="both"/>
      </w:pPr>
      <w:r>
        <w:rPr>
          <w:rFonts w:ascii="Times New Roman"/>
          <w:b w:val="false"/>
          <w:i w:val="false"/>
          <w:color w:val="000000"/>
          <w:sz w:val="28"/>
        </w:rPr>
        <w:t>
      Лоттың №____________________________________________________</w:t>
      </w:r>
    </w:p>
    <w:bookmarkEnd w:id="35"/>
    <w:bookmarkStart w:name="z53" w:id="36"/>
    <w:p>
      <w:pPr>
        <w:spacing w:after="0"/>
        <w:ind w:left="0"/>
        <w:jc w:val="both"/>
      </w:pPr>
      <w:r>
        <w:rPr>
          <w:rFonts w:ascii="Times New Roman"/>
          <w:b w:val="false"/>
          <w:i w:val="false"/>
          <w:color w:val="000000"/>
          <w:sz w:val="28"/>
        </w:rPr>
        <w:t>
      Лоттың атауы _________________________________________________</w:t>
      </w:r>
    </w:p>
    <w:bookmarkEnd w:id="36"/>
    <w:bookmarkStart w:name="z54" w:id="37"/>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bookmarkEnd w:id="37"/>
    <w:bookmarkStart w:name="z55" w:id="38"/>
    <w:p>
      <w:pPr>
        <w:spacing w:after="0"/>
        <w:ind w:left="0"/>
        <w:jc w:val="both"/>
      </w:pPr>
      <w:r>
        <w:rPr>
          <w:rFonts w:ascii="Times New Roman"/>
          <w:b w:val="false"/>
          <w:i w:val="false"/>
          <w:color w:val="000000"/>
          <w:sz w:val="28"/>
        </w:rPr>
        <w:t>
      Қазақстан Республикасының рұқсаттар және хабарламалар туралы заңнамасына сәйкес қызметтер көрсетуге рұқсаттың (хабарламаның) болуы.</w:t>
      </w:r>
    </w:p>
    <w:bookmarkEnd w:id="38"/>
    <w:bookmarkStart w:name="z56" w:id="39"/>
    <w:p>
      <w:pPr>
        <w:spacing w:after="0"/>
        <w:ind w:left="0"/>
        <w:jc w:val="both"/>
      </w:pPr>
      <w:r>
        <w:rPr>
          <w:rFonts w:ascii="Times New Roman"/>
          <w:b w:val="false"/>
          <w:i w:val="false"/>
          <w:color w:val="000000"/>
          <w:sz w:val="28"/>
        </w:rPr>
        <w:t>
      Егер қызмет көрсету тиісті рұқсатты алуды, хабарлама жолдауды талап еткен жағдайда, мынадай мәліметтерді толтыру қажет.</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күзет қызметін жүзеге асыруға лицензиясының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қызметтік қаруды және оның патрондарын сақтауға рұқсаттың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қызметкерлеріне қызметтік қаруды және оның патрондарын сақтауға және алып жүруге рұқсаттың болуы</w:t>
            </w:r>
          </w:p>
        </w:tc>
      </w:tr>
    </w:tbl>
    <w:bookmarkStart w:name="z57" w:id="40"/>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айқындалады).</w:t>
      </w:r>
    </w:p>
    <w:bookmarkEnd w:id="40"/>
    <w:bookmarkStart w:name="z58" w:id="41"/>
    <w:p>
      <w:pPr>
        <w:spacing w:after="0"/>
        <w:ind w:left="0"/>
        <w:jc w:val="both"/>
      </w:pPr>
      <w:r>
        <w:rPr>
          <w:rFonts w:ascii="Times New Roman"/>
          <w:b w:val="false"/>
          <w:i w:val="false"/>
          <w:color w:val="000000"/>
          <w:sz w:val="28"/>
        </w:rPr>
        <w:t>
      3. Банкроттық не таратылу рәсіміне жатқызылмауы.</w:t>
      </w:r>
    </w:p>
    <w:bookmarkEnd w:id="41"/>
    <w:bookmarkStart w:name="z59" w:id="42"/>
    <w:p>
      <w:pPr>
        <w:spacing w:after="0"/>
        <w:ind w:left="0"/>
        <w:jc w:val="both"/>
      </w:pPr>
      <w:r>
        <w:rPr>
          <w:rFonts w:ascii="Times New Roman"/>
          <w:b w:val="false"/>
          <w:i w:val="false"/>
          <w:color w:val="000000"/>
          <w:sz w:val="28"/>
        </w:rPr>
        <w:t>
      4. Қажетті материалдық және еңбек ресурстарының болуы.</w:t>
      </w:r>
    </w:p>
    <w:bookmarkEnd w:id="42"/>
    <w:bookmarkStart w:name="z60" w:id="43"/>
    <w:p>
      <w:pPr>
        <w:spacing w:after="0"/>
        <w:ind w:left="0"/>
        <w:jc w:val="both"/>
      </w:pPr>
      <w:r>
        <w:rPr>
          <w:rFonts w:ascii="Times New Roman"/>
          <w:b w:val="false"/>
          <w:i w:val="false"/>
          <w:color w:val="000000"/>
          <w:sz w:val="28"/>
        </w:rPr>
        <w:t>
      Материалдық ресурстар:</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Материалдық ресурстардың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Растайтын құжаттар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2014 жылғы 30 желтоқсандағы № 959 </w:t>
            </w:r>
            <w:r>
              <w:rPr>
                <w:rFonts w:ascii="Times New Roman"/>
                <w:b w:val="false"/>
                <w:i w:val="false"/>
                <w:color w:val="000000"/>
                <w:sz w:val="20"/>
              </w:rPr>
              <w:t>бұйрығымен</w:t>
            </w:r>
            <w:r>
              <w:rPr>
                <w:rFonts w:ascii="Times New Roman"/>
                <w:b w:val="false"/>
                <w:i w:val="false"/>
                <w:color w:val="000000"/>
                <w:sz w:val="20"/>
              </w:rPr>
              <w:t xml:space="preserve"> бекітілген Күзет қызметін жүзеге асыру үшін біліктілік талаптарын және оларға сәйкестікті растайтын құжаттар тізбесінің (Нормативтік құқықтық актілерді мемлекеттік тіркеу тізілімінде № 10371 болып тіркелген) (бұдан әрі – Біліктілік талаптары) 3-тарауының 2-тармағына сәйкес меншік не жалға алу құқығында орталықтандырылған күзет пунктін орналастыруға арналған офистік үй-жайының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күзет пунктінің жұмыс істеуі үшін алаңның болуын растайтын меншік құқығына құжаттар не жалға алу шарты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 орны бойынша біліктілік талаптарының 3-тарауының 4-тармағына сәйкес радиобайланыстың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радиожиілік органы берген радиожиілік спектрін пайдалануға рұқсат не жиілігі бар радиобайланыстарға абоненттік (жалға алу) қызмет көрсетуге арналған шарт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 орны бойынша біліктілік талаптарының 3-тарауының 3-тармағына сәйкес орталықтандырылған бақылау пультінің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4"/>
          <w:p>
            <w:pPr>
              <w:spacing w:after="20"/>
              <w:ind w:left="20"/>
              <w:jc w:val="both"/>
            </w:pPr>
            <w:r>
              <w:rPr>
                <w:rFonts w:ascii="Times New Roman"/>
                <w:b w:val="false"/>
                <w:i w:val="false"/>
                <w:color w:val="000000"/>
                <w:sz w:val="20"/>
              </w:rPr>
              <w:t>
Штаттық орналастыру. Мыналардың:</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1) күзет объектілерінде орнатылған қабылдау-бақылау аспаптарынан сигналдарды қабылдауды жүзеге асыратын компьютерлік техниканың және тиісті бағдарламалық қамтамасыз етудің;</w:t>
            </w:r>
          </w:p>
          <w:p>
            <w:pPr>
              <w:spacing w:after="20"/>
              <w:ind w:left="20"/>
              <w:jc w:val="both"/>
            </w:pPr>
            <w:r>
              <w:rPr>
                <w:rFonts w:ascii="Times New Roman"/>
                <w:b w:val="false"/>
                <w:i w:val="false"/>
                <w:color w:val="000000"/>
                <w:sz w:val="20"/>
              </w:rPr>
              <w:t>
2) күзет объектілерінен деректерді сақтауға арналған меншікті қорғалған сервердің болуын растайтын техникалық құжаттама (түгендеу нөмірлері, жүкқұжаттар, фискалдық чектер немесе басқа құжаттар)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 орны бойынша біліктілік талаптарының 3-тарауының 5-тармағына сәйкес объектілерден дабыл сигналдарына шығуды қамтамасыз ететін мобильді топтардың (жедел ден қою топтарының)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құқығындағы көлік құралдарын мемлекеттік тіркеу туралы куәлік. Штаттық орналастыру және қызметкерлер санының нормативін негізге ала отырып, мобильді топтарды (жедел ден қою топтарын) құру және қызметкерлерді тағайындау туралы бұйрықтар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3-тарауының 6-тармағына сәйкес қызметтік, оның ішінде атыс қаруының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мен оның патрондарын сатып алуға, сақтауға, сақтауға және алып жүруге рұқсат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Ішкі істер министрінің 2022 жылғы 14 ақпандағы № 64 бұйрығымен (Нормативтік құқықтық актілерді мемлекеттік тіркеу тізілімінде № 26850 болып тіркелген) (бұдан әрі – Тізбе) бекітілген Жеке күзет ұйымдары қызметкерлерінің пайдалануына арналған арнаулы құралдар тізбесінің </w:t>
            </w:r>
            <w:r>
              <w:rPr>
                <w:rFonts w:ascii="Times New Roman"/>
                <w:b w:val="false"/>
                <w:i w:val="false"/>
                <w:color w:val="000000"/>
                <w:sz w:val="20"/>
              </w:rPr>
              <w:t>1-тармағына</w:t>
            </w:r>
            <w:r>
              <w:rPr>
                <w:rFonts w:ascii="Times New Roman"/>
                <w:b w:val="false"/>
                <w:i w:val="false"/>
                <w:color w:val="000000"/>
                <w:sz w:val="20"/>
              </w:rPr>
              <w:t xml:space="preserve"> сәйкес резеңке таяқшалар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ресурстарға меншік немесе жалдау құқығын растайтын құжаттардың электрондық көшірмелері.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Тізбенің 6-тармағына сәйкес қаруды, жарылғыш заттар мен құрылғыларды анықтау детекторлары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ресурстарға меншік немесе жалдау құқығын растайтын құжаттардың электрондық көшірмелері.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Тізбенің 11-тармағына сәйкес хабарламаны беру жүйелері, оның ішінде радиоарналар бойынша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ресурстарға меншік немесе жалдау құқығын растайтын құжаттардың электрондық көшірмелері.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Тізбенің 12-тармағына сәйкес портативті киілетін бейнетіркегіш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ресурстарға меншік немесе жалдау құқығын растайтын құжаттардың электрондық көшірмелері.</w:t>
            </w:r>
          </w:p>
        </w:tc>
      </w:tr>
    </w:tbl>
    <w:bookmarkStart w:name="z63" w:id="45"/>
    <w:p>
      <w:pPr>
        <w:spacing w:after="0"/>
        <w:ind w:left="0"/>
        <w:jc w:val="both"/>
      </w:pPr>
      <w:r>
        <w:rPr>
          <w:rFonts w:ascii="Times New Roman"/>
          <w:b w:val="false"/>
          <w:i w:val="false"/>
          <w:color w:val="000000"/>
          <w:sz w:val="28"/>
        </w:rPr>
        <w:t>
      Еңбек ресурстары: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Еңбек </w:t>
            </w:r>
            <w:r>
              <w:rPr>
                <w:rFonts w:ascii="Times New Roman"/>
                <w:b/>
                <w:i w:val="false"/>
                <w:color w:val="000000"/>
                <w:sz w:val="20"/>
              </w:rPr>
              <w:t>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Тиісті дайындықты растайтын құжаттар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талаптарының 2-тарауының талаптарына сәйкес келетін күзетші. Сондай-ақ соттылығы жоқ, оның ішінде балаларға қатысты қылмыстық қылмыстар бойынша алынып тасталған немесе өтелген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6"/>
          <w:p>
            <w:pPr>
              <w:spacing w:after="20"/>
              <w:ind w:left="20"/>
              <w:jc w:val="both"/>
            </w:pPr>
            <w:r>
              <w:rPr>
                <w:rFonts w:ascii="Times New Roman"/>
                <w:b w:val="false"/>
                <w:i w:val="false"/>
                <w:color w:val="000000"/>
                <w:sz w:val="20"/>
              </w:rPr>
              <w:t>
1. Мамандандырылған оқу орталығының арнайы даярлықтан өткені туралы куәлігі;</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Психикалық денсаулық саласында медициналық көмек көрсететін ұйымдардан психикалық, мінез-құлық бұзылыстарының (ауруларының) болмауы, оның ішінде психоактивті заттарды қолдануға байланысты, психикалық денсаулық саласында медициналық көмек көрсететін ұйымдарда есепке қою бөлігінде медициналық анықтамалар;</w:t>
            </w:r>
          </w:p>
          <w:p>
            <w:pPr>
              <w:spacing w:after="20"/>
              <w:ind w:left="20"/>
              <w:jc w:val="both"/>
            </w:pPr>
            <w:r>
              <w:rPr>
                <w:rFonts w:ascii="Times New Roman"/>
                <w:b w:val="false"/>
                <w:i w:val="false"/>
                <w:color w:val="000000"/>
                <w:sz w:val="20"/>
              </w:rPr>
              <w:t>
3. Соттылығының болуы немесе болмауы туралы анықтама.</w:t>
            </w:r>
          </w:p>
        </w:tc>
      </w:tr>
    </w:tbl>
    <w:bookmarkStart w:name="z66" w:id="47"/>
    <w:p>
      <w:pPr>
        <w:spacing w:after="0"/>
        <w:ind w:left="0"/>
        <w:jc w:val="both"/>
      </w:pPr>
      <w:r>
        <w:rPr>
          <w:rFonts w:ascii="Times New Roman"/>
          <w:b w:val="false"/>
          <w:i w:val="false"/>
          <w:color w:val="000000"/>
          <w:sz w:val="28"/>
        </w:rPr>
        <w:t>
      5. Біліктілік талаптарының 3-тарауының 1-тармағына сәйкес күзет қызметтерін көрсету саласында кемінде бір жыл жұмыс тәжірибесінің болуы.</w:t>
      </w:r>
    </w:p>
    <w:bookmarkEnd w:id="47"/>
    <w:bookmarkStart w:name="z67" w:id="48"/>
    <w:p>
      <w:pPr>
        <w:spacing w:after="0"/>
        <w:ind w:left="0"/>
        <w:jc w:val="both"/>
      </w:pPr>
      <w:r>
        <w:rPr>
          <w:rFonts w:ascii="Times New Roman"/>
          <w:b w:val="false"/>
          <w:i w:val="false"/>
          <w:color w:val="000000"/>
          <w:sz w:val="28"/>
        </w:rPr>
        <w:t>
      Ескерту:</w:t>
      </w:r>
    </w:p>
    <w:bookmarkEnd w:id="48"/>
    <w:bookmarkStart w:name="z68" w:id="49"/>
    <w:p>
      <w:pPr>
        <w:spacing w:after="0"/>
        <w:ind w:left="0"/>
        <w:jc w:val="both"/>
      </w:pPr>
      <w:r>
        <w:rPr>
          <w:rFonts w:ascii="Times New Roman"/>
          <w:b w:val="false"/>
          <w:i w:val="false"/>
          <w:color w:val="000000"/>
          <w:sz w:val="28"/>
        </w:rPr>
        <w:t xml:space="preserve">
      1. Тапсырыс беруші білім беру ұйымының бірінші басшысы бекіткен өткізу және объектішілік режимді ұйымдастыру тәртібіне сәйкес (Қазақстан Республикасы Білім және ғылым министрінің 2022 жылғы 30 наурыздағы № 117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27414 болып тіркелген)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нұсқаулықтың </w:t>
      </w:r>
      <w:r>
        <w:rPr>
          <w:rFonts w:ascii="Times New Roman"/>
          <w:b w:val="false"/>
          <w:i w:val="false"/>
          <w:color w:val="000000"/>
          <w:sz w:val="28"/>
        </w:rPr>
        <w:t>13-тармағы</w:t>
      </w:r>
      <w:r>
        <w:rPr>
          <w:rFonts w:ascii="Times New Roman"/>
          <w:b w:val="false"/>
          <w:i w:val="false"/>
          <w:color w:val="000000"/>
          <w:sz w:val="28"/>
        </w:rPr>
        <w:t>):</w:t>
      </w:r>
    </w:p>
    <w:bookmarkEnd w:id="49"/>
    <w:bookmarkStart w:name="z69" w:id="50"/>
    <w:p>
      <w:pPr>
        <w:spacing w:after="0"/>
        <w:ind w:left="0"/>
        <w:jc w:val="both"/>
      </w:pPr>
      <w:r>
        <w:rPr>
          <w:rFonts w:ascii="Times New Roman"/>
          <w:b w:val="false"/>
          <w:i w:val="false"/>
          <w:color w:val="000000"/>
          <w:sz w:val="28"/>
        </w:rPr>
        <w:t>
      күзет бекетінің санына және тәулік бойы кезекшілікті қамтамасыз ету үшін күзет қызметкерлерінің ауысу қажеттілігіне қарай күзетшілердің санын;</w:t>
      </w:r>
    </w:p>
    <w:bookmarkEnd w:id="50"/>
    <w:bookmarkStart w:name="z70" w:id="51"/>
    <w:p>
      <w:pPr>
        <w:spacing w:after="0"/>
        <w:ind w:left="0"/>
        <w:jc w:val="both"/>
      </w:pPr>
      <w:r>
        <w:rPr>
          <w:rFonts w:ascii="Times New Roman"/>
          <w:b w:val="false"/>
          <w:i w:val="false"/>
          <w:color w:val="000000"/>
          <w:sz w:val="28"/>
        </w:rPr>
        <w:t>
      конкурстық құжаттаманың 2-қосымшасының 4-тармағының 5-9-тармақтарында көзделген материалдық ресурстардың санын (қызметтік, оның ішінде атыс қаруы; резеңке таяқшалар; қаруды, жарылғыш заттар мен құрылғыларды анықтау детекторы; хабарлама беру жүйесі, оның ішінде радиоарналар бойынша; портативті киілетін бейнетіркегіш) күзет бекетінің санына қарай анықтайды.</w:t>
      </w:r>
    </w:p>
    <w:bookmarkEnd w:id="51"/>
    <w:bookmarkStart w:name="z71" w:id="52"/>
    <w:p>
      <w:pPr>
        <w:spacing w:after="0"/>
        <w:ind w:left="0"/>
        <w:jc w:val="both"/>
      </w:pPr>
      <w:r>
        <w:rPr>
          <w:rFonts w:ascii="Times New Roman"/>
          <w:b w:val="false"/>
          <w:i w:val="false"/>
          <w:color w:val="000000"/>
          <w:sz w:val="28"/>
        </w:rPr>
        <w:t>
      2. Материалдық ресурстарды жалға алған жағдайда жалдау шартының электрондық көшірмесі қосымша ұсынылады. Бұл ретте шарттар бойынша жалдау мерзімі конкурстық құжаттамада белгіленген қызметтерді көрсету, жұмыстарды орындау мерзімінен кем емес.</w:t>
      </w:r>
    </w:p>
    <w:bookmarkEnd w:id="52"/>
    <w:bookmarkStart w:name="z72" w:id="53"/>
    <w:p>
      <w:pPr>
        <w:spacing w:after="0"/>
        <w:ind w:left="0"/>
        <w:jc w:val="both"/>
      </w:pPr>
      <w:r>
        <w:rPr>
          <w:rFonts w:ascii="Times New Roman"/>
          <w:b w:val="false"/>
          <w:i w:val="false"/>
          <w:color w:val="000000"/>
          <w:sz w:val="28"/>
        </w:rPr>
        <w:t>
      Материалдық ресурстарды жалдау шартының электрондық көшірмесін бірнеше әлеуетті өнім берушілерге бір конкурста ұсынуға жол берілмейді.</w:t>
      </w:r>
    </w:p>
    <w:bookmarkEnd w:id="53"/>
    <w:bookmarkStart w:name="z73" w:id="54"/>
    <w:p>
      <w:pPr>
        <w:spacing w:after="0"/>
        <w:ind w:left="0"/>
        <w:jc w:val="both"/>
      </w:pPr>
      <w:r>
        <w:rPr>
          <w:rFonts w:ascii="Times New Roman"/>
          <w:b w:val="false"/>
          <w:i w:val="false"/>
          <w:color w:val="000000"/>
          <w:sz w:val="28"/>
        </w:rPr>
        <w:t>
      Алдын ала жалдау шартының немесе материалдық ресурстарды қосалқы жалдау шартының электрондық көшірмесін ұсынуға жол берілмейді.</w:t>
      </w:r>
    </w:p>
    <w:bookmarkEnd w:id="54"/>
    <w:bookmarkStart w:name="z74" w:id="55"/>
    <w:p>
      <w:pPr>
        <w:spacing w:after="0"/>
        <w:ind w:left="0"/>
        <w:jc w:val="both"/>
      </w:pPr>
      <w:r>
        <w:rPr>
          <w:rFonts w:ascii="Times New Roman"/>
          <w:b w:val="false"/>
          <w:i w:val="false"/>
          <w:color w:val="000000"/>
          <w:sz w:val="28"/>
        </w:rPr>
        <w:t>
      3. Әлеуетті өнім берушінің кемінде бір жыл жұмыс тәжірибесі күзет қызметтерін көрсету саласында орындалған жұмыстарды қабылдау-беруді растайтын тиісті актілердің электрондық көшірмелерімен расталады.</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14 қыркүйектегі</w:t>
            </w:r>
            <w:r>
              <w:br/>
            </w:r>
            <w:r>
              <w:rPr>
                <w:rFonts w:ascii="Times New Roman"/>
                <w:b w:val="false"/>
                <w:i w:val="false"/>
                <w:color w:val="000000"/>
                <w:sz w:val="20"/>
              </w:rPr>
              <w:t xml:space="preserve">№ 249-НҚ Бұйрығына </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 күзет</w:t>
            </w:r>
            <w:r>
              <w:br/>
            </w:r>
            <w:r>
              <w:rPr>
                <w:rFonts w:ascii="Times New Roman"/>
                <w:b w:val="false"/>
                <w:i w:val="false"/>
                <w:color w:val="000000"/>
                <w:sz w:val="20"/>
              </w:rPr>
              <w:t>қызметтерін сатып алу жөніндегі</w:t>
            </w:r>
            <w:r>
              <w:br/>
            </w:r>
            <w:r>
              <w:rPr>
                <w:rFonts w:ascii="Times New Roman"/>
                <w:b w:val="false"/>
                <w:i w:val="false"/>
                <w:color w:val="000000"/>
                <w:sz w:val="20"/>
              </w:rPr>
              <w:t>үлгілік конкурстық құжаттамаға</w:t>
            </w:r>
            <w:r>
              <w:br/>
            </w:r>
            <w:r>
              <w:rPr>
                <w:rFonts w:ascii="Times New Roman"/>
                <w:b w:val="false"/>
                <w:i w:val="false"/>
                <w:color w:val="000000"/>
                <w:sz w:val="20"/>
              </w:rPr>
              <w:t>3-қосымша</w:t>
            </w:r>
          </w:p>
        </w:tc>
      </w:tr>
    </w:tbl>
    <w:bookmarkStart w:name="z77" w:id="56"/>
    <w:p>
      <w:pPr>
        <w:spacing w:after="0"/>
        <w:ind w:left="0"/>
        <w:jc w:val="both"/>
      </w:pPr>
      <w:r>
        <w:rPr>
          <w:rFonts w:ascii="Times New Roman"/>
          <w:b w:val="false"/>
          <w:i w:val="false"/>
          <w:color w:val="000000"/>
          <w:sz w:val="28"/>
        </w:rPr>
        <w:t>
      Білім беру ұйымдарында күзет қызметтерін сатып алу жөніндегі техникалық ерекшелік (тапсырыс беруші толтырады)</w:t>
      </w:r>
    </w:p>
    <w:bookmarkEnd w:id="56"/>
    <w:p>
      <w:pPr>
        <w:spacing w:after="0"/>
        <w:ind w:left="0"/>
        <w:jc w:val="both"/>
      </w:pPr>
      <w:r>
        <w:rPr>
          <w:rFonts w:ascii="Times New Roman"/>
          <w:b w:val="false"/>
          <w:i w:val="false"/>
          <w:color w:val="000000"/>
          <w:sz w:val="28"/>
        </w:rPr>
        <w:t>
      Тапсырыс берушінің атауы__________________________________________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атауы_________________________________________</w:t>
      </w:r>
    </w:p>
    <w:p>
      <w:pPr>
        <w:spacing w:after="0"/>
        <w:ind w:left="0"/>
        <w:jc w:val="both"/>
      </w:pPr>
      <w:r>
        <w:rPr>
          <w:rFonts w:ascii="Times New Roman"/>
          <w:b w:val="false"/>
          <w:i w:val="false"/>
          <w:color w:val="000000"/>
          <w:sz w:val="28"/>
        </w:rPr>
        <w:t>
      Конкурстың № ____________________________________________________</w:t>
      </w:r>
    </w:p>
    <w:p>
      <w:pPr>
        <w:spacing w:after="0"/>
        <w:ind w:left="0"/>
        <w:jc w:val="both"/>
      </w:pPr>
      <w:r>
        <w:rPr>
          <w:rFonts w:ascii="Times New Roman"/>
          <w:b w:val="false"/>
          <w:i w:val="false"/>
          <w:color w:val="000000"/>
          <w:sz w:val="28"/>
        </w:rPr>
        <w:t>
      Конкурстың атауы: Білім беру ұйымдарында күзет қызметтерін сатып алу</w:t>
      </w:r>
    </w:p>
    <w:p>
      <w:pPr>
        <w:spacing w:after="0"/>
        <w:ind w:left="0"/>
        <w:jc w:val="both"/>
      </w:pPr>
      <w:r>
        <w:rPr>
          <w:rFonts w:ascii="Times New Roman"/>
          <w:b w:val="false"/>
          <w:i w:val="false"/>
          <w:color w:val="000000"/>
          <w:sz w:val="28"/>
        </w:rPr>
        <w:t>
      Лоттың № ________________________________________________________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Қызметтердің</w:t>
            </w:r>
            <w:r>
              <w:rPr>
                <w:rFonts w:ascii="Times New Roman"/>
                <w:b/>
                <w:i w:val="false"/>
                <w:color w:val="000000"/>
                <w:sz w:val="20"/>
              </w:rPr>
              <w:t xml:space="preserve"> бірыңғай номенклатуралық анықтамалығы кодының атауы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күзет қызметтерін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 (қажет болған жағдайда көрсетіледі) (әлеуетті өнім берушінің көрсетілген мәліметтерді көрсетпегені және ұсынбағаны үшін бас тартуына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7"/>
          <w:p>
            <w:pPr>
              <w:spacing w:after="20"/>
              <w:ind w:left="20"/>
              <w:jc w:val="both"/>
            </w:pPr>
            <w:r>
              <w:rPr>
                <w:rFonts w:ascii="Times New Roman"/>
                <w:b w:val="false"/>
                <w:i w:val="false"/>
                <w:color w:val="000000"/>
                <w:sz w:val="20"/>
              </w:rPr>
              <w:t>
1. Заңды тұлғалардың күзет қызметін жүзеге асыруға лицензиясының болуы.</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тұлғаларға қызметтік қаруды және оның патрондарын сақтауға рұқсаттың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тұлғалардың қызметкерлеріне қызметтік қаруды және оның патрондарын сақтауға және алып жүруге рұқсаттың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Қазақстан Республикасы Ішкі істер министрінің 2014 жылғы 30 желтоқсандағы № 959 </w:t>
            </w:r>
            <w:r>
              <w:rPr>
                <w:rFonts w:ascii="Times New Roman"/>
                <w:b w:val="false"/>
                <w:i w:val="false"/>
                <w:color w:val="000000"/>
                <w:sz w:val="20"/>
              </w:rPr>
              <w:t>бұйрығымен</w:t>
            </w:r>
            <w:r>
              <w:rPr>
                <w:rFonts w:ascii="Times New Roman"/>
                <w:b w:val="false"/>
                <w:i w:val="false"/>
                <w:color w:val="000000"/>
                <w:sz w:val="20"/>
              </w:rPr>
              <w:t xml:space="preserve"> бекітілген Күзет қызметін жүзеге асыру үшін біліктілік талаптарының және оларға сәйкестікті растайтын құжаттар тізбесінің (Нормативтік құқықтық актілерді мемлекеттік тіркеу тізілімінде № 10371 болып тіркелген) (бұдан әрі – Біліктілік талаптары) 3-тарауының 2-тармағына сәйкес күзет қызметтерін көрсету орны бойынша меншік не жалға алу құқығында орталықтандырылған күзет пунктін орналастыруға арналған офистік үй-жайының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Күзет қызметтерін көрсету орны бойынша біліктілік талаптарының 3-тарауының 3-тармағына сәйкес орталықтандырылған бақылау пультінің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Күзет қызметтерін көрсету орны бойынша біліктілік талаптарының 3-тарауының 4-тармағына сәйкес радиобайланыстың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7. Күзет қызметтерін көрсету орны бойынша біліктілік талаптарының 3-тарауының 5-тармағына сәйкес объектілерден дабыл сигналдарына шығуды қамтамасыз ететін кемінде екі мобильді топтың (жедел ден қою топтарының)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Біліктілік талаптарының 3-тарауының 6-тармағына сәйкес қызметтік, оның ішінде атыс қаруының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Қазақстан Республикасы Ішкі істер министрінің 2022 жылғы 14 ақпандағы № 64 </w:t>
            </w:r>
            <w:r>
              <w:rPr>
                <w:rFonts w:ascii="Times New Roman"/>
                <w:b w:val="false"/>
                <w:i w:val="false"/>
                <w:color w:val="000000"/>
                <w:sz w:val="20"/>
              </w:rPr>
              <w:t>бұйрығымен</w:t>
            </w:r>
            <w:r>
              <w:rPr>
                <w:rFonts w:ascii="Times New Roman"/>
                <w:b w:val="false"/>
                <w:i w:val="false"/>
                <w:color w:val="000000"/>
                <w:sz w:val="20"/>
              </w:rPr>
              <w:t xml:space="preserve"> бекітілген Жеке күзет ұйымдары қызметкерлерінің пайдалануына арналған арнаулы құралдар тізбесінің (Нормативтік құқықтық актілерді мемлекеттік тіркеу тізілімінде № 26850 болып тіркелген) (бұдан әрі – Тізбе) 1-тармағына сәйкес резеңке таяқшалар.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Тізбенің 6-тармағына сәйкес қаруды, жарылғыш заттар мен құрылғыларды анықтау детекторлары.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11. Тізбенің 11-тармағына сәйкес хабарламаны беру жүйелері, оның ішінде радиоарналар бойынша да.</w:t>
            </w:r>
          </w:p>
          <w:p>
            <w:pPr>
              <w:spacing w:after="20"/>
              <w:ind w:left="20"/>
              <w:jc w:val="both"/>
            </w:pPr>
            <w:r>
              <w:rPr>
                <w:rFonts w:ascii="Times New Roman"/>
                <w:b w:val="false"/>
                <w:i w:val="false"/>
                <w:color w:val="000000"/>
                <w:sz w:val="20"/>
              </w:rPr>
              <w:t>
</w:t>
            </w:r>
            <w:r>
              <w:rPr>
                <w:rFonts w:ascii="Times New Roman"/>
                <w:b w:val="false"/>
                <w:i w:val="false"/>
                <w:color w:val="000000"/>
                <w:sz w:val="20"/>
              </w:rPr>
              <w:t>12. Тізбенің 12 тармағына сәйкес портативті киілетін бейнетіркегіш.</w:t>
            </w:r>
          </w:p>
          <w:p>
            <w:pPr>
              <w:spacing w:after="20"/>
              <w:ind w:left="20"/>
              <w:jc w:val="both"/>
            </w:pPr>
            <w:r>
              <w:rPr>
                <w:rFonts w:ascii="Times New Roman"/>
                <w:b w:val="false"/>
                <w:i w:val="false"/>
                <w:color w:val="000000"/>
                <w:sz w:val="20"/>
              </w:rPr>
              <w:t>
13. Біліктілік талаптарының 2-тарауының талаптарына сәйкес келетін күзетші. Сондай-ақ соттылығы жоқ, оның ішінде балаларға қатысты қылмыстық қылмыстар бойынша алынып тасталған немесе өтелген.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