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e99f4" w14:textId="6ae99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9 қыркүйектегі № 201 бұйрығы. Қазақстан Республикасының Әділет министрлігінде 2026 жылғы 11 қыркүйекте № 39865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"Мемлекеттік ұлттық табиғи парктерде туристік және рекреациялық қызметті жүзеге асыру қағидаларын бекіту туралы" Қазақстан Республикасы Экология және табиғи ресурстар министрінің 2022 жылғы 5 наурыздағы № 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27066 болып тіркелген) сәйкес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Мемлекеттік ұлттық табиғи парктерде туристік және рекреациялық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"15. Ұлттық парктердің учаскелері туристік және рекреациялық қызметті жүзеге асыру үшін бес жылдан қырық тоғыз жылға дейінгі мерзімге ұзақ мерзімді пайдалануға беріледі. Бұл учаскелерді беруді осы Қағидаларға сәйкес тікелей Ұлттық парк жүзеге асырады.</w:t>
      </w:r>
    </w:p>
    <w:bookmarkEnd w:id="3"/>
    <w:bookmarkStart w:name="z12" w:id="4"/>
    <w:p>
      <w:pPr>
        <w:spacing w:after="0"/>
        <w:ind w:left="0"/>
        <w:jc w:val="both"/>
      </w:pPr>
      <w:r>
        <w:rPr>
          <w:rFonts w:ascii="Times New Roman"/>
          <w:b w:val="false"/>
          <w:i w:val="false"/>
          <w:color w:val="000000"/>
          <w:sz w:val="28"/>
        </w:rPr>
        <w:t>
      Ұлттық парктің учаскелері танытым орталықтарын, рекреациялық орталықтарды, қонақүйлерді, музейлерді және туристерге қызмет көрсетудiң басқа да объектiлерiн орналастыру үшін ұзақ мерзімді пайдалануға беріледі.";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w:t>
      </w:r>
      <w:r>
        <w:rPr>
          <w:rFonts w:ascii="Times New Roman"/>
          <w:b w:val="false"/>
          <w:i w:val="false"/>
          <w:color w:val="000000"/>
          <w:sz w:val="28"/>
        </w:rPr>
        <w:t xml:space="preserve"> мынадай редакцияда жазылсын:</w:t>
      </w:r>
    </w:p>
    <w:bookmarkStart w:name="z14" w:id="5"/>
    <w:p>
      <w:pPr>
        <w:spacing w:after="0"/>
        <w:ind w:left="0"/>
        <w:jc w:val="both"/>
      </w:pPr>
      <w:r>
        <w:rPr>
          <w:rFonts w:ascii="Times New Roman"/>
          <w:b w:val="false"/>
          <w:i w:val="false"/>
          <w:color w:val="000000"/>
          <w:sz w:val="28"/>
        </w:rPr>
        <w:t>
      "59. Туристік және рекреациялық қызметті жүзеге асыру үшін ұлттық парктер учаскелері (бұдан әрі – учаскелер) туристік қызметтер көрсететін жеке және заңды тұлғаларға бес жылдан қырық тоғыз жылға дейінгі мерзімге ұзақ мерзімді пайдалануға және бір жылдан бес жылға дейінгі мерзімге қысқа мерзімді пайдалануға беріледі.</w:t>
      </w:r>
    </w:p>
    <w:bookmarkEnd w:id="5"/>
    <w:bookmarkStart w:name="z15" w:id="6"/>
    <w:p>
      <w:pPr>
        <w:spacing w:after="0"/>
        <w:ind w:left="0"/>
        <w:jc w:val="both"/>
      </w:pPr>
      <w:r>
        <w:rPr>
          <w:rFonts w:ascii="Times New Roman"/>
          <w:b w:val="false"/>
          <w:i w:val="false"/>
          <w:color w:val="000000"/>
          <w:sz w:val="28"/>
        </w:rPr>
        <w:t>
      Балық өсіру шаруашылығын ұйымдастыру уақытша құрылыстарды пайдалана отырып, күрделі құрылыссыз жүзеге асырылады.".</w:t>
      </w:r>
    </w:p>
    <w:bookmarkEnd w:id="6"/>
    <w:bookmarkStart w:name="z16" w:id="7"/>
    <w:p>
      <w:pPr>
        <w:spacing w:after="0"/>
        <w:ind w:left="0"/>
        <w:jc w:val="both"/>
      </w:pPr>
      <w:r>
        <w:rPr>
          <w:rFonts w:ascii="Times New Roman"/>
          <w:b w:val="false"/>
          <w:i w:val="false"/>
          <w:color w:val="000000"/>
          <w:sz w:val="28"/>
        </w:rPr>
        <w:t xml:space="preserve">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 </w:t>
      </w:r>
    </w:p>
    <w:bookmarkEnd w:id="7"/>
    <w:bookmarkStart w:name="z17" w:id="8"/>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8"/>
    <w:bookmarkStart w:name="z18" w:id="9"/>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9"/>
    <w:bookmarkStart w:name="z19" w:id="10"/>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10"/>
    <w:bookmarkStart w:name="z20" w:id="11"/>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 Экология және табиғи ресурстар вице-министріне жүктелсін. </w:t>
      </w:r>
    </w:p>
    <w:bookmarkEnd w:id="11"/>
    <w:bookmarkStart w:name="z21"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bookmarkStart w:name="z23" w:id="13"/>
    <w:p>
      <w:pPr>
        <w:spacing w:after="0"/>
        <w:ind w:left="0"/>
        <w:jc w:val="both"/>
      </w:pPr>
      <w:r>
        <w:rPr>
          <w:rFonts w:ascii="Times New Roman"/>
          <w:b w:val="false"/>
          <w:i w:val="false"/>
          <w:color w:val="000000"/>
          <w:sz w:val="28"/>
        </w:rPr>
        <w:t>
      "КЕЛІСІЛДІ"</w:t>
      </w:r>
    </w:p>
    <w:bookmarkEnd w:id="13"/>
    <w:bookmarkStart w:name="z24" w:id="14"/>
    <w:p>
      <w:pPr>
        <w:spacing w:after="0"/>
        <w:ind w:left="0"/>
        <w:jc w:val="both"/>
      </w:pPr>
      <w:r>
        <w:rPr>
          <w:rFonts w:ascii="Times New Roman"/>
          <w:b w:val="false"/>
          <w:i w:val="false"/>
          <w:color w:val="000000"/>
          <w:sz w:val="28"/>
        </w:rPr>
        <w:t>
      Қазақстан Республикасы</w:t>
      </w:r>
    </w:p>
    <w:bookmarkEnd w:id="14"/>
    <w:bookmarkStart w:name="z25" w:id="15"/>
    <w:p>
      <w:pPr>
        <w:spacing w:after="0"/>
        <w:ind w:left="0"/>
        <w:jc w:val="both"/>
      </w:pPr>
      <w:r>
        <w:rPr>
          <w:rFonts w:ascii="Times New Roman"/>
          <w:b w:val="false"/>
          <w:i w:val="false"/>
          <w:color w:val="000000"/>
          <w:sz w:val="28"/>
        </w:rPr>
        <w:t>
      Туризм және спорт министрлігі</w:t>
      </w:r>
    </w:p>
    <w:bookmarkEnd w:id="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