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f7982" w14:textId="5ff79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қаржы активтері эмитенттерінің есептілік тізбесін, нысандарын, ұсыну мерзімдері мен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7 қыркүйектегі № 128 және Қазақстан Республикасы Ұлттық Банкі Басқармасының 2026 жылғы 9 қыркүйектегі № 112 бірлескен қаулысы. Қазақстан Республикасының Әділет министрлігінде 2026 жылғы 11 қыркүйекте № 39863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цифрлық активтер туралы" Қазақстан Республикасы Заңының 4-бабы </w:t>
      </w:r>
      <w:r>
        <w:rPr>
          <w:rFonts w:ascii="Times New Roman"/>
          <w:b w:val="false"/>
          <w:i w:val="false"/>
          <w:color w:val="000000"/>
          <w:sz w:val="28"/>
        </w:rPr>
        <w:t>2-тармағының</w:t>
      </w:r>
      <w:r>
        <w:rPr>
          <w:rFonts w:ascii="Times New Roman"/>
          <w:b w:val="false"/>
          <w:i w:val="false"/>
          <w:color w:val="000000"/>
          <w:sz w:val="28"/>
        </w:rPr>
        <w:t xml:space="preserve"> 4) тармақшасына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Қазақстан Республикасы Қаржы нарығын реттеу және дамыту агенттігінің Басқармасы және Қазақстан Республикасы Ұлттық Банкі Басқармасы ҚАУЛЫ ЕТЕДІ:</w:t>
      </w:r>
    </w:p>
    <w:bookmarkEnd w:id="0"/>
    <w:bookmarkStart w:name="z5" w:id="1"/>
    <w:p>
      <w:pPr>
        <w:spacing w:after="0"/>
        <w:ind w:left="0"/>
        <w:jc w:val="both"/>
      </w:pPr>
      <w:r>
        <w:rPr>
          <w:rFonts w:ascii="Times New Roman"/>
          <w:b w:val="false"/>
          <w:i w:val="false"/>
          <w:color w:val="000000"/>
          <w:sz w:val="28"/>
        </w:rPr>
        <w:t>
      1. Қоса берілген мына:</w:t>
      </w:r>
    </w:p>
    <w:bookmarkEnd w:id="1"/>
    <w:bookmarkStart w:name="z6" w:id="2"/>
    <w:p>
      <w:pPr>
        <w:spacing w:after="0"/>
        <w:ind w:left="0"/>
        <w:jc w:val="both"/>
      </w:pPr>
      <w:r>
        <w:rPr>
          <w:rFonts w:ascii="Times New Roman"/>
          <w:b w:val="false"/>
          <w:i w:val="false"/>
          <w:color w:val="000000"/>
          <w:sz w:val="28"/>
        </w:rPr>
        <w:t xml:space="preserve">
      1)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ақшаны қоспағанда, тауарлар және (немесе) өзге де мүлік және (немесе) цифрлық қаржы активтері платформасы операторының цифрлық платформасында электрондық-цифрлық нысанда шығарылатын қаржы құралдары болып табылатын цифрлық қаржы активтері эмитенттері есептілігінің </w:t>
      </w:r>
      <w:r>
        <w:rPr>
          <w:rFonts w:ascii="Times New Roman"/>
          <w:b w:val="false"/>
          <w:i w:val="false"/>
          <w:color w:val="000000"/>
          <w:sz w:val="28"/>
        </w:rPr>
        <w:t>тізбесі</w:t>
      </w:r>
      <w:r>
        <w:rPr>
          <w:rFonts w:ascii="Times New Roman"/>
          <w:b w:val="false"/>
          <w:i w:val="false"/>
          <w:color w:val="000000"/>
          <w:sz w:val="28"/>
        </w:rPr>
        <w:t xml:space="preserve"> (бұдан әрі – цифрлық қаржы активтері туралы есеп);</w:t>
      </w:r>
    </w:p>
    <w:bookmarkEnd w:id="2"/>
    <w:bookmarkStart w:name="z7" w:id="3"/>
    <w:p>
      <w:pPr>
        <w:spacing w:after="0"/>
        <w:ind w:left="0"/>
        <w:jc w:val="both"/>
      </w:pPr>
      <w:r>
        <w:rPr>
          <w:rFonts w:ascii="Times New Roman"/>
          <w:b w:val="false"/>
          <w:i w:val="false"/>
          <w:color w:val="000000"/>
          <w:sz w:val="28"/>
        </w:rPr>
        <w:t xml:space="preserve">
      2) цифрлық қаржы активтері туралы есептің </w:t>
      </w:r>
      <w:r>
        <w:rPr>
          <w:rFonts w:ascii="Times New Roman"/>
          <w:b w:val="false"/>
          <w:i w:val="false"/>
          <w:color w:val="000000"/>
          <w:sz w:val="28"/>
        </w:rPr>
        <w:t>нысаны</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xml:space="preserve">
      3) Цифрлық қаржы активтері эмитенттерінің есептілікті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4"/>
    <w:bookmarkStart w:name="z9" w:id="5"/>
    <w:p>
      <w:pPr>
        <w:spacing w:after="0"/>
        <w:ind w:left="0"/>
        <w:jc w:val="both"/>
      </w:pPr>
      <w:r>
        <w:rPr>
          <w:rFonts w:ascii="Times New Roman"/>
          <w:b w:val="false"/>
          <w:i w:val="false"/>
          <w:color w:val="000000"/>
          <w:sz w:val="28"/>
        </w:rPr>
        <w:t>
      2. Цифрлық қаржы активтерінің эмитенттері Қазақстан Республикасының Ұлттық Банкіне электрондық форматта:</w:t>
      </w:r>
    </w:p>
    <w:bookmarkEnd w:id="5"/>
    <w:bookmarkStart w:name="z10" w:id="6"/>
    <w:p>
      <w:pPr>
        <w:spacing w:after="0"/>
        <w:ind w:left="0"/>
        <w:jc w:val="both"/>
      </w:pPr>
      <w:r>
        <w:rPr>
          <w:rFonts w:ascii="Times New Roman"/>
          <w:b w:val="false"/>
          <w:i w:val="false"/>
          <w:color w:val="000000"/>
          <w:sz w:val="28"/>
        </w:rPr>
        <w:t>
      тоқсан сайын – есепті тоқсаннан кейінгі айдың 10 (оныншы) жұмыс күнінен кешіктірілмейтін мерзімде цифрлық қаржы активтері туралы есепті ұсынады.</w:t>
      </w:r>
    </w:p>
    <w:bookmarkEnd w:id="6"/>
    <w:bookmarkStart w:name="z11" w:id="7"/>
    <w:p>
      <w:pPr>
        <w:spacing w:after="0"/>
        <w:ind w:left="0"/>
        <w:jc w:val="both"/>
      </w:pPr>
      <w:r>
        <w:rPr>
          <w:rFonts w:ascii="Times New Roman"/>
          <w:b w:val="false"/>
          <w:i w:val="false"/>
          <w:color w:val="000000"/>
          <w:sz w:val="28"/>
        </w:rPr>
        <w:t>
      3. Қазақстан Республикасы Қаржы нарығын реттеу және дамыту агенттігінің Бағалы қағаздар нарығы департаменті Қазақстан Республикасының заңнамасында белгіленген тәртіппен:</w:t>
      </w:r>
    </w:p>
    <w:bookmarkEnd w:id="7"/>
    <w:bookmarkStart w:name="z12" w:id="8"/>
    <w:p>
      <w:pPr>
        <w:spacing w:after="0"/>
        <w:ind w:left="0"/>
        <w:jc w:val="both"/>
      </w:pPr>
      <w:r>
        <w:rPr>
          <w:rFonts w:ascii="Times New Roman"/>
          <w:b w:val="false"/>
          <w:i w:val="false"/>
          <w:color w:val="000000"/>
          <w:sz w:val="28"/>
        </w:rPr>
        <w:t>
      1) Қазақстан Республикасы Қаржы нарығын реттеу және дамыту агенттігінің Заң департаментімен бірлесіп осы бірлескен қаулыны Қазақстан Республикасының Әділет министрлігінде мемлекеттік тіркеуді;</w:t>
      </w:r>
    </w:p>
    <w:bookmarkEnd w:id="8"/>
    <w:bookmarkStart w:name="z13" w:id="9"/>
    <w:p>
      <w:pPr>
        <w:spacing w:after="0"/>
        <w:ind w:left="0"/>
        <w:jc w:val="both"/>
      </w:pPr>
      <w:r>
        <w:rPr>
          <w:rFonts w:ascii="Times New Roman"/>
          <w:b w:val="false"/>
          <w:i w:val="false"/>
          <w:color w:val="000000"/>
          <w:sz w:val="28"/>
        </w:rPr>
        <w:t>
      2) осы бірлескен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9"/>
    <w:bookmarkStart w:name="z14" w:id="10"/>
    <w:p>
      <w:pPr>
        <w:spacing w:after="0"/>
        <w:ind w:left="0"/>
        <w:jc w:val="both"/>
      </w:pPr>
      <w:r>
        <w:rPr>
          <w:rFonts w:ascii="Times New Roman"/>
          <w:b w:val="false"/>
          <w:i w:val="false"/>
          <w:color w:val="000000"/>
          <w:sz w:val="28"/>
        </w:rPr>
        <w:t>
      3) осы бірлескен қаулы мемлекеттік тіркелгеннен кейін он жұмыс күні ішінде Қазақстан Республикасы Қаржы нарығын реттеу және дамыту агенттігінің Заң департаментіне осы тармақтың 2) тармақшасында көзделген іс-шараның орындалуы туралы мәліметтерді ұсынуды қамтамасыз етсін.</w:t>
      </w:r>
    </w:p>
    <w:bookmarkEnd w:id="10"/>
    <w:bookmarkStart w:name="z15" w:id="11"/>
    <w:p>
      <w:pPr>
        <w:spacing w:after="0"/>
        <w:ind w:left="0"/>
        <w:jc w:val="both"/>
      </w:pPr>
      <w:r>
        <w:rPr>
          <w:rFonts w:ascii="Times New Roman"/>
          <w:b w:val="false"/>
          <w:i w:val="false"/>
          <w:color w:val="000000"/>
          <w:sz w:val="28"/>
        </w:rPr>
        <w:t>
      4. Осы бірлескен қаулының орындалуын бақылау Қазақстан Республикасының Қаржы нарығын реттеу және дамыту агенттігі Төрағасының және Қазақстан Республикасы Ұлттық Банкі Төрағасының жетекшілік ететін орынбасарларына жүктелсін.</w:t>
      </w:r>
    </w:p>
    <w:bookmarkEnd w:id="11"/>
    <w:bookmarkStart w:name="z16" w:id="12"/>
    <w:p>
      <w:pPr>
        <w:spacing w:after="0"/>
        <w:ind w:left="0"/>
        <w:jc w:val="both"/>
      </w:pPr>
      <w:r>
        <w:rPr>
          <w:rFonts w:ascii="Times New Roman"/>
          <w:b w:val="false"/>
          <w:i w:val="false"/>
          <w:color w:val="000000"/>
          <w:sz w:val="28"/>
        </w:rPr>
        <w:t>
      5. Осы бірлескен қаулы алғашқы ресми жарияланған күнінен кейін күнтізбелік он күн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Банкінің Төрағасы </w:t>
            </w: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__________Т. Сулейменов__________М.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w:t>
      </w:r>
    </w:p>
    <w:p>
      <w:pPr>
        <w:spacing w:after="0"/>
        <w:ind w:left="0"/>
        <w:jc w:val="both"/>
      </w:pPr>
      <w:r>
        <w:rPr>
          <w:rFonts w:ascii="Times New Roman"/>
          <w:b w:val="false"/>
          <w:i w:val="false"/>
          <w:color w:val="000000"/>
          <w:sz w:val="28"/>
        </w:rPr>
        <w:t>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2026 жылғы 9 қыркүйектегі</w:t>
            </w:r>
            <w:r>
              <w:br/>
            </w:r>
            <w:r>
              <w:rPr>
                <w:rFonts w:ascii="Times New Roman"/>
                <w:b w:val="false"/>
                <w:i w:val="false"/>
                <w:color w:val="000000"/>
                <w:sz w:val="20"/>
              </w:rPr>
              <w:t>№ 112 мен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7 қыркүйектегі</w:t>
            </w:r>
            <w:r>
              <w:br/>
            </w:r>
            <w:r>
              <w:rPr>
                <w:rFonts w:ascii="Times New Roman"/>
                <w:b w:val="false"/>
                <w:i w:val="false"/>
                <w:color w:val="000000"/>
                <w:sz w:val="20"/>
              </w:rPr>
              <w:t>№ 128 бірлескен қаулысымен</w:t>
            </w:r>
            <w:r>
              <w:br/>
            </w:r>
            <w:r>
              <w:rPr>
                <w:rFonts w:ascii="Times New Roman"/>
                <w:b w:val="false"/>
                <w:i w:val="false"/>
                <w:color w:val="000000"/>
                <w:sz w:val="20"/>
              </w:rPr>
              <w:t>бекітілген</w:t>
            </w:r>
          </w:p>
        </w:tc>
      </w:tr>
    </w:tbl>
    <w:bookmarkStart w:name="z20" w:id="13"/>
    <w:p>
      <w:pPr>
        <w:spacing w:after="0"/>
        <w:ind w:left="0"/>
        <w:jc w:val="left"/>
      </w:pPr>
      <w:r>
        <w:rPr>
          <w:rFonts w:ascii="Times New Roman"/>
          <w:b/>
          <w:i w:val="false"/>
          <w:color w:val="000000"/>
        </w:rPr>
        <w:t xml:space="preserve"> Цифрлық қаржы активтері эмитенттерінің есептілік тізбесі</w:t>
      </w:r>
    </w:p>
    <w:bookmarkEnd w:id="13"/>
    <w:bookmarkStart w:name="z21" w:id="14"/>
    <w:p>
      <w:pPr>
        <w:spacing w:after="0"/>
        <w:ind w:left="0"/>
        <w:jc w:val="both"/>
      </w:pPr>
      <w:r>
        <w:rPr>
          <w:rFonts w:ascii="Times New Roman"/>
          <w:b w:val="false"/>
          <w:i w:val="false"/>
          <w:color w:val="000000"/>
          <w:sz w:val="28"/>
        </w:rPr>
        <w:t>
      Цифрлық қаржы активтері эмитенттерінің есептілігі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ақшаны қоспағанда, тауарлар және (немесе) өзге де мүлік және (немесе) цифрлық қаржы активтері платформасы операторының цифрлық платформасында электрондық-цифрлық нысанда шығарылатын қаржы құралдары болып табылатын цифрлық қаржы активтері туралы есепті қамтиды.</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 2026</w:t>
            </w:r>
            <w:r>
              <w:br/>
            </w:r>
            <w:r>
              <w:rPr>
                <w:rFonts w:ascii="Times New Roman"/>
                <w:b w:val="false"/>
                <w:i w:val="false"/>
                <w:color w:val="000000"/>
                <w:sz w:val="20"/>
              </w:rPr>
              <w:t>жылғы _______ № __</w:t>
            </w:r>
            <w:r>
              <w:br/>
            </w:r>
            <w:r>
              <w:rPr>
                <w:rFonts w:ascii="Times New Roman"/>
                <w:b w:val="false"/>
                <w:i w:val="false"/>
                <w:color w:val="000000"/>
                <w:sz w:val="20"/>
              </w:rPr>
              <w:t>және 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2026 жылғы ________ № __</w:t>
            </w:r>
            <w:r>
              <w:br/>
            </w:r>
            <w:r>
              <w:rPr>
                <w:rFonts w:ascii="Times New Roman"/>
                <w:b w:val="false"/>
                <w:i w:val="false"/>
                <w:color w:val="000000"/>
                <w:sz w:val="20"/>
              </w:rPr>
              <w:t>бірлескен қаулысымен</w:t>
            </w:r>
            <w:r>
              <w:br/>
            </w:r>
            <w:r>
              <w:rPr>
                <w:rFonts w:ascii="Times New Roman"/>
                <w:b w:val="false"/>
                <w:i w:val="false"/>
                <w:color w:val="000000"/>
                <w:sz w:val="20"/>
              </w:rPr>
              <w:t>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24" w:id="15"/>
    <w:p>
      <w:pPr>
        <w:spacing w:after="0"/>
        <w:ind w:left="0"/>
        <w:jc w:val="both"/>
      </w:pPr>
      <w:r>
        <w:rPr>
          <w:rFonts w:ascii="Times New Roman"/>
          <w:b w:val="false"/>
          <w:i w:val="false"/>
          <w:color w:val="000000"/>
          <w:sz w:val="28"/>
        </w:rPr>
        <w:t xml:space="preserve">
      Ұсынылады: Қазақстан Республикасының Ұлттық Банкіне </w:t>
      </w:r>
    </w:p>
    <w:bookmarkEnd w:id="15"/>
    <w:bookmarkStart w:name="z25" w:id="1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6"/>
    <w:bookmarkStart w:name="z26" w:id="17"/>
    <w:p>
      <w:pPr>
        <w:spacing w:after="0"/>
        <w:ind w:left="0"/>
        <w:jc w:val="both"/>
      </w:pPr>
      <w:r>
        <w:rPr>
          <w:rFonts w:ascii="Times New Roman"/>
          <w:b w:val="false"/>
          <w:i w:val="false"/>
          <w:color w:val="000000"/>
          <w:sz w:val="28"/>
        </w:rPr>
        <w:t>
      Әкімшілік нысанның атауы: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ақшаны қоспағанда, тауарлар және (немесе) өзге де мүлік және (немесе) цифрлық қаржы активтері платформасы операторының цифрлық платформасында электрондық-цифрлық нысанда шығарылатын қаржы құралдары болып табылатын цифрлық қаржы активтері туралы есеп (бұдан әрі – Цифрлық қаржы активтері туралы есеп)</w:t>
      </w:r>
    </w:p>
    <w:bookmarkEnd w:id="17"/>
    <w:bookmarkStart w:name="z27" w:id="1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EXC-8</w:t>
      </w:r>
    </w:p>
    <w:bookmarkEnd w:id="18"/>
    <w:bookmarkStart w:name="z28" w:id="19"/>
    <w:p>
      <w:pPr>
        <w:spacing w:after="0"/>
        <w:ind w:left="0"/>
        <w:jc w:val="both"/>
      </w:pPr>
      <w:r>
        <w:rPr>
          <w:rFonts w:ascii="Times New Roman"/>
          <w:b w:val="false"/>
          <w:i w:val="false"/>
          <w:color w:val="000000"/>
          <w:sz w:val="28"/>
        </w:rPr>
        <w:t>
      Кезеңділігі: тоқсан сайын</w:t>
      </w:r>
    </w:p>
    <w:bookmarkEnd w:id="19"/>
    <w:bookmarkStart w:name="z29" w:id="20"/>
    <w:p>
      <w:pPr>
        <w:spacing w:after="0"/>
        <w:ind w:left="0"/>
        <w:jc w:val="both"/>
      </w:pPr>
      <w:r>
        <w:rPr>
          <w:rFonts w:ascii="Times New Roman"/>
          <w:b w:val="false"/>
          <w:i w:val="false"/>
          <w:color w:val="000000"/>
          <w:sz w:val="28"/>
        </w:rPr>
        <w:t>
      Есепті кезең: 20__ жылғы "______" _____________ жағдай бойынша</w:t>
      </w:r>
    </w:p>
    <w:bookmarkEnd w:id="20"/>
    <w:bookmarkStart w:name="z30" w:id="2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Республикасындағы цифрлық активтер туралы" Қазақстан Республикасы Заңының 5-бабының 2) және 3) тармақшаларында көзделген цифрлық қаржы активтерінің эмитенттері</w:t>
      </w:r>
    </w:p>
    <w:bookmarkEnd w:id="21"/>
    <w:bookmarkStart w:name="z31" w:id="2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тоқсаннан кейінгі айдың 10 (оныншы) жұмыс күнінен кешіктірмей</w:t>
      </w:r>
    </w:p>
    <w:bookmarkEnd w:id="22"/>
    <w:bookmarkStart w:name="z32" w:id="23"/>
    <w:p>
      <w:pPr>
        <w:spacing w:after="0"/>
        <w:ind w:left="0"/>
        <w:jc w:val="both"/>
      </w:pPr>
      <w:r>
        <w:rPr>
          <w:rFonts w:ascii="Times New Roman"/>
          <w:b w:val="false"/>
          <w:i w:val="false"/>
          <w:color w:val="000000"/>
          <w:sz w:val="28"/>
        </w:rPr>
        <w:t>
      БСН: _______________________</w:t>
      </w:r>
    </w:p>
    <w:bookmarkEnd w:id="23"/>
    <w:bookmarkStart w:name="z33" w:id="24"/>
    <w:p>
      <w:pPr>
        <w:spacing w:after="0"/>
        <w:ind w:left="0"/>
        <w:jc w:val="both"/>
      </w:pPr>
      <w:r>
        <w:rPr>
          <w:rFonts w:ascii="Times New Roman"/>
          <w:b w:val="false"/>
          <w:i w:val="false"/>
          <w:color w:val="000000"/>
          <w:sz w:val="28"/>
        </w:rPr>
        <w:t>
      Жинау әдісі: электрондық түрде</w:t>
      </w:r>
    </w:p>
    <w:bookmarkEnd w:id="24"/>
    <w:bookmarkStart w:name="z34" w:id="25"/>
    <w:p>
      <w:pPr>
        <w:spacing w:after="0"/>
        <w:ind w:left="0"/>
        <w:jc w:val="both"/>
      </w:pPr>
      <w:r>
        <w:rPr>
          <w:rFonts w:ascii="Times New Roman"/>
          <w:b w:val="false"/>
          <w:i w:val="false"/>
          <w:color w:val="000000"/>
          <w:sz w:val="28"/>
        </w:rPr>
        <w:t>
      Кесте. Цифрлық қаржы активтері туралы есеп</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 эмитентінің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 эмитентінің бизнес-сәйкестендіру нөмірі (бұдан әрі</w:t>
            </w:r>
            <w:r>
              <w:rPr>
                <w:rFonts w:ascii="Times New Roman"/>
                <w:b/>
                <w:i w:val="false"/>
                <w:color w:val="000000"/>
                <w:sz w:val="20"/>
              </w:rPr>
              <w:t xml:space="preserve"> – БСН)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активінің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Цифрлық қаржы активі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қаржы активі шығарылымының көлемі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қаржы активі валютасының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Цифрлық қаржы активінің құны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Цифрлық қаржы активінің базалық активі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Атауы _____________________________________________________________________</w:t>
      </w:r>
      <w:r>
        <w:br/>
      </w:r>
      <w:r>
        <w:rPr>
          <w:rFonts w:ascii="Times New Roman"/>
          <w:b w:val="false"/>
          <w:i w:val="false"/>
          <w:color w:val="000000"/>
          <w:sz w:val="28"/>
        </w:rPr>
        <w:t>Мекенжайы ________________________________________________________________</w:t>
      </w:r>
      <w:r>
        <w:br/>
      </w:r>
      <w:r>
        <w:rPr>
          <w:rFonts w:ascii="Times New Roman"/>
          <w:b w:val="false"/>
          <w:i w:val="false"/>
          <w:color w:val="000000"/>
          <w:sz w:val="28"/>
        </w:rPr>
        <w:t>Телефоны__________________________________________________________________</w:t>
      </w:r>
      <w:r>
        <w:br/>
      </w:r>
      <w:r>
        <w:rPr>
          <w:rFonts w:ascii="Times New Roman"/>
          <w:b w:val="false"/>
          <w:i w:val="false"/>
          <w:color w:val="000000"/>
          <w:sz w:val="28"/>
        </w:rPr>
        <w:t>Электрондық пошта мекенжайы_______________________________________________</w:t>
      </w:r>
      <w:r>
        <w:br/>
      </w:r>
      <w:r>
        <w:rPr>
          <w:rFonts w:ascii="Times New Roman"/>
          <w:b w:val="false"/>
          <w:i w:val="false"/>
          <w:color w:val="000000"/>
          <w:sz w:val="28"/>
        </w:rPr>
        <w:t>Орындаушы_____________________________________________ __________________</w:t>
      </w:r>
      <w:r>
        <w:br/>
      </w:r>
      <w:r>
        <w:rPr>
          <w:rFonts w:ascii="Times New Roman"/>
          <w:b w:val="false"/>
          <w:i w:val="false"/>
          <w:color w:val="000000"/>
          <w:sz w:val="28"/>
        </w:rPr>
        <w:t xml:space="preserve">                        тегі, аты және әкесінің аты (ол болған жағдайда) қолы, телефоны</w:t>
      </w:r>
      <w:r>
        <w:br/>
      </w:r>
      <w:r>
        <w:rPr>
          <w:rFonts w:ascii="Times New Roman"/>
          <w:b w:val="false"/>
          <w:i w:val="false"/>
          <w:color w:val="000000"/>
          <w:sz w:val="28"/>
        </w:rPr>
        <w:t>Есепке қол қою функциясы жүктелген басшы немесе тұлға</w:t>
      </w:r>
      <w:r>
        <w:br/>
      </w:r>
      <w:r>
        <w:rPr>
          <w:rFonts w:ascii="Times New Roman"/>
          <w:b w:val="false"/>
          <w:i w:val="false"/>
          <w:color w:val="000000"/>
          <w:sz w:val="28"/>
        </w:rPr>
        <w:t>_____________________________________________________ ________________</w:t>
      </w:r>
      <w:r>
        <w:br/>
      </w:r>
      <w:r>
        <w:rPr>
          <w:rFonts w:ascii="Times New Roman"/>
          <w:b w:val="false"/>
          <w:i w:val="false"/>
          <w:color w:val="000000"/>
          <w:sz w:val="28"/>
        </w:rPr>
        <w:t xml:space="preserve">        тегі, аты және әкесінің аты (ол болған жағдайда) қолы</w:t>
      </w:r>
      <w:r>
        <w:br/>
      </w:r>
      <w:r>
        <w:rPr>
          <w:rFonts w:ascii="Times New Roman"/>
          <w:b w:val="false"/>
          <w:i w:val="false"/>
          <w:color w:val="000000"/>
          <w:sz w:val="28"/>
        </w:rPr>
        <w:t>Күні 20__ жылғы "______" ______________</w:t>
      </w:r>
      <w:r>
        <w:br/>
      </w:r>
      <w:r>
        <w:rPr>
          <w:rFonts w:ascii="Times New Roman"/>
          <w:b w:val="false"/>
          <w:i w:val="false"/>
          <w:color w:val="000000"/>
          <w:sz w:val="28"/>
        </w:rPr>
        <w:t xml:space="preserve">
      </w:t>
      </w:r>
      <w:r>
        <w:rPr>
          <w:rFonts w:ascii="Times New Roman"/>
          <w:b w:val="false"/>
          <w:i w:val="false"/>
          <w:color w:val="000000"/>
          <w:sz w:val="28"/>
        </w:rPr>
        <w:t>Ескертпе: нысан "Цифрлық қаржы активтері туралы есеп" әкімшілік деректерді өтеусіз негізде жинауға арналған нысанды толтыру бойынша түсіндірмеге сәйкес толтырылады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қаржы</w:t>
            </w:r>
            <w:r>
              <w:br/>
            </w:r>
            <w:r>
              <w:rPr>
                <w:rFonts w:ascii="Times New Roman"/>
                <w:b w:val="false"/>
                <w:i w:val="false"/>
                <w:color w:val="000000"/>
                <w:sz w:val="20"/>
              </w:rPr>
              <w:t xml:space="preserve">активтері туралы есеп" </w:t>
            </w:r>
            <w:r>
              <w:br/>
            </w: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38" w:id="26"/>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26"/>
    <w:bookmarkStart w:name="z39" w:id="27"/>
    <w:p>
      <w:pPr>
        <w:spacing w:after="0"/>
        <w:ind w:left="0"/>
        <w:jc w:val="left"/>
      </w:pPr>
      <w:r>
        <w:rPr>
          <w:rFonts w:ascii="Times New Roman"/>
          <w:b/>
          <w:i w:val="false"/>
          <w:color w:val="000000"/>
        </w:rPr>
        <w:t xml:space="preserve"> "Цифрлық қаржы активтер туралы есеп" (индексі – EXC-8, кезеңділігі – тоқсан сайын)</w:t>
      </w:r>
    </w:p>
    <w:bookmarkEnd w:id="27"/>
    <w:bookmarkStart w:name="z40" w:id="28"/>
    <w:p>
      <w:pPr>
        <w:spacing w:after="0"/>
        <w:ind w:left="0"/>
        <w:jc w:val="left"/>
      </w:pPr>
      <w:r>
        <w:rPr>
          <w:rFonts w:ascii="Times New Roman"/>
          <w:b/>
          <w:i w:val="false"/>
          <w:color w:val="000000"/>
        </w:rPr>
        <w:t xml:space="preserve"> 1-тарау. Жалпы ережелер</w:t>
      </w:r>
    </w:p>
    <w:bookmarkEnd w:id="28"/>
    <w:bookmarkStart w:name="z41" w:id="29"/>
    <w:p>
      <w:pPr>
        <w:spacing w:after="0"/>
        <w:ind w:left="0"/>
        <w:jc w:val="both"/>
      </w:pPr>
      <w:r>
        <w:rPr>
          <w:rFonts w:ascii="Times New Roman"/>
          <w:b w:val="false"/>
          <w:i w:val="false"/>
          <w:color w:val="000000"/>
          <w:sz w:val="28"/>
        </w:rPr>
        <w:t>
      Осы түсіндірме "Цифрлық қаржы активтері туралы есеп" әкімшілік деректерді өтеусіз негізде жинауға арналған нысанды (бұдан әрі – Нысан) толтыру бойынша бірыңғай талаптарды айқындайды.</w:t>
      </w:r>
    </w:p>
    <w:bookmarkEnd w:id="29"/>
    <w:bookmarkStart w:name="z42" w:id="30"/>
    <w:p>
      <w:pPr>
        <w:spacing w:after="0"/>
        <w:ind w:left="0"/>
        <w:jc w:val="both"/>
      </w:pPr>
      <w:r>
        <w:rPr>
          <w:rFonts w:ascii="Times New Roman"/>
          <w:b w:val="false"/>
          <w:i w:val="false"/>
          <w:color w:val="000000"/>
          <w:sz w:val="28"/>
        </w:rPr>
        <w:t xml:space="preserve">
      1. Нысанды "Қазақстан Республикасындағы цифрлық активтер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2) және 3) тармақшаларында көзделген цифрлық қаржы активтерінің эмитенті есепті тоқсанның соңындағы жағдай бойынша тоқсан сайын жасайды.</w:t>
      </w:r>
    </w:p>
    <w:bookmarkEnd w:id="30"/>
    <w:bookmarkStart w:name="z43" w:id="31"/>
    <w:p>
      <w:pPr>
        <w:spacing w:after="0"/>
        <w:ind w:left="0"/>
        <w:jc w:val="both"/>
      </w:pPr>
      <w:r>
        <w:rPr>
          <w:rFonts w:ascii="Times New Roman"/>
          <w:b w:val="false"/>
          <w:i w:val="false"/>
          <w:color w:val="000000"/>
          <w:sz w:val="28"/>
        </w:rPr>
        <w:t>
      2. Нысанда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ақшаны қоспағанда, тауарлар және (немесе) өзге де мүлік және (немесе) цифрлық қаржы активтері платформасы операторының цифрлық платформасында электрондық-цифрлық нысанда шығарылатын қаржы құралдары болып табылатын цифрлық қаржы активтері туралы мәліметтер көрсетіледі.</w:t>
      </w:r>
    </w:p>
    <w:bookmarkEnd w:id="31"/>
    <w:bookmarkStart w:name="z44" w:id="32"/>
    <w:p>
      <w:pPr>
        <w:spacing w:after="0"/>
        <w:ind w:left="0"/>
        <w:jc w:val="both"/>
      </w:pPr>
      <w:r>
        <w:rPr>
          <w:rFonts w:ascii="Times New Roman"/>
          <w:b w:val="false"/>
          <w:i w:val="false"/>
          <w:color w:val="000000"/>
          <w:sz w:val="28"/>
        </w:rPr>
        <w:t>
      3. Нысанға эмитенттің басшысы немесе есепке қол қою функциясы жүктелген тұлға қол қояды.</w:t>
      </w:r>
    </w:p>
    <w:bookmarkEnd w:id="32"/>
    <w:bookmarkStart w:name="z45" w:id="33"/>
    <w:p>
      <w:pPr>
        <w:spacing w:after="0"/>
        <w:ind w:left="0"/>
        <w:jc w:val="left"/>
      </w:pPr>
      <w:r>
        <w:rPr>
          <w:rFonts w:ascii="Times New Roman"/>
          <w:b/>
          <w:i w:val="false"/>
          <w:color w:val="000000"/>
        </w:rPr>
        <w:t xml:space="preserve"> 2-тарау. Нысанды толтыру жөніндегі түсіндірме</w:t>
      </w:r>
    </w:p>
    <w:bookmarkEnd w:id="33"/>
    <w:bookmarkStart w:name="z46" w:id="34"/>
    <w:p>
      <w:pPr>
        <w:spacing w:after="0"/>
        <w:ind w:left="0"/>
        <w:jc w:val="both"/>
      </w:pPr>
      <w:r>
        <w:rPr>
          <w:rFonts w:ascii="Times New Roman"/>
          <w:b w:val="false"/>
          <w:i w:val="false"/>
          <w:color w:val="000000"/>
          <w:sz w:val="28"/>
        </w:rPr>
        <w:t>
      4. 2-бағанда эмитент шығарған цифрлық қаржы активінің атауы көрсетіледі.</w:t>
      </w:r>
    </w:p>
    <w:bookmarkEnd w:id="34"/>
    <w:bookmarkStart w:name="z47" w:id="35"/>
    <w:p>
      <w:pPr>
        <w:spacing w:after="0"/>
        <w:ind w:left="0"/>
        <w:jc w:val="both"/>
      </w:pPr>
      <w:r>
        <w:rPr>
          <w:rFonts w:ascii="Times New Roman"/>
          <w:b w:val="false"/>
          <w:i w:val="false"/>
          <w:color w:val="000000"/>
          <w:sz w:val="28"/>
        </w:rPr>
        <w:t>
      5. 3-бағанда цифрлық қаржы активі эмитентінің толық атауы көрсетіледі.</w:t>
      </w:r>
    </w:p>
    <w:bookmarkEnd w:id="35"/>
    <w:bookmarkStart w:name="z48" w:id="36"/>
    <w:p>
      <w:pPr>
        <w:spacing w:after="0"/>
        <w:ind w:left="0"/>
        <w:jc w:val="both"/>
      </w:pPr>
      <w:r>
        <w:rPr>
          <w:rFonts w:ascii="Times New Roman"/>
          <w:b w:val="false"/>
          <w:i w:val="false"/>
          <w:color w:val="000000"/>
          <w:sz w:val="28"/>
        </w:rPr>
        <w:t>
      6. 4-бағанда цифрлық қаржы активі эмитентінің бизнес-сәйкестендіру нөмірі көрсетіледі.</w:t>
      </w:r>
    </w:p>
    <w:bookmarkEnd w:id="36"/>
    <w:bookmarkStart w:name="z49" w:id="37"/>
    <w:p>
      <w:pPr>
        <w:spacing w:after="0"/>
        <w:ind w:left="0"/>
        <w:jc w:val="both"/>
      </w:pPr>
      <w:r>
        <w:rPr>
          <w:rFonts w:ascii="Times New Roman"/>
          <w:b w:val="false"/>
          <w:i w:val="false"/>
          <w:color w:val="000000"/>
          <w:sz w:val="28"/>
        </w:rPr>
        <w:t>
      7. 5 бағанда цифрлық қаржы активінің түрі көрсетіледі.</w:t>
      </w:r>
    </w:p>
    <w:bookmarkEnd w:id="37"/>
    <w:bookmarkStart w:name="z50" w:id="38"/>
    <w:p>
      <w:pPr>
        <w:spacing w:after="0"/>
        <w:ind w:left="0"/>
        <w:jc w:val="both"/>
      </w:pPr>
      <w:r>
        <w:rPr>
          <w:rFonts w:ascii="Times New Roman"/>
          <w:b w:val="false"/>
          <w:i w:val="false"/>
          <w:color w:val="000000"/>
          <w:sz w:val="28"/>
        </w:rPr>
        <w:t>
      8. 6-бағанда цифрлық қаржы активтерін шығару көлемі көрсетіледі.</w:t>
      </w:r>
    </w:p>
    <w:bookmarkEnd w:id="38"/>
    <w:bookmarkStart w:name="z51" w:id="39"/>
    <w:p>
      <w:pPr>
        <w:spacing w:after="0"/>
        <w:ind w:left="0"/>
        <w:jc w:val="both"/>
      </w:pPr>
      <w:r>
        <w:rPr>
          <w:rFonts w:ascii="Times New Roman"/>
          <w:b w:val="false"/>
          <w:i w:val="false"/>
          <w:color w:val="000000"/>
          <w:sz w:val="28"/>
        </w:rPr>
        <w:t>
      9. 7-бағанда Қазақстан Республикасының ұлттық жіктеуішіне сәйкес валюталардың әріптік кодтарына сәйкес цифрлық қаржы активі валютасының түрі "Валюталар мен қорларды ұсынуға арналған кодтар" ҚР ҰЖ 07 ISO 4217 көрсетіледі.</w:t>
      </w:r>
    </w:p>
    <w:bookmarkEnd w:id="39"/>
    <w:bookmarkStart w:name="z52" w:id="40"/>
    <w:p>
      <w:pPr>
        <w:spacing w:after="0"/>
        <w:ind w:left="0"/>
        <w:jc w:val="both"/>
      </w:pPr>
      <w:r>
        <w:rPr>
          <w:rFonts w:ascii="Times New Roman"/>
          <w:b w:val="false"/>
          <w:i w:val="false"/>
          <w:color w:val="000000"/>
          <w:sz w:val="28"/>
        </w:rPr>
        <w:t>
      10. 8-бағанда цифрлық қаржы активінің құны көрсетіледі.</w:t>
      </w:r>
    </w:p>
    <w:bookmarkEnd w:id="40"/>
    <w:bookmarkStart w:name="z53" w:id="41"/>
    <w:p>
      <w:pPr>
        <w:spacing w:after="0"/>
        <w:ind w:left="0"/>
        <w:jc w:val="both"/>
      </w:pPr>
      <w:r>
        <w:rPr>
          <w:rFonts w:ascii="Times New Roman"/>
          <w:b w:val="false"/>
          <w:i w:val="false"/>
          <w:color w:val="000000"/>
          <w:sz w:val="28"/>
        </w:rPr>
        <w:t>
      11. 9-бағанда мынадай кодтарға сәйкес цифрлық қаржы активінің базалық активі (ол болған жағдайда) көрсетіледі:</w:t>
      </w:r>
    </w:p>
    <w:bookmarkEnd w:id="41"/>
    <w:bookmarkStart w:name="z54" w:id="42"/>
    <w:p>
      <w:pPr>
        <w:spacing w:after="0"/>
        <w:ind w:left="0"/>
        <w:jc w:val="both"/>
      </w:pPr>
      <w:r>
        <w:rPr>
          <w:rFonts w:ascii="Times New Roman"/>
          <w:b w:val="false"/>
          <w:i w:val="false"/>
          <w:color w:val="000000"/>
          <w:sz w:val="28"/>
        </w:rPr>
        <w:t>
      "1" – теңгемен номинирленген бағалы қағаздар;</w:t>
      </w:r>
    </w:p>
    <w:bookmarkEnd w:id="42"/>
    <w:bookmarkStart w:name="z55" w:id="43"/>
    <w:p>
      <w:pPr>
        <w:spacing w:after="0"/>
        <w:ind w:left="0"/>
        <w:jc w:val="both"/>
      </w:pPr>
      <w:r>
        <w:rPr>
          <w:rFonts w:ascii="Times New Roman"/>
          <w:b w:val="false"/>
          <w:i w:val="false"/>
          <w:color w:val="000000"/>
          <w:sz w:val="28"/>
        </w:rPr>
        <w:t>
      "2" – шетел валютасында номинирленбеген бағалы қағаздар;</w:t>
      </w:r>
    </w:p>
    <w:bookmarkEnd w:id="43"/>
    <w:bookmarkStart w:name="z56" w:id="44"/>
    <w:p>
      <w:pPr>
        <w:spacing w:after="0"/>
        <w:ind w:left="0"/>
        <w:jc w:val="both"/>
      </w:pPr>
      <w:r>
        <w:rPr>
          <w:rFonts w:ascii="Times New Roman"/>
          <w:b w:val="false"/>
          <w:i w:val="false"/>
          <w:color w:val="000000"/>
          <w:sz w:val="28"/>
        </w:rPr>
        <w:t>
      "3" – туынды бағалы қағаздар;</w:t>
      </w:r>
    </w:p>
    <w:bookmarkEnd w:id="44"/>
    <w:bookmarkStart w:name="z57" w:id="45"/>
    <w:p>
      <w:pPr>
        <w:spacing w:after="0"/>
        <w:ind w:left="0"/>
        <w:jc w:val="both"/>
      </w:pPr>
      <w:r>
        <w:rPr>
          <w:rFonts w:ascii="Times New Roman"/>
          <w:b w:val="false"/>
          <w:i w:val="false"/>
          <w:color w:val="000000"/>
          <w:sz w:val="28"/>
        </w:rPr>
        <w:t>
      "4" – туынды қаржы құралдары;</w:t>
      </w:r>
    </w:p>
    <w:bookmarkEnd w:id="45"/>
    <w:bookmarkStart w:name="z58" w:id="46"/>
    <w:p>
      <w:pPr>
        <w:spacing w:after="0"/>
        <w:ind w:left="0"/>
        <w:jc w:val="both"/>
      </w:pPr>
      <w:r>
        <w:rPr>
          <w:rFonts w:ascii="Times New Roman"/>
          <w:b w:val="false"/>
          <w:i w:val="false"/>
          <w:color w:val="000000"/>
          <w:sz w:val="28"/>
        </w:rPr>
        <w:t>
      "5" – басқа цифрлық қаржы активі;</w:t>
      </w:r>
    </w:p>
    <w:bookmarkEnd w:id="46"/>
    <w:bookmarkStart w:name="z59" w:id="47"/>
    <w:p>
      <w:pPr>
        <w:spacing w:after="0"/>
        <w:ind w:left="0"/>
        <w:jc w:val="both"/>
      </w:pPr>
      <w:r>
        <w:rPr>
          <w:rFonts w:ascii="Times New Roman"/>
          <w:b w:val="false"/>
          <w:i w:val="false"/>
          <w:color w:val="000000"/>
          <w:sz w:val="28"/>
        </w:rPr>
        <w:t>
      "6" – қаржы активі;</w:t>
      </w:r>
    </w:p>
    <w:bookmarkEnd w:id="47"/>
    <w:bookmarkStart w:name="z60" w:id="48"/>
    <w:p>
      <w:pPr>
        <w:spacing w:after="0"/>
        <w:ind w:left="0"/>
        <w:jc w:val="both"/>
      </w:pPr>
      <w:r>
        <w:rPr>
          <w:rFonts w:ascii="Times New Roman"/>
          <w:b w:val="false"/>
          <w:i w:val="false"/>
          <w:color w:val="000000"/>
          <w:sz w:val="28"/>
        </w:rPr>
        <w:t>
      "7" – мүліктік құқықтар (талаптар);</w:t>
      </w:r>
    </w:p>
    <w:bookmarkEnd w:id="48"/>
    <w:bookmarkStart w:name="z61" w:id="49"/>
    <w:p>
      <w:pPr>
        <w:spacing w:after="0"/>
        <w:ind w:left="0"/>
        <w:jc w:val="both"/>
      </w:pPr>
      <w:r>
        <w:rPr>
          <w:rFonts w:ascii="Times New Roman"/>
          <w:b w:val="false"/>
          <w:i w:val="false"/>
          <w:color w:val="000000"/>
          <w:sz w:val="28"/>
        </w:rPr>
        <w:t>
      "8" – тауарлар;</w:t>
      </w:r>
    </w:p>
    <w:bookmarkEnd w:id="49"/>
    <w:bookmarkStart w:name="z62" w:id="50"/>
    <w:p>
      <w:pPr>
        <w:spacing w:after="0"/>
        <w:ind w:left="0"/>
        <w:jc w:val="both"/>
      </w:pPr>
      <w:r>
        <w:rPr>
          <w:rFonts w:ascii="Times New Roman"/>
          <w:b w:val="false"/>
          <w:i w:val="false"/>
          <w:color w:val="000000"/>
          <w:sz w:val="28"/>
        </w:rPr>
        <w:t>
      "9" – Қазақстан Республикасының заңнамасында көзделген, осы тармақтың 1-8 тармақшаларында көрсетілмеген мүлік объектілері.</w:t>
      </w:r>
    </w:p>
    <w:bookmarkEnd w:id="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w:t>
            </w:r>
            <w:r>
              <w:br/>
            </w:r>
            <w:r>
              <w:rPr>
                <w:rFonts w:ascii="Times New Roman"/>
                <w:b w:val="false"/>
                <w:i w:val="false"/>
                <w:color w:val="000000"/>
                <w:sz w:val="20"/>
              </w:rPr>
              <w:t>Басқармасының 2026</w:t>
            </w:r>
            <w:r>
              <w:br/>
            </w:r>
            <w:r>
              <w:rPr>
                <w:rFonts w:ascii="Times New Roman"/>
                <w:b w:val="false"/>
                <w:i w:val="false"/>
                <w:color w:val="000000"/>
                <w:sz w:val="20"/>
              </w:rPr>
              <w:t>жылғы _______ № __</w:t>
            </w:r>
            <w:r>
              <w:br/>
            </w:r>
            <w:r>
              <w:rPr>
                <w:rFonts w:ascii="Times New Roman"/>
                <w:b w:val="false"/>
                <w:i w:val="false"/>
                <w:color w:val="000000"/>
                <w:sz w:val="20"/>
              </w:rPr>
              <w:t>және 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2026 жылғы ________ № __</w:t>
            </w:r>
            <w:r>
              <w:br/>
            </w:r>
            <w:r>
              <w:rPr>
                <w:rFonts w:ascii="Times New Roman"/>
                <w:b w:val="false"/>
                <w:i w:val="false"/>
                <w:color w:val="000000"/>
                <w:sz w:val="20"/>
              </w:rPr>
              <w:t>бірлескен қаулысымен</w:t>
            </w:r>
            <w:r>
              <w:br/>
            </w:r>
            <w:r>
              <w:rPr>
                <w:rFonts w:ascii="Times New Roman"/>
                <w:b w:val="false"/>
                <w:i w:val="false"/>
                <w:color w:val="000000"/>
                <w:sz w:val="20"/>
              </w:rPr>
              <w:t>бекітілген</w:t>
            </w:r>
          </w:p>
        </w:tc>
      </w:tr>
    </w:tbl>
    <w:bookmarkStart w:name="z64" w:id="51"/>
    <w:p>
      <w:pPr>
        <w:spacing w:after="0"/>
        <w:ind w:left="0"/>
        <w:jc w:val="left"/>
      </w:pPr>
      <w:r>
        <w:rPr>
          <w:rFonts w:ascii="Times New Roman"/>
          <w:b/>
          <w:i w:val="false"/>
          <w:color w:val="000000"/>
        </w:rPr>
        <w:t xml:space="preserve"> Цифрлық қаржы активтері эмитенттерінің есептілікті  ұсыну қағидалары</w:t>
      </w:r>
    </w:p>
    <w:bookmarkEnd w:id="51"/>
    <w:bookmarkStart w:name="z65" w:id="52"/>
    <w:p>
      <w:pPr>
        <w:spacing w:after="0"/>
        <w:ind w:left="0"/>
        <w:jc w:val="left"/>
      </w:pPr>
      <w:r>
        <w:rPr>
          <w:rFonts w:ascii="Times New Roman"/>
          <w:b/>
          <w:i w:val="false"/>
          <w:color w:val="000000"/>
        </w:rPr>
        <w:t xml:space="preserve"> 1-тарау. Жалпы ережелер</w:t>
      </w:r>
    </w:p>
    <w:bookmarkEnd w:id="52"/>
    <w:bookmarkStart w:name="z66" w:id="53"/>
    <w:p>
      <w:pPr>
        <w:spacing w:after="0"/>
        <w:ind w:left="0"/>
        <w:jc w:val="both"/>
      </w:pPr>
      <w:r>
        <w:rPr>
          <w:rFonts w:ascii="Times New Roman"/>
          <w:b w:val="false"/>
          <w:i w:val="false"/>
          <w:color w:val="000000"/>
          <w:sz w:val="28"/>
        </w:rPr>
        <w:t xml:space="preserve">
      1. Осы Цифрлық қаржы активтері эмитенттерінің есептілікті ұсыну қағидалары (бұдан әрі – Қағидалар) "Қазақстан Республикасындағы цифрлық активтер туралы" Қазақстан Республикасы Заңының (бұдан әрі – Цифрлық активтер туралы заң) 4-бабы </w:t>
      </w:r>
      <w:r>
        <w:rPr>
          <w:rFonts w:ascii="Times New Roman"/>
          <w:b w:val="false"/>
          <w:i w:val="false"/>
          <w:color w:val="000000"/>
          <w:sz w:val="28"/>
        </w:rPr>
        <w:t>2-тармағының</w:t>
      </w:r>
      <w:r>
        <w:rPr>
          <w:rFonts w:ascii="Times New Roman"/>
          <w:b w:val="false"/>
          <w:i w:val="false"/>
          <w:color w:val="000000"/>
          <w:sz w:val="28"/>
        </w:rPr>
        <w:t xml:space="preserve"> 4) тармақшасына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әзірленді және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ақшаны қоспағанда, тауарлар және (немесе) өзге де мүлік және (немесе) цифрлық қаржы активтері платформасы операторының цифрлық платформасында электрондық-цифрлық нысанда шығарылатын қаржы құралдары болып табылатын цифрлық қаржы активтері эмитенттерінің есептілікті (бұдан әрі – Есептілік) ұсыну тәртібін айқындайды.</w:t>
      </w:r>
    </w:p>
    <w:bookmarkEnd w:id="53"/>
    <w:bookmarkStart w:name="z67" w:id="54"/>
    <w:p>
      <w:pPr>
        <w:spacing w:after="0"/>
        <w:ind w:left="0"/>
        <w:jc w:val="left"/>
      </w:pPr>
      <w:r>
        <w:rPr>
          <w:rFonts w:ascii="Times New Roman"/>
          <w:b/>
          <w:i w:val="false"/>
          <w:color w:val="000000"/>
        </w:rPr>
        <w:t xml:space="preserve"> 2-тарау. Есептілікті ұсыну тәртібі</w:t>
      </w:r>
    </w:p>
    <w:bookmarkEnd w:id="54"/>
    <w:bookmarkStart w:name="z68" w:id="55"/>
    <w:p>
      <w:pPr>
        <w:spacing w:after="0"/>
        <w:ind w:left="0"/>
        <w:jc w:val="both"/>
      </w:pPr>
      <w:r>
        <w:rPr>
          <w:rFonts w:ascii="Times New Roman"/>
          <w:b w:val="false"/>
          <w:i w:val="false"/>
          <w:color w:val="000000"/>
          <w:sz w:val="28"/>
        </w:rPr>
        <w:t>
      2. Есептілікті цифрлық қаржы активтерінің эмитенттері электрондық цифрлық қолтаңбамен растау рәсімдерін сақтай отырып, цифрлық жүйелерді пайдалану арқылы электрондық түрде ұсынады.</w:t>
      </w:r>
    </w:p>
    <w:bookmarkEnd w:id="55"/>
    <w:bookmarkStart w:name="z69" w:id="56"/>
    <w:p>
      <w:pPr>
        <w:spacing w:after="0"/>
        <w:ind w:left="0"/>
        <w:jc w:val="both"/>
      </w:pPr>
      <w:r>
        <w:rPr>
          <w:rFonts w:ascii="Times New Roman"/>
          <w:b w:val="false"/>
          <w:i w:val="false"/>
          <w:color w:val="000000"/>
          <w:sz w:val="28"/>
        </w:rPr>
        <w:t>
      3. Есептілікті цифрлық жүйелерге жүктеу кезінде нысанішілік бақылау жүзеге асырылады. Нысанішілік бақылауды жүзеге асыру кезінде қателер анықталған жағдайда, Есептілік қабылданбайды.</w:t>
      </w:r>
    </w:p>
    <w:bookmarkEnd w:id="56"/>
    <w:bookmarkStart w:name="z70" w:id="57"/>
    <w:p>
      <w:pPr>
        <w:spacing w:after="0"/>
        <w:ind w:left="0"/>
        <w:jc w:val="both"/>
      </w:pPr>
      <w:r>
        <w:rPr>
          <w:rFonts w:ascii="Times New Roman"/>
          <w:b w:val="false"/>
          <w:i w:val="false"/>
          <w:color w:val="000000"/>
          <w:sz w:val="28"/>
        </w:rPr>
        <w:t>
      4. Нысанішілік бақылаудан өткен, көрсетілген есепті кезең үшін ақпарат цифрлық жүйеге соңғы жүктелген нақты күн тиісті есепті кезең үшін Есептілікті ұсынуды аяқтау күні болып табылады.</w:t>
      </w:r>
    </w:p>
    <w:bookmarkEnd w:id="57"/>
    <w:bookmarkStart w:name="z71" w:id="58"/>
    <w:p>
      <w:pPr>
        <w:spacing w:after="0"/>
        <w:ind w:left="0"/>
        <w:jc w:val="both"/>
      </w:pPr>
      <w:r>
        <w:rPr>
          <w:rFonts w:ascii="Times New Roman"/>
          <w:b w:val="false"/>
          <w:i w:val="false"/>
          <w:color w:val="000000"/>
          <w:sz w:val="28"/>
        </w:rPr>
        <w:t>
      5. Есептілікті цифрлық қаржы активі эмитенті басшысының немесе есепке қол қою функциясы жүктелген адамның электрондық цифрлық қолтаңбасымен куәландыру Есептілікті ұсыну аяқталған күннен бастап келесі жұмыс күнінен кешіктірілмей жүзеге асырылады.</w:t>
      </w:r>
    </w:p>
    <w:bookmarkEnd w:id="58"/>
    <w:bookmarkStart w:name="z72" w:id="59"/>
    <w:p>
      <w:pPr>
        <w:spacing w:after="0"/>
        <w:ind w:left="0"/>
        <w:jc w:val="both"/>
      </w:pPr>
      <w:r>
        <w:rPr>
          <w:rFonts w:ascii="Times New Roman"/>
          <w:b w:val="false"/>
          <w:i w:val="false"/>
          <w:color w:val="000000"/>
          <w:sz w:val="28"/>
        </w:rPr>
        <w:t>
      6. Есептіліктегі деректердің толықтығы мен дұрыстығын цифрлық қаржы активтері эмитентінің басшысы немесе есепке қол қою функциясы жүктелген адам қамтамасыз етеді.</w:t>
      </w:r>
    </w:p>
    <w:bookmarkEnd w:id="59"/>
    <w:bookmarkStart w:name="z73" w:id="60"/>
    <w:p>
      <w:pPr>
        <w:spacing w:after="0"/>
        <w:ind w:left="0"/>
        <w:jc w:val="both"/>
      </w:pPr>
      <w:r>
        <w:rPr>
          <w:rFonts w:ascii="Times New Roman"/>
          <w:b w:val="false"/>
          <w:i w:val="false"/>
          <w:color w:val="000000"/>
          <w:sz w:val="28"/>
        </w:rPr>
        <w:t>
      7. Есептіліктегі деректер Қазақстан Республикасының ұлттық валютасы – теңгемен көрсетіледі.</w:t>
      </w:r>
    </w:p>
    <w:bookmarkEnd w:id="60"/>
    <w:bookmarkStart w:name="z74" w:id="61"/>
    <w:p>
      <w:pPr>
        <w:spacing w:after="0"/>
        <w:ind w:left="0"/>
        <w:jc w:val="both"/>
      </w:pPr>
      <w:r>
        <w:rPr>
          <w:rFonts w:ascii="Times New Roman"/>
          <w:b w:val="false"/>
          <w:i w:val="false"/>
          <w:color w:val="000000"/>
          <w:sz w:val="28"/>
        </w:rPr>
        <w:t>
      8. Цифрлық қаржы активі эмитентінің басшысы немесе есепке қол қою функциясы жүктелген адам және орындаушы электрондық цифрлық қолтаңба арқылы куәландырған Есептілік электрондық форматта сақталады.</w:t>
      </w:r>
    </w:p>
    <w:bookmarkEnd w:id="61"/>
    <w:bookmarkStart w:name="z75" w:id="62"/>
    <w:p>
      <w:pPr>
        <w:spacing w:after="0"/>
        <w:ind w:left="0"/>
        <w:jc w:val="both"/>
      </w:pPr>
      <w:r>
        <w:rPr>
          <w:rFonts w:ascii="Times New Roman"/>
          <w:b w:val="false"/>
          <w:i w:val="false"/>
          <w:color w:val="000000"/>
          <w:sz w:val="28"/>
        </w:rPr>
        <w:t xml:space="preserve">
      9. Есептілікті қалыптастыру мақсатында шетел валютасындағы цифрлық қаржы активтері бірлескен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қаулысымен және Қазақстан Республикасы Қаржы министрінің 2025 жылғы 29 қыркүйектегі № 544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36983 болып тіркелген) белгіленген тәртіпке сәйкес айқындалған валюталарды айырбастаудың есепті күнгі нарықтық бағамы бойынша қайта есептеліп көрсетіледі.</w:t>
      </w:r>
    </w:p>
    <w:bookmarkEnd w:id="62"/>
    <w:bookmarkStart w:name="z76" w:id="63"/>
    <w:p>
      <w:pPr>
        <w:spacing w:after="0"/>
        <w:ind w:left="0"/>
        <w:jc w:val="both"/>
      </w:pPr>
      <w:r>
        <w:rPr>
          <w:rFonts w:ascii="Times New Roman"/>
          <w:b w:val="false"/>
          <w:i w:val="false"/>
          <w:color w:val="000000"/>
          <w:sz w:val="28"/>
        </w:rPr>
        <w:t>
      10. Қағидаларда көзделген есептер нысандарының кез келген кестелері бойынша деректер болмаған кезде, ол бойынша мәліметтер ұсынылмайды, бұл туралы цифрлық қаржы активтерінің эмитенті Қазақстан Республикасының Ұлттық Банкіне есепті тоқсаннан кейінгі айдың 10 (оныншы) жұмыс күнінен кешіктірмей жазбаша түрде және (немесе) электрондық түрде хабарлайды.</w:t>
      </w:r>
    </w:p>
    <w:bookmarkEnd w:id="6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