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37a734" w14:textId="f37a73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"Табиғи монополиялар субъектілерінің қызметін жүзеге асыру қағидаларын бекіту туралы" Қазақстан Республикасы Су ресурстары және ирригация министрінің міндетін атқарушының 2025 жылғы 30 сәуірдегі № 84-НҚ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Су ресурстары және ирригация министрінің 2026 жылғы 8 қыркүйектегі № 282-НҚ бұйрығы. Қазақстан Республикасының Әділет министрлігінде 2026 жылғы 8 қыркүйекте № 39844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"Табиғи монополиялар субъектілерінің қызметін жүзеге асыру қағидаларын бекіту туралы" Қазақстан Республикасы Су ресурстары және ирригация министрінің міндетін атқарушы 2025 жылғы 30 сәуірдегі № 84-НҚ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36054 болып тіркелген) мынадай өзгерістер мен толықтырулар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Табиғи монополиялар субъектілерінің қызметін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bookmarkStart w:name="z8" w:id="3"/>
    <w:p>
      <w:pPr>
        <w:spacing w:after="0"/>
        <w:ind w:left="0"/>
        <w:jc w:val="both"/>
      </w:pPr>
      <w:r>
        <w:rPr>
          <w:rFonts w:ascii="Times New Roman"/>
          <w:b w:val="false"/>
          <w:i w:val="false"/>
          <w:color w:val="000000"/>
          <w:sz w:val="28"/>
        </w:rPr>
        <w:t>
      мынадай мазмұндағы 3-1) тармақшамен толықтырылсын:</w:t>
      </w:r>
    </w:p>
    <w:bookmarkEnd w:id="3"/>
    <w:bookmarkStart w:name="z9" w:id="4"/>
    <w:p>
      <w:pPr>
        <w:spacing w:after="0"/>
        <w:ind w:left="0"/>
        <w:jc w:val="both"/>
      </w:pPr>
      <w:r>
        <w:rPr>
          <w:rFonts w:ascii="Times New Roman"/>
          <w:b w:val="false"/>
          <w:i w:val="false"/>
          <w:color w:val="000000"/>
          <w:sz w:val="28"/>
        </w:rPr>
        <w:t>
      "3-1) бiрыңғай байланыс орталығы – мемлекеттік қызметтер көрсету саласындағы уәкілетті орган айқындаған, көрсетiлетiн қызметтi алушыларға мемлекеттiк және өзге де қызметтер көрсету мәселелерi бойынша ақпарат беру, сондай-ақ мемлекеттік органдарға ақпараттық-коммуникациялық қызметтер көрсету мәселелері бойынша ақпарат беру жөнiндегi ақпараттық-анықтамалық қызмет функцияларын орындайтын заңды тұлға;";</w:t>
      </w:r>
    </w:p>
    <w:bookmarkEnd w:id="4"/>
    <w:bookmarkStart w:name="z10" w:id="5"/>
    <w:p>
      <w:pPr>
        <w:spacing w:after="0"/>
        <w:ind w:left="0"/>
        <w:jc w:val="both"/>
      </w:pPr>
      <w:r>
        <w:rPr>
          <w:rFonts w:ascii="Times New Roman"/>
          <w:b w:val="false"/>
          <w:i w:val="false"/>
          <w:color w:val="000000"/>
          <w:sz w:val="28"/>
        </w:rPr>
        <w:t>
      мынадай мазмұндағы 11-1) тармақшамен толықтырылсын:</w:t>
      </w:r>
    </w:p>
    <w:bookmarkEnd w:id="5"/>
    <w:bookmarkStart w:name="z11" w:id="6"/>
    <w:p>
      <w:pPr>
        <w:spacing w:after="0"/>
        <w:ind w:left="0"/>
        <w:jc w:val="both"/>
      </w:pPr>
      <w:r>
        <w:rPr>
          <w:rFonts w:ascii="Times New Roman"/>
          <w:b w:val="false"/>
          <w:i w:val="false"/>
          <w:color w:val="000000"/>
          <w:sz w:val="28"/>
        </w:rPr>
        <w:t>
      "11-1) мемлекеттік көрсетілетін қызметтің нәтижесіне автоматтандырылған қол қою – цифрлық объектілер мен жүйелерден барлық қажетті деректер мен растамалар алынған жағдайда, көрсетілетін қызметті берушінің және (немесе) көрсетілетін қызметті бірлесіп берушінің қатысуынсыз мемлекеттік көрсетілетін қызметтің электрондық нәтижесіне электрондық цифрлық қолтаңбаны автоматтандырылған түрде түсіру;";</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7-2</w:t>
      </w:r>
      <w:r>
        <w:rPr>
          <w:rFonts w:ascii="Times New Roman"/>
          <w:b w:val="false"/>
          <w:i w:val="false"/>
          <w:color w:val="000000"/>
          <w:sz w:val="28"/>
        </w:rPr>
        <w:t xml:space="preserve"> және </w:t>
      </w:r>
      <w:r>
        <w:rPr>
          <w:rFonts w:ascii="Times New Roman"/>
          <w:b w:val="false"/>
          <w:i w:val="false"/>
          <w:color w:val="000000"/>
          <w:sz w:val="28"/>
        </w:rPr>
        <w:t>7-3-тармақтар</w:t>
      </w:r>
      <w:r>
        <w:rPr>
          <w:rFonts w:ascii="Times New Roman"/>
          <w:b w:val="false"/>
          <w:i w:val="false"/>
          <w:color w:val="000000"/>
          <w:sz w:val="28"/>
        </w:rPr>
        <w:t xml:space="preserve"> мынадай редакцияда жазылсын:</w:t>
      </w:r>
    </w:p>
    <w:bookmarkStart w:name="z13" w:id="7"/>
    <w:p>
      <w:pPr>
        <w:spacing w:after="0"/>
        <w:ind w:left="0"/>
        <w:jc w:val="both"/>
      </w:pPr>
      <w:r>
        <w:rPr>
          <w:rFonts w:ascii="Times New Roman"/>
          <w:b w:val="false"/>
          <w:i w:val="false"/>
          <w:color w:val="000000"/>
          <w:sz w:val="28"/>
        </w:rPr>
        <w:t>
      "7-1. Мемлекеттік қызмет көрсету мерзімін тоқтата тұру көрсетілетін қызметті беруші мемлекеттік қызмет көрсету процесін тоқтата тұру туралы хабарламаны көрсетілетін қызметті алушыға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7"/>
    <w:bookmarkStart w:name="z14" w:id="8"/>
    <w:p>
      <w:pPr>
        <w:spacing w:after="0"/>
        <w:ind w:left="0"/>
        <w:jc w:val="both"/>
      </w:pPr>
      <w:r>
        <w:rPr>
          <w:rFonts w:ascii="Times New Roman"/>
          <w:b w:val="false"/>
          <w:i w:val="false"/>
          <w:color w:val="000000"/>
          <w:sz w:val="28"/>
        </w:rPr>
        <w:t>
      7-2. Көрсетілетін қызметті беруші мемлекеттік қызмет көрсету процесін:</w:t>
      </w:r>
    </w:p>
    <w:bookmarkEnd w:id="8"/>
    <w:bookmarkStart w:name="z15" w:id="9"/>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9"/>
    <w:bookmarkStart w:name="z16" w:id="10"/>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10"/>
    <w:bookmarkStart w:name="z17" w:id="11"/>
    <w:p>
      <w:pPr>
        <w:spacing w:after="0"/>
        <w:ind w:left="0"/>
        <w:jc w:val="both"/>
      </w:pPr>
      <w:r>
        <w:rPr>
          <w:rFonts w:ascii="Times New Roman"/>
          <w:b w:val="false"/>
          <w:i w:val="false"/>
          <w:color w:val="000000"/>
          <w:sz w:val="28"/>
        </w:rPr>
        <w:t>
      3) мемлекеттік органдар, сот қарайтын немесе Қазақстан Республикасының заңнамасында көзделген өзге де тәртіппен қаралатын мәселелер шешілгенге дейін мемлекеттік немесе әлеуметтік жауапкершілігі бар қызмет көрсету мүмкін болмаған;</w:t>
      </w:r>
    </w:p>
    <w:bookmarkEnd w:id="11"/>
    <w:bookmarkStart w:name="z18" w:id="12"/>
    <w:p>
      <w:pPr>
        <w:spacing w:after="0"/>
        <w:ind w:left="0"/>
        <w:jc w:val="both"/>
      </w:pPr>
      <w:r>
        <w:rPr>
          <w:rFonts w:ascii="Times New Roman"/>
          <w:b w:val="false"/>
          <w:i w:val="false"/>
          <w:color w:val="000000"/>
          <w:sz w:val="28"/>
        </w:rPr>
        <w:t xml:space="preserve">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осы Қағидаларға </w:t>
      </w:r>
      <w:r>
        <w:rPr>
          <w:rFonts w:ascii="Times New Roman"/>
          <w:b w:val="false"/>
          <w:i w:val="false"/>
          <w:color w:val="000000"/>
          <w:sz w:val="28"/>
        </w:rPr>
        <w:t>2-қосымшаның</w:t>
      </w:r>
      <w:r>
        <w:rPr>
          <w:rFonts w:ascii="Times New Roman"/>
          <w:b w:val="false"/>
          <w:i w:val="false"/>
          <w:color w:val="000000"/>
          <w:sz w:val="28"/>
        </w:rPr>
        <w:t xml:space="preserve"> 8-жолында көрсетілген құжаттардың толық емес топтамасы ұсынылған жағдайларда тоқтата тұрады.</w:t>
      </w:r>
    </w:p>
    <w:bookmarkEnd w:id="12"/>
    <w:bookmarkStart w:name="z19" w:id="13"/>
    <w:p>
      <w:pPr>
        <w:spacing w:after="0"/>
        <w:ind w:left="0"/>
        <w:jc w:val="both"/>
      </w:pPr>
      <w:r>
        <w:rPr>
          <w:rFonts w:ascii="Times New Roman"/>
          <w:b w:val="false"/>
          <w:i w:val="false"/>
          <w:color w:val="000000"/>
          <w:sz w:val="28"/>
        </w:rPr>
        <w:t>
      Құжаттарды қайта ұсынуды көрсетілетін қызметті алушы анықталған кемшіліктерді жойғаннан кейін, мемлекеттік қызмет көрсету процесін тоқтата тұру мерзімі шегінде жүзеге асырады.</w:t>
      </w:r>
    </w:p>
    <w:bookmarkEnd w:id="13"/>
    <w:bookmarkStart w:name="z20" w:id="14"/>
    <w:p>
      <w:pPr>
        <w:spacing w:after="0"/>
        <w:ind w:left="0"/>
        <w:jc w:val="both"/>
      </w:pPr>
      <w:r>
        <w:rPr>
          <w:rFonts w:ascii="Times New Roman"/>
          <w:b w:val="false"/>
          <w:i w:val="false"/>
          <w:color w:val="000000"/>
          <w:sz w:val="28"/>
        </w:rPr>
        <w:t>
      7-3. Мемлекеттік қызмет көрсету процесі мынадай жағдайларда тоқтатыла тұрады:</w:t>
      </w:r>
    </w:p>
    <w:bookmarkEnd w:id="14"/>
    <w:bookmarkStart w:name="z21" w:id="15"/>
    <w:p>
      <w:pPr>
        <w:spacing w:after="0"/>
        <w:ind w:left="0"/>
        <w:jc w:val="both"/>
      </w:pPr>
      <w:r>
        <w:rPr>
          <w:rFonts w:ascii="Times New Roman"/>
          <w:b w:val="false"/>
          <w:i w:val="false"/>
          <w:color w:val="000000"/>
          <w:sz w:val="28"/>
        </w:rPr>
        <w:t xml:space="preserve">
      1) осы Қағидалардың 7-2-тармағының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жағдайларда – тиісті тұлғаның құқықтық мирасқоры айқындалғанға дейін немесе әрекетке қабілетсіз адамға қорғаншы тағайындалғанға дейін;</w:t>
      </w:r>
    </w:p>
    <w:bookmarkEnd w:id="15"/>
    <w:bookmarkStart w:name="z22" w:id="16"/>
    <w:p>
      <w:pPr>
        <w:spacing w:after="0"/>
        <w:ind w:left="0"/>
        <w:jc w:val="both"/>
      </w:pPr>
      <w:r>
        <w:rPr>
          <w:rFonts w:ascii="Times New Roman"/>
          <w:b w:val="false"/>
          <w:i w:val="false"/>
          <w:color w:val="000000"/>
          <w:sz w:val="28"/>
        </w:rPr>
        <w:t xml:space="preserve">
      2) осы Қағидалардың 7-2-тармағының </w:t>
      </w:r>
      <w:r>
        <w:rPr>
          <w:rFonts w:ascii="Times New Roman"/>
          <w:b w:val="false"/>
          <w:i w:val="false"/>
          <w:color w:val="000000"/>
          <w:sz w:val="28"/>
        </w:rPr>
        <w:t>3) тармақшасында</w:t>
      </w:r>
      <w:r>
        <w:rPr>
          <w:rFonts w:ascii="Times New Roman"/>
          <w:b w:val="false"/>
          <w:i w:val="false"/>
          <w:color w:val="000000"/>
          <w:sz w:val="28"/>
        </w:rPr>
        <w:t xml:space="preserve"> көзделген жағдайларда мемлекеттік орган ұстанымды айқындағанға дейін, сот актісі заңды күшіне енгенге дейін немесе мәселе Қазақстан Республикасының заңнамасында көзделген өзге де тәртіппен шешілгенге дейін;</w:t>
      </w:r>
    </w:p>
    <w:bookmarkEnd w:id="16"/>
    <w:bookmarkStart w:name="z23" w:id="17"/>
    <w:p>
      <w:pPr>
        <w:spacing w:after="0"/>
        <w:ind w:left="0"/>
        <w:jc w:val="both"/>
      </w:pPr>
      <w:r>
        <w:rPr>
          <w:rFonts w:ascii="Times New Roman"/>
          <w:b w:val="false"/>
          <w:i w:val="false"/>
          <w:color w:val="000000"/>
          <w:sz w:val="28"/>
        </w:rPr>
        <w:t>
      3) осы Қағидалардың 7-2-тармағының 4) тармақшасында көзделген жағдайларда – анықталған кемшіліктер 1 (бір) жұмыс күні ішінде жойылғанға дейін.</w:t>
      </w:r>
    </w:p>
    <w:bookmarkEnd w:id="17"/>
    <w:bookmarkStart w:name="z24" w:id="18"/>
    <w:p>
      <w:pPr>
        <w:spacing w:after="0"/>
        <w:ind w:left="0"/>
        <w:jc w:val="both"/>
      </w:pPr>
      <w:r>
        <w:rPr>
          <w:rFonts w:ascii="Times New Roman"/>
          <w:b w:val="false"/>
          <w:i w:val="false"/>
          <w:color w:val="000000"/>
          <w:sz w:val="28"/>
        </w:rPr>
        <w:t xml:space="preserve">
      Осы тармақтың 3) тармақшасында көзделген тоқтата тұру мерзімі осы Қағидаларға </w:t>
      </w:r>
      <w:r>
        <w:rPr>
          <w:rFonts w:ascii="Times New Roman"/>
          <w:b w:val="false"/>
          <w:i w:val="false"/>
          <w:color w:val="000000"/>
          <w:sz w:val="28"/>
        </w:rPr>
        <w:t>2-қосымшаның</w:t>
      </w:r>
      <w:r>
        <w:rPr>
          <w:rFonts w:ascii="Times New Roman"/>
          <w:b w:val="false"/>
          <w:i w:val="false"/>
          <w:color w:val="000000"/>
          <w:sz w:val="28"/>
        </w:rPr>
        <w:t xml:space="preserve"> 3-жолында көрсетілген тиісті мемлекеттік қызмет көрсету мерзімінен аспайды.";</w:t>
      </w:r>
    </w:p>
    <w:bookmarkEnd w:id="18"/>
    <w:bookmarkStart w:name="z25" w:id="19"/>
    <w:p>
      <w:pPr>
        <w:spacing w:after="0"/>
        <w:ind w:left="0"/>
        <w:jc w:val="both"/>
      </w:pPr>
      <w:r>
        <w:rPr>
          <w:rFonts w:ascii="Times New Roman"/>
          <w:b w:val="false"/>
          <w:i w:val="false"/>
          <w:color w:val="000000"/>
          <w:sz w:val="28"/>
        </w:rPr>
        <w:t>
      мынадай мазмұндағы 7-5-тармақпен толықтырылсын:</w:t>
      </w:r>
    </w:p>
    <w:bookmarkEnd w:id="19"/>
    <w:bookmarkStart w:name="z26" w:id="20"/>
    <w:p>
      <w:pPr>
        <w:spacing w:after="0"/>
        <w:ind w:left="0"/>
        <w:jc w:val="both"/>
      </w:pPr>
      <w:r>
        <w:rPr>
          <w:rFonts w:ascii="Times New Roman"/>
          <w:b w:val="false"/>
          <w:i w:val="false"/>
          <w:color w:val="000000"/>
          <w:sz w:val="28"/>
        </w:rPr>
        <w:t xml:space="preserve">
      "7-5. Мемлекеттік қызметті электрондық нысанда көрсету кезінде шешім автоматтандырылған түрде қабылданған жағдайда оның нәтижесін көрсетілетін қызметті берушінің қатысуынсыз цифрлық жүйе қалыптастырады. Нәтижемен келіспеген жағдайда, Қазақстан Республикасының "Мемлекеттік және әлеуметтік жауапкершілігі бар көрсетілетін қызметтер туралы" Заңының (бұдан әрі – Мемлекеттік және әлеуметтік жауапкершілігі бар көрсетілетін қызметтер туралы Заң) 21-бабының </w:t>
      </w:r>
      <w:r>
        <w:rPr>
          <w:rFonts w:ascii="Times New Roman"/>
          <w:b w:val="false"/>
          <w:i w:val="false"/>
          <w:color w:val="000000"/>
          <w:sz w:val="28"/>
        </w:rPr>
        <w:t>7-тармағына</w:t>
      </w:r>
      <w:r>
        <w:rPr>
          <w:rFonts w:ascii="Times New Roman"/>
          <w:b w:val="false"/>
          <w:i w:val="false"/>
          <w:color w:val="000000"/>
          <w:sz w:val="28"/>
        </w:rPr>
        <w:t xml:space="preserve"> сәйкес көрсетілетін қызметті алушы мен көрсетілетін қызметті берушінің қатысуымен оны қайта қарауға жол беріледі.";</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28" w:id="21"/>
    <w:p>
      <w:pPr>
        <w:spacing w:after="0"/>
        <w:ind w:left="0"/>
        <w:jc w:val="both"/>
      </w:pPr>
      <w:r>
        <w:rPr>
          <w:rFonts w:ascii="Times New Roman"/>
          <w:b w:val="false"/>
          <w:i w:val="false"/>
          <w:color w:val="000000"/>
          <w:sz w:val="28"/>
        </w:rPr>
        <w:t>
      "9. Көрсетілетін қызметті алушы Мемлекеттік тіркелімінен шығару бойынша өтінішпен Қазақстан Республикасының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 Қызмет беруші құжаттар түскен уақытта оларды қабылдауды және тіркеуді жүзеге асырады және жауапты құрылымдық бөлімшеге орындауға береді.</w:t>
      </w:r>
    </w:p>
    <w:bookmarkEnd w:id="21"/>
    <w:bookmarkStart w:name="z29" w:id="22"/>
    <w:p>
      <w:pPr>
        <w:spacing w:after="0"/>
        <w:ind w:left="0"/>
        <w:jc w:val="both"/>
      </w:pPr>
      <w:r>
        <w:rPr>
          <w:rFonts w:ascii="Times New Roman"/>
          <w:b w:val="false"/>
          <w:i w:val="false"/>
          <w:color w:val="000000"/>
          <w:sz w:val="28"/>
        </w:rPr>
        <w:t>
      Веб-портал арқылы жүгінген кезде көрсетілетін қызметті алушының "жеке кабинетіне" мемлекеттік қызметті көрсетуге өтініштің қабылданғаны туралы мәртебесі және мемлекеттік қызметті көрсету күні мен уақыты көрсетілген хабарлама жіберіледі.</w:t>
      </w:r>
    </w:p>
    <w:bookmarkEnd w:id="22"/>
    <w:bookmarkStart w:name="z30" w:id="23"/>
    <w:p>
      <w:pPr>
        <w:spacing w:after="0"/>
        <w:ind w:left="0"/>
        <w:jc w:val="both"/>
      </w:pPr>
      <w:r>
        <w:rPr>
          <w:rFonts w:ascii="Times New Roman"/>
          <w:b w:val="false"/>
          <w:i w:val="false"/>
          <w:color w:val="000000"/>
          <w:sz w:val="28"/>
        </w:rPr>
        <w:t xml:space="preserve">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осы Қағидаларға </w:t>
      </w:r>
      <w:r>
        <w:rPr>
          <w:rFonts w:ascii="Times New Roman"/>
          <w:b w:val="false"/>
          <w:i w:val="false"/>
          <w:color w:val="000000"/>
          <w:sz w:val="28"/>
        </w:rPr>
        <w:t>2-қосымшаның</w:t>
      </w:r>
      <w:r>
        <w:rPr>
          <w:rFonts w:ascii="Times New Roman"/>
          <w:b w:val="false"/>
          <w:i w:val="false"/>
          <w:color w:val="000000"/>
          <w:sz w:val="28"/>
        </w:rPr>
        <w:t xml:space="preserve"> 8-жолында көрсетілген құжаттардың толық топтамасын ұсынбаған жағдайларда, көрсетілетін қызметті беруші өтініштерді цифрлық күту парағы арқылы қабылдайды.</w:t>
      </w:r>
    </w:p>
    <w:bookmarkEnd w:id="23"/>
    <w:bookmarkStart w:name="z31" w:id="24"/>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1 (бір) жұмыс күні мерзімі белгіленеді, ол Мемлекеттік тіркелімінен шығару бойынша мемлекеттік қызмет көрсету мерзімнің жалпы мерзіміне кірмейді.</w:t>
      </w:r>
    </w:p>
    <w:bookmarkEnd w:id="24"/>
    <w:bookmarkStart w:name="z32" w:id="25"/>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25"/>
    <w:bookmarkStart w:name="z33" w:id="26"/>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26"/>
    <w:bookmarkStart w:name="z34" w:id="27"/>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27"/>
    <w:bookmarkStart w:name="z35" w:id="28"/>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14-тармақтың</w:t>
      </w:r>
      <w:r>
        <w:rPr>
          <w:rFonts w:ascii="Times New Roman"/>
          <w:b w:val="false"/>
          <w:i w:val="false"/>
          <w:color w:val="000000"/>
          <w:sz w:val="28"/>
        </w:rPr>
        <w:t xml:space="preserve"> екінші абзацы мынадай редакцияда жазылсын:</w:t>
      </w:r>
    </w:p>
    <w:bookmarkStart w:name="z37" w:id="29"/>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берушінің атына келіп түскен көрсетілетін қызметті алушының шағымы, тіркелген күнінен бастап 5 (бес) жұмыс күні ішінде қарауға жатады.";</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36-1</w:t>
      </w:r>
      <w:r>
        <w:rPr>
          <w:rFonts w:ascii="Times New Roman"/>
          <w:b w:val="false"/>
          <w:i w:val="false"/>
          <w:color w:val="000000"/>
          <w:sz w:val="28"/>
        </w:rPr>
        <w:t xml:space="preserve">, </w:t>
      </w:r>
      <w:r>
        <w:rPr>
          <w:rFonts w:ascii="Times New Roman"/>
          <w:b w:val="false"/>
          <w:i w:val="false"/>
          <w:color w:val="000000"/>
          <w:sz w:val="28"/>
        </w:rPr>
        <w:t>36-2</w:t>
      </w:r>
      <w:r>
        <w:rPr>
          <w:rFonts w:ascii="Times New Roman"/>
          <w:b w:val="false"/>
          <w:i w:val="false"/>
          <w:color w:val="000000"/>
          <w:sz w:val="28"/>
        </w:rPr>
        <w:t xml:space="preserve"> және </w:t>
      </w:r>
      <w:r>
        <w:rPr>
          <w:rFonts w:ascii="Times New Roman"/>
          <w:b w:val="false"/>
          <w:i w:val="false"/>
          <w:color w:val="000000"/>
          <w:sz w:val="28"/>
        </w:rPr>
        <w:t>36-3-тармақтар</w:t>
      </w:r>
      <w:r>
        <w:rPr>
          <w:rFonts w:ascii="Times New Roman"/>
          <w:b w:val="false"/>
          <w:i w:val="false"/>
          <w:color w:val="000000"/>
          <w:sz w:val="28"/>
        </w:rPr>
        <w:t xml:space="preserve"> мынадай редакцияда жазылсын:</w:t>
      </w:r>
    </w:p>
    <w:bookmarkStart w:name="z39" w:id="30"/>
    <w:p>
      <w:pPr>
        <w:spacing w:after="0"/>
        <w:ind w:left="0"/>
        <w:jc w:val="both"/>
      </w:pPr>
      <w:r>
        <w:rPr>
          <w:rFonts w:ascii="Times New Roman"/>
          <w:b w:val="false"/>
          <w:i w:val="false"/>
          <w:color w:val="000000"/>
          <w:sz w:val="28"/>
        </w:rPr>
        <w:t>
      "36-1. Мемлекеттік қызмет көрсету мерзімін тоқтата тұру көрсетілетін қызметті беруші мемлекеттік қызмет көрсету процесін тоқтата тұру туралы хабарламаны көрсетілетін қызметті алушыға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30"/>
    <w:bookmarkStart w:name="z40" w:id="31"/>
    <w:p>
      <w:pPr>
        <w:spacing w:after="0"/>
        <w:ind w:left="0"/>
        <w:jc w:val="both"/>
      </w:pPr>
      <w:r>
        <w:rPr>
          <w:rFonts w:ascii="Times New Roman"/>
          <w:b w:val="false"/>
          <w:i w:val="false"/>
          <w:color w:val="000000"/>
          <w:sz w:val="28"/>
        </w:rPr>
        <w:t>
      36-2. Көрсетілетін қызметті беруші мемлекеттік қызмет көрсету процесін мынадай:</w:t>
      </w:r>
    </w:p>
    <w:bookmarkEnd w:id="31"/>
    <w:bookmarkStart w:name="z41" w:id="32"/>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32"/>
    <w:bookmarkStart w:name="z42" w:id="33"/>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33"/>
    <w:bookmarkStart w:name="z43" w:id="34"/>
    <w:p>
      <w:pPr>
        <w:spacing w:after="0"/>
        <w:ind w:left="0"/>
        <w:jc w:val="both"/>
      </w:pPr>
      <w:r>
        <w:rPr>
          <w:rFonts w:ascii="Times New Roman"/>
          <w:b w:val="false"/>
          <w:i w:val="false"/>
          <w:color w:val="000000"/>
          <w:sz w:val="28"/>
        </w:rPr>
        <w:t>
      3) мемлекеттік органдар, сот қарайтын немесе Қазақстан Республикасының заңнамасында көзделген өзге де тәртіппен қаралатын мәселелер шешілгенге дейін мемлекеттік немесе әлеуметтік жауапкершілігі бар қызмет көрсету мүмкін болмаған;</w:t>
      </w:r>
    </w:p>
    <w:bookmarkEnd w:id="34"/>
    <w:bookmarkStart w:name="z44" w:id="35"/>
    <w:p>
      <w:pPr>
        <w:spacing w:after="0"/>
        <w:ind w:left="0"/>
        <w:jc w:val="both"/>
      </w:pPr>
      <w:r>
        <w:rPr>
          <w:rFonts w:ascii="Times New Roman"/>
          <w:b w:val="false"/>
          <w:i w:val="false"/>
          <w:color w:val="000000"/>
          <w:sz w:val="28"/>
        </w:rPr>
        <w:t xml:space="preserve">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осы Қағидаларға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5-қосымшалардың</w:t>
      </w:r>
      <w:r>
        <w:rPr>
          <w:rFonts w:ascii="Times New Roman"/>
          <w:b w:val="false"/>
          <w:i w:val="false"/>
          <w:color w:val="000000"/>
          <w:sz w:val="28"/>
        </w:rPr>
        <w:t xml:space="preserve"> 8-жолында көрсетілген құжаттардың толық емес топтамасы ұсынылған жағдайларда тоқтата тұрады.</w:t>
      </w:r>
    </w:p>
    <w:bookmarkEnd w:id="35"/>
    <w:bookmarkStart w:name="z45" w:id="36"/>
    <w:p>
      <w:pPr>
        <w:spacing w:after="0"/>
        <w:ind w:left="0"/>
        <w:jc w:val="both"/>
      </w:pPr>
      <w:r>
        <w:rPr>
          <w:rFonts w:ascii="Times New Roman"/>
          <w:b w:val="false"/>
          <w:i w:val="false"/>
          <w:color w:val="000000"/>
          <w:sz w:val="28"/>
        </w:rPr>
        <w:t>
      Құжаттарды қайта ұсынуды көрсетілетін қызметті алушы анықталған кемшіліктерді жойғаннан кейін, мемлекеттік қызмет көрсету процесін тоқтата тұру мерзімі шегінде жүзеге асырады.</w:t>
      </w:r>
    </w:p>
    <w:bookmarkEnd w:id="36"/>
    <w:bookmarkStart w:name="z46" w:id="37"/>
    <w:p>
      <w:pPr>
        <w:spacing w:after="0"/>
        <w:ind w:left="0"/>
        <w:jc w:val="both"/>
      </w:pPr>
      <w:r>
        <w:rPr>
          <w:rFonts w:ascii="Times New Roman"/>
          <w:b w:val="false"/>
          <w:i w:val="false"/>
          <w:color w:val="000000"/>
          <w:sz w:val="28"/>
        </w:rPr>
        <w:t>
      36-3. Мемлекеттік қызмет көрсету процесі мынадай жағдайларда тоқтатыла тұрады:</w:t>
      </w:r>
    </w:p>
    <w:bookmarkEnd w:id="37"/>
    <w:bookmarkStart w:name="z47" w:id="38"/>
    <w:p>
      <w:pPr>
        <w:spacing w:after="0"/>
        <w:ind w:left="0"/>
        <w:jc w:val="both"/>
      </w:pPr>
      <w:r>
        <w:rPr>
          <w:rFonts w:ascii="Times New Roman"/>
          <w:b w:val="false"/>
          <w:i w:val="false"/>
          <w:color w:val="000000"/>
          <w:sz w:val="28"/>
        </w:rPr>
        <w:t xml:space="preserve">
      1) осы Қағидалардың 36-2-тармағының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жағдайларда – тиісті тұлғаның құқықтық мирасқоры айқындалғанға дейін немесе әрекетке қабілетсіз адамға қорғаншы тағайындалғанға дейін;</w:t>
      </w:r>
    </w:p>
    <w:bookmarkEnd w:id="38"/>
    <w:bookmarkStart w:name="z48" w:id="39"/>
    <w:p>
      <w:pPr>
        <w:spacing w:after="0"/>
        <w:ind w:left="0"/>
        <w:jc w:val="both"/>
      </w:pPr>
      <w:r>
        <w:rPr>
          <w:rFonts w:ascii="Times New Roman"/>
          <w:b w:val="false"/>
          <w:i w:val="false"/>
          <w:color w:val="000000"/>
          <w:sz w:val="28"/>
        </w:rPr>
        <w:t xml:space="preserve">
      2) осы Қағидалардың 36-2-тармағының </w:t>
      </w:r>
      <w:r>
        <w:rPr>
          <w:rFonts w:ascii="Times New Roman"/>
          <w:b w:val="false"/>
          <w:i w:val="false"/>
          <w:color w:val="000000"/>
          <w:sz w:val="28"/>
        </w:rPr>
        <w:t>3) тармақшасында</w:t>
      </w:r>
      <w:r>
        <w:rPr>
          <w:rFonts w:ascii="Times New Roman"/>
          <w:b w:val="false"/>
          <w:i w:val="false"/>
          <w:color w:val="000000"/>
          <w:sz w:val="28"/>
        </w:rPr>
        <w:t xml:space="preserve"> көзделген жағдайларда мемлекеттік орган ұстанымды айқындағанға дейін, сот актісі заңды күшіне енгенге дейін немесе мәселе Қазақстан Республикасының заңнамасында көзделген өзге де тәртіппен шешілгенге дейін;</w:t>
      </w:r>
    </w:p>
    <w:bookmarkEnd w:id="39"/>
    <w:bookmarkStart w:name="z49" w:id="40"/>
    <w:p>
      <w:pPr>
        <w:spacing w:after="0"/>
        <w:ind w:left="0"/>
        <w:jc w:val="both"/>
      </w:pPr>
      <w:r>
        <w:rPr>
          <w:rFonts w:ascii="Times New Roman"/>
          <w:b w:val="false"/>
          <w:i w:val="false"/>
          <w:color w:val="000000"/>
          <w:sz w:val="28"/>
        </w:rPr>
        <w:t>
      3) осы Қағидаралың 36-2-тармағының 4) тармақшасында көзделген жағдайларда – анықталған кемшілектер 3 (үш) жұмыс күні ішінде жойылғанға дейін.</w:t>
      </w:r>
    </w:p>
    <w:bookmarkEnd w:id="40"/>
    <w:bookmarkStart w:name="z50" w:id="41"/>
    <w:p>
      <w:pPr>
        <w:spacing w:after="0"/>
        <w:ind w:left="0"/>
        <w:jc w:val="both"/>
      </w:pPr>
      <w:r>
        <w:rPr>
          <w:rFonts w:ascii="Times New Roman"/>
          <w:b w:val="false"/>
          <w:i w:val="false"/>
          <w:color w:val="000000"/>
          <w:sz w:val="28"/>
        </w:rPr>
        <w:t xml:space="preserve">
      Осы тармақтың 3) тармақшасында көзделген тоқтата тұру мерзімі осы Қағидаларға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5-қосымшалардың</w:t>
      </w:r>
      <w:r>
        <w:rPr>
          <w:rFonts w:ascii="Times New Roman"/>
          <w:b w:val="false"/>
          <w:i w:val="false"/>
          <w:color w:val="000000"/>
          <w:sz w:val="28"/>
        </w:rPr>
        <w:t xml:space="preserve"> 3-жолында тиісті мемлекеттік қызметті көрсету мерзімінің жалпы мерзімінен аспайды.";</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40-тармақ</w:t>
      </w:r>
      <w:r>
        <w:rPr>
          <w:rFonts w:ascii="Times New Roman"/>
          <w:b w:val="false"/>
          <w:i w:val="false"/>
          <w:color w:val="000000"/>
          <w:sz w:val="28"/>
        </w:rPr>
        <w:t xml:space="preserve"> мынадай редакцияда жазылсын:</w:t>
      </w:r>
    </w:p>
    <w:bookmarkStart w:name="z52" w:id="42"/>
    <w:p>
      <w:pPr>
        <w:spacing w:after="0"/>
        <w:ind w:left="0"/>
        <w:jc w:val="both"/>
      </w:pPr>
      <w:r>
        <w:rPr>
          <w:rFonts w:ascii="Times New Roman"/>
          <w:b w:val="false"/>
          <w:i w:val="false"/>
          <w:color w:val="000000"/>
          <w:sz w:val="28"/>
        </w:rPr>
        <w:t>
      "40. Веб-портал арқылы жүгінген кезде көрсетілетін қызметті алушының жеке кабинетіне мемлекеттік қызметті көрсетуге өтініштің қабылданғаны туралы мәртебе және мемлекеттік қызметті көрсету күні мен уақыты көрсетілген хабарлама жіберіледі.</w:t>
      </w:r>
    </w:p>
    <w:bookmarkEnd w:id="42"/>
    <w:bookmarkStart w:name="z53" w:id="43"/>
    <w:p>
      <w:pPr>
        <w:spacing w:after="0"/>
        <w:ind w:left="0"/>
        <w:jc w:val="both"/>
      </w:pPr>
      <w:r>
        <w:rPr>
          <w:rFonts w:ascii="Times New Roman"/>
          <w:b w:val="false"/>
          <w:i w:val="false"/>
          <w:color w:val="000000"/>
          <w:sz w:val="28"/>
        </w:rPr>
        <w:t xml:space="preserve">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осы Қағидаларға </w:t>
      </w:r>
      <w:r>
        <w:rPr>
          <w:rFonts w:ascii="Times New Roman"/>
          <w:b w:val="false"/>
          <w:i w:val="false"/>
          <w:color w:val="000000"/>
          <w:sz w:val="28"/>
        </w:rPr>
        <w:t>4-қосымшаның</w:t>
      </w:r>
      <w:r>
        <w:rPr>
          <w:rFonts w:ascii="Times New Roman"/>
          <w:b w:val="false"/>
          <w:i w:val="false"/>
          <w:color w:val="000000"/>
          <w:sz w:val="28"/>
        </w:rPr>
        <w:t xml:space="preserve"> 8-жолында көрсетілген құжаттардың толық топтамасын ұсынбаған жағдайларда, көрсетілетін қызметті беруші өтініштерді цифрлық күту парағы арқылы қабылдайды.</w:t>
      </w:r>
    </w:p>
    <w:bookmarkEnd w:id="43"/>
    <w:bookmarkStart w:name="z54" w:id="44"/>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3 (үш) жұмыс күні мерзімі белгіленеді, ол мемлекеттік қызмет көрсету мерзімінің жалпы мерзіміне кірмейді.</w:t>
      </w:r>
    </w:p>
    <w:bookmarkEnd w:id="44"/>
    <w:bookmarkStart w:name="z55" w:id="45"/>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45"/>
    <w:bookmarkStart w:name="z56" w:id="46"/>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46"/>
    <w:bookmarkStart w:name="z57" w:id="47"/>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47"/>
    <w:bookmarkStart w:name="z58" w:id="48"/>
    <w:p>
      <w:pPr>
        <w:spacing w:after="0"/>
        <w:ind w:left="0"/>
        <w:jc w:val="both"/>
      </w:pPr>
      <w:r>
        <w:rPr>
          <w:rFonts w:ascii="Times New Roman"/>
          <w:b w:val="false"/>
          <w:i w:val="false"/>
          <w:color w:val="000000"/>
          <w:sz w:val="28"/>
        </w:rPr>
        <w:t>
      Ұсынылған құжаттар толық және ақпарат (мәліметтер) дәйекті болған жағдайда көрсетілетін қызметті берушінің табиғи монополиялар салаларындағы мемлекеттік саясатты іске асыруға жауапты құрылымдық бөлімшесі 6 (алты) жұмыс күні ішінде тиісті қорытындыны ұсынады, қорытындысы бойынша жауапты құрылымдық бөлімше 1 (бір) жұмыс күні ішінде "Мүлікпен мәмілелер жасауға келісім беру" туралы шешім қабылдайды.</w:t>
      </w:r>
    </w:p>
    <w:bookmarkEnd w:id="48"/>
    <w:bookmarkStart w:name="z59" w:id="49"/>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49"/>
    <w:bookmarkStart w:name="z60" w:id="50"/>
    <w:p>
      <w:pPr>
        <w:spacing w:after="0"/>
        <w:ind w:left="0"/>
        <w:jc w:val="both"/>
      </w:pPr>
      <w:r>
        <w:rPr>
          <w:rFonts w:ascii="Times New Roman"/>
          <w:b w:val="false"/>
          <w:i w:val="false"/>
          <w:color w:val="000000"/>
          <w:sz w:val="28"/>
        </w:rPr>
        <w:t>
      Мемлекеттік қызметті көрсету нәтижесі көрсетілетін қызметті берушінің табиғи монополиялар салаларындағы мемлекеттік саясатты іске асыруға жауапты құрылымдық бөлімшесінің басшысы ЭЦҚ немесе басшының орынбасарының ЭЦҚ қол қойылған электрондық нысанда көрсетілетін қызметті алушының веб-порталдағы жеке кабинетіне жолданады.";</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42-тармақ</w:t>
      </w:r>
      <w:r>
        <w:rPr>
          <w:rFonts w:ascii="Times New Roman"/>
          <w:b w:val="false"/>
          <w:i w:val="false"/>
          <w:color w:val="000000"/>
          <w:sz w:val="28"/>
        </w:rPr>
        <w:t xml:space="preserve"> мынадай редакцияда жазылсын:</w:t>
      </w:r>
    </w:p>
    <w:bookmarkStart w:name="z62" w:id="51"/>
    <w:p>
      <w:pPr>
        <w:spacing w:after="0"/>
        <w:ind w:left="0"/>
        <w:jc w:val="both"/>
      </w:pPr>
      <w:r>
        <w:rPr>
          <w:rFonts w:ascii="Times New Roman"/>
          <w:b w:val="false"/>
          <w:i w:val="false"/>
          <w:color w:val="000000"/>
          <w:sz w:val="28"/>
        </w:rPr>
        <w:t>
      "42. Көрсетілетін қызметті алушы "Қайта ұйымдастыруға және таратуға келісім беру" туралы өтінішхат көрсететін қызметті берушінің жұмыс күні аяқталғанға дейін екі сағат бұрын келіп түссе, онда мерзім келесі жұмыс күнінен басталады. Қазақстан Республикасының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 Көрсетілетін қызметті беруші құжаттарды қабылдауды және тіркеуді жұмыс күні жүзеге асырады және табиғи монополиялар саласындағы мемлекеттік саясатты іске асыруға жауапты құрылымдық бөлімшеге орындауға береді.</w:t>
      </w:r>
    </w:p>
    <w:bookmarkEnd w:id="51"/>
    <w:bookmarkStart w:name="z63" w:id="52"/>
    <w:p>
      <w:pPr>
        <w:spacing w:after="0"/>
        <w:ind w:left="0"/>
        <w:jc w:val="both"/>
      </w:pPr>
      <w:r>
        <w:rPr>
          <w:rFonts w:ascii="Times New Roman"/>
          <w:b w:val="false"/>
          <w:i w:val="false"/>
          <w:color w:val="000000"/>
          <w:sz w:val="28"/>
        </w:rPr>
        <w:t>
      Веб-портал арқылы жүгінген кезде көрсетілетін қызметті алушының жеке кабинетіне мемлекеттік қызметті көрсетуге өтініштің қабылданғаны туралы мәртебе және мемлекеттік қызметті көрсету күні мен уақыты көрсетілген хабарлама жіберіледі.</w:t>
      </w:r>
    </w:p>
    <w:bookmarkEnd w:id="52"/>
    <w:bookmarkStart w:name="z64" w:id="53"/>
    <w:p>
      <w:pPr>
        <w:spacing w:after="0"/>
        <w:ind w:left="0"/>
        <w:jc w:val="both"/>
      </w:pPr>
      <w:r>
        <w:rPr>
          <w:rFonts w:ascii="Times New Roman"/>
          <w:b w:val="false"/>
          <w:i w:val="false"/>
          <w:color w:val="000000"/>
          <w:sz w:val="28"/>
        </w:rPr>
        <w:t xml:space="preserve">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осы Қағидаларға </w:t>
      </w:r>
      <w:r>
        <w:rPr>
          <w:rFonts w:ascii="Times New Roman"/>
          <w:b w:val="false"/>
          <w:i w:val="false"/>
          <w:color w:val="000000"/>
          <w:sz w:val="28"/>
        </w:rPr>
        <w:t>4-қосымшаның</w:t>
      </w:r>
      <w:r>
        <w:rPr>
          <w:rFonts w:ascii="Times New Roman"/>
          <w:b w:val="false"/>
          <w:i w:val="false"/>
          <w:color w:val="000000"/>
          <w:sz w:val="28"/>
        </w:rPr>
        <w:t xml:space="preserve"> 8-жолында көрсетілген құжаттардың толық топтамасын ұсынбаған жағдайларда, көрсетілетін қызметті беруші өтініштерді цифрлық күту парағы арқылы қабылдайды.</w:t>
      </w:r>
    </w:p>
    <w:bookmarkEnd w:id="53"/>
    <w:bookmarkStart w:name="z65" w:id="54"/>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3 (үш) жұмыс күні мерзімі белгіленеді, ол мемлекеттік қызмет көрсету мерзімнің жалпы мерзімне кірмейді.</w:t>
      </w:r>
    </w:p>
    <w:bookmarkEnd w:id="54"/>
    <w:bookmarkStart w:name="z66" w:id="55"/>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55"/>
    <w:bookmarkStart w:name="z67" w:id="56"/>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56"/>
    <w:bookmarkStart w:name="z68" w:id="57"/>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57"/>
    <w:bookmarkStart w:name="z69" w:id="58"/>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58"/>
    <w:bookmarkStart w:name="z70" w:id="59"/>
    <w:p>
      <w:pPr>
        <w:spacing w:after="0"/>
        <w:ind w:left="0"/>
        <w:jc w:val="both"/>
      </w:pPr>
      <w:r>
        <w:rPr>
          <w:rFonts w:ascii="Times New Roman"/>
          <w:b w:val="false"/>
          <w:i w:val="false"/>
          <w:color w:val="000000"/>
          <w:sz w:val="28"/>
        </w:rPr>
        <w:t>
      Мемлекеттік қызметті көрсету нәтижесі көрсетілетін қызметті берушінің табиғи монополиялар салаларындағы мемлекеттік саясатты іске асыруға жауапты құрылымдық бөлімшесінің басшысы ЭЦҚ немесе басшының орынбасарының ЭЦҚ қол қойылған электрондық нысанда көрсетілетін қызметті алушының веб-порталдағы жеке кабинетіне жолданады.";</w:t>
      </w:r>
    </w:p>
    <w:bookmarkEnd w:id="59"/>
    <w:bookmarkStart w:name="z71" w:id="60"/>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2-қосымшада</w:t>
      </w:r>
      <w:r>
        <w:rPr>
          <w:rFonts w:ascii="Times New Roman"/>
          <w:b w:val="false"/>
          <w:i w:val="false"/>
          <w:color w:val="000000"/>
          <w:sz w:val="28"/>
        </w:rPr>
        <w:t>:</w:t>
      </w:r>
    </w:p>
    <w:bookmarkEnd w:id="60"/>
    <w:bookmarkStart w:name="z72" w:id="61"/>
    <w:p>
      <w:pPr>
        <w:spacing w:after="0"/>
        <w:ind w:left="0"/>
        <w:jc w:val="both"/>
      </w:pPr>
      <w:r>
        <w:rPr>
          <w:rFonts w:ascii="Times New Roman"/>
          <w:b w:val="false"/>
          <w:i w:val="false"/>
          <w:color w:val="000000"/>
          <w:sz w:val="28"/>
        </w:rPr>
        <w:t>
      реттік нөмірі 9-жол мынадай редакцияда жазылсын:</w:t>
      </w:r>
    </w:p>
    <w:bookmarkEnd w:id="61"/>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қызметі және оның кіші түрлерін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 w:id="62"/>
          <w:p>
            <w:pPr>
              <w:spacing w:after="20"/>
              <w:ind w:left="20"/>
              <w:jc w:val="both"/>
            </w:pPr>
            <w:r>
              <w:rPr>
                <w:rFonts w:ascii="Times New Roman"/>
                <w:b w:val="false"/>
                <w:i w:val="false"/>
                <w:color w:val="000000"/>
                <w:sz w:val="20"/>
              </w:rPr>
              <w:t>
</w:t>
            </w:r>
            <w:r>
              <w:rPr>
                <w:rFonts w:ascii="Times New Roman"/>
                <w:b/>
                <w:i w:val="false"/>
                <w:color w:val="000000"/>
                <w:sz w:val="20"/>
              </w:rPr>
              <w:t>1) көрсетілетін қызметті алушының және (немесе) мемлекеттік қызметті көрсету үшін қажетті ұсынылған матери</w:t>
            </w:r>
            <w:r>
              <w:rPr>
                <w:rFonts w:ascii="Times New Roman"/>
                <w:b/>
                <w:i w:val="false"/>
                <w:color w:val="000000"/>
                <w:sz w:val="20"/>
              </w:rPr>
              <w:t>алдардың, объектілердің, деректер мен мәліметтердің осы Қағидаларда белгіленген талаптарға сәйкес келмеуі;</w:t>
            </w:r>
          </w:p>
          <w:bookmarkEnd w:id="62"/>
          <w:p>
            <w:pPr>
              <w:spacing w:after="20"/>
              <w:ind w:left="20"/>
              <w:jc w:val="both"/>
            </w:pPr>
            <w:r>
              <w:rPr>
                <w:rFonts w:ascii="Times New Roman"/>
                <w:b w:val="false"/>
                <w:i w:val="false"/>
                <w:color w:val="000000"/>
                <w:sz w:val="20"/>
              </w:rPr>
              <w:t>
</w:t>
            </w:r>
            <w:r>
              <w:rPr>
                <w:rFonts w:ascii="Times New Roman"/>
                <w:b/>
                <w:i w:val="false"/>
                <w:color w:val="000000"/>
                <w:sz w:val="20"/>
              </w:rPr>
              <w:t>2) көрсетілетін қызметті алушыға қатысты белгілі бір мемлекеттік қызметті алуды талап ететін қызметке немесе жекелеген қызмет түрлеріне тыйым салу ту</w:t>
            </w:r>
            <w:r>
              <w:rPr>
                <w:rFonts w:ascii="Times New Roman"/>
                <w:b/>
                <w:i w:val="false"/>
                <w:color w:val="000000"/>
                <w:sz w:val="20"/>
              </w:rPr>
              <w:t>ралы заңды күшіне енген сот шешімінің (үкімінің) болуы;</w:t>
            </w:r>
          </w:p>
          <w:p>
            <w:pPr>
              <w:spacing w:after="20"/>
              <w:ind w:left="20"/>
              <w:jc w:val="both"/>
            </w:pPr>
            <w:r>
              <w:rPr>
                <w:rFonts w:ascii="Times New Roman"/>
                <w:b w:val="false"/>
                <w:i w:val="false"/>
                <w:color w:val="000000"/>
                <w:sz w:val="20"/>
              </w:rPr>
              <w:t>
</w:t>
            </w:r>
            <w:r>
              <w:rPr>
                <w:rFonts w:ascii="Times New Roman"/>
                <w:b/>
                <w:i w:val="false"/>
                <w:color w:val="000000"/>
                <w:sz w:val="20"/>
              </w:rPr>
              <w:t>3) оның негізінде көрсетілетін қызметті алушы мемлекеттік көрсетілетін қызметті алуға байланысты арнайы құқықтан айырған, көрсетілетін қызметті алушыға қатысты заңды күшіне енген сот шешімінің болуы;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w:t>
            </w:r>
            <w:r>
              <w:rPr>
                <w:rFonts w:ascii="Times New Roman"/>
                <w:b/>
                <w:i w:val="false"/>
                <w:color w:val="000000"/>
                <w:sz w:val="20"/>
              </w:rPr>
              <w:t>5) осы Қағидалардың 7-2-тармағы 4) тармақшасында көзделген негіз бойынша мемлекеттік қызмет көрсету процесін тоқтата тұру мерзімі өткеннен кейін анықталған кемшіліктердің жойылмауы.</w:t>
            </w:r>
          </w:p>
        </w:tc>
      </w:tr>
    </w:tbl>
    <w:p>
      <w:pPr>
        <w:spacing w:after="0"/>
        <w:ind w:left="0"/>
        <w:jc w:val="both"/>
      </w:pPr>
      <w:r>
        <w:rPr>
          <w:rFonts w:ascii="Times New Roman"/>
          <w:b w:val="false"/>
          <w:i w:val="false"/>
          <w:color w:val="000000"/>
          <w:sz w:val="28"/>
        </w:rPr>
        <w:t>
      " ;</w:t>
      </w:r>
    </w:p>
    <w:bookmarkStart w:name="z79" w:id="63"/>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4-қосымшада</w:t>
      </w:r>
      <w:r>
        <w:rPr>
          <w:rFonts w:ascii="Times New Roman"/>
          <w:b w:val="false"/>
          <w:i w:val="false"/>
          <w:color w:val="000000"/>
          <w:sz w:val="28"/>
        </w:rPr>
        <w:t>:</w:t>
      </w:r>
    </w:p>
    <w:bookmarkEnd w:id="63"/>
    <w:bookmarkStart w:name="z80" w:id="64"/>
    <w:p>
      <w:pPr>
        <w:spacing w:after="0"/>
        <w:ind w:left="0"/>
        <w:jc w:val="both"/>
      </w:pPr>
      <w:r>
        <w:rPr>
          <w:rFonts w:ascii="Times New Roman"/>
          <w:b w:val="false"/>
          <w:i w:val="false"/>
          <w:color w:val="000000"/>
          <w:sz w:val="28"/>
        </w:rPr>
        <w:t>
      реттік нөмірі 9-жол мынадай редакцияда жазылсын:</w:t>
      </w:r>
    </w:p>
    <w:bookmarkEnd w:id="64"/>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 және оның кіші түрлерін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65"/>
          <w:p>
            <w:pPr>
              <w:spacing w:after="20"/>
              <w:ind w:left="20"/>
              <w:jc w:val="both"/>
            </w:pPr>
            <w:r>
              <w:rPr>
                <w:rFonts w:ascii="Times New Roman"/>
                <w:b w:val="false"/>
                <w:i w:val="false"/>
                <w:color w:val="000000"/>
                <w:sz w:val="20"/>
              </w:rPr>
              <w:t>
</w:t>
            </w:r>
            <w:r>
              <w:rPr>
                <w:rFonts w:ascii="Times New Roman"/>
                <w:b/>
                <w:i w:val="false"/>
                <w:color w:val="000000"/>
                <w:sz w:val="20"/>
              </w:rPr>
              <w:t>1) тарифтің көтерілуі;</w:t>
            </w:r>
          </w:p>
          <w:bookmarkEnd w:id="65"/>
          <w:p>
            <w:pPr>
              <w:spacing w:after="20"/>
              <w:ind w:left="20"/>
              <w:jc w:val="both"/>
            </w:pPr>
            <w:r>
              <w:rPr>
                <w:rFonts w:ascii="Times New Roman"/>
                <w:b w:val="false"/>
                <w:i w:val="false"/>
                <w:color w:val="000000"/>
                <w:sz w:val="20"/>
              </w:rPr>
              <w:t>
</w:t>
            </w:r>
            <w:r>
              <w:rPr>
                <w:rFonts w:ascii="Times New Roman"/>
                <w:b/>
                <w:i w:val="false"/>
                <w:color w:val="000000"/>
                <w:sz w:val="20"/>
              </w:rPr>
              <w:t>2) тұтынушылармен шарттардың бұзылуы;</w:t>
            </w:r>
          </w:p>
          <w:p>
            <w:pPr>
              <w:spacing w:after="20"/>
              <w:ind w:left="20"/>
              <w:jc w:val="both"/>
            </w:pPr>
            <w:r>
              <w:rPr>
                <w:rFonts w:ascii="Times New Roman"/>
                <w:b w:val="false"/>
                <w:i w:val="false"/>
                <w:color w:val="000000"/>
                <w:sz w:val="20"/>
              </w:rPr>
              <w:t>
</w:t>
            </w:r>
            <w:r>
              <w:rPr>
                <w:rFonts w:ascii="Times New Roman"/>
                <w:b/>
                <w:i w:val="false"/>
                <w:color w:val="000000"/>
                <w:sz w:val="20"/>
              </w:rPr>
              <w:t>3) тұтынушылардың құқықтары мен з</w:t>
            </w:r>
            <w:r>
              <w:rPr>
                <w:rFonts w:ascii="Times New Roman"/>
                <w:b/>
                <w:i w:val="false"/>
                <w:color w:val="000000"/>
                <w:sz w:val="20"/>
              </w:rPr>
              <w:t>аңды мүдделеріне нұқсан келуі;</w:t>
            </w:r>
          </w:p>
          <w:p>
            <w:pPr>
              <w:spacing w:after="20"/>
              <w:ind w:left="20"/>
              <w:jc w:val="both"/>
            </w:pPr>
            <w:r>
              <w:rPr>
                <w:rFonts w:ascii="Times New Roman"/>
                <w:b w:val="false"/>
                <w:i w:val="false"/>
                <w:color w:val="000000"/>
                <w:sz w:val="20"/>
              </w:rPr>
              <w:t>
</w:t>
            </w:r>
            <w:r>
              <w:rPr>
                <w:rFonts w:ascii="Times New Roman"/>
                <w:b/>
                <w:i w:val="false"/>
                <w:color w:val="000000"/>
                <w:sz w:val="20"/>
              </w:rPr>
              <w:t>4) реттеліп көрсетілетін қызметті ұсынудың үздіксіз байланысты технологиялық жүйесінің бұзылуы, немесе реттеліп көрсетілетін қызмет сапасының төмендеуі;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5) көрсетілетін қызметті алушының және (немесе) мемлекеттік </w:t>
            </w:r>
            <w:r>
              <w:rPr>
                <w:rFonts w:ascii="Times New Roman"/>
                <w:b/>
                <w:i w:val="false"/>
                <w:color w:val="000000"/>
                <w:sz w:val="20"/>
              </w:rPr>
              <w:t>қызметті</w:t>
            </w:r>
            <w:r>
              <w:rPr>
                <w:rFonts w:ascii="Times New Roman"/>
                <w:b/>
                <w:i w:val="false"/>
                <w:color w:val="000000"/>
                <w:sz w:val="20"/>
              </w:rPr>
              <w:t xml:space="preserve"> көрсету үшін қажетті материалдардың, объектілердің, деректердің және мәліметтердің осы Қағидаларға сәйкес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i w:val="false"/>
                <w:color w:val="000000"/>
                <w:sz w:val="20"/>
              </w:rPr>
              <w:t>6) көрсетілетін қызметті алушыға қатысты белгілі бір мемлекеттік көрсетілетін қызметті алуды талап ете</w:t>
            </w:r>
            <w:r>
              <w:rPr>
                <w:rFonts w:ascii="Times New Roman"/>
                <w:b/>
                <w:i w:val="false"/>
                <w:color w:val="000000"/>
                <w:sz w:val="20"/>
              </w:rPr>
              <w:t>тін қызметке немесе қызметтің жекелеген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7) көрсетілетін қызметті алушыға қатысты оның негізінде көрсетілетін қызметті алушы мемлекеттік көрсетілетін қызметті </w:t>
            </w:r>
            <w:r>
              <w:rPr>
                <w:rFonts w:ascii="Times New Roman"/>
                <w:b/>
                <w:i w:val="false"/>
                <w:color w:val="000000"/>
                <w:sz w:val="20"/>
              </w:rPr>
              <w:t>алуға байланысты</w:t>
            </w:r>
            <w:r>
              <w:rPr>
                <w:rFonts w:ascii="Times New Roman"/>
                <w:b/>
                <w:i w:val="false"/>
                <w:color w:val="000000"/>
                <w:sz w:val="20"/>
              </w:rPr>
              <w:t xml:space="preserve"> арнайы құқығынан айырылған, заңды күшіне енген сот шешімінің болуы;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8)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i w:val="false"/>
                <w:color w:val="000000"/>
                <w:sz w:val="20"/>
              </w:rPr>
              <w:t xml:space="preserve"> сәйкес берілетін қолж</w:t>
            </w:r>
            <w:r>
              <w:rPr>
                <w:rFonts w:ascii="Times New Roman"/>
                <w:b/>
                <w:i w:val="false"/>
                <w:color w:val="000000"/>
                <w:sz w:val="20"/>
              </w:rPr>
              <w:t>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w:t>
            </w:r>
            <w:r>
              <w:rPr>
                <w:rFonts w:ascii="Times New Roman"/>
                <w:b/>
                <w:i w:val="false"/>
                <w:color w:val="000000"/>
                <w:sz w:val="20"/>
              </w:rPr>
              <w:t>9) осы Қағидалардың 36-2-тармағының 4) тармақшасында көзделген негіз бойынша мемлекеттік қызмет көрсету процесін тоқтата тұру мерзімі өткеннен кейін анықталған кемшіліктердің жойылмауы.</w:t>
            </w:r>
          </w:p>
        </w:tc>
      </w:tr>
    </w:tbl>
    <w:p>
      <w:pPr>
        <w:spacing w:after="0"/>
        <w:ind w:left="0"/>
        <w:jc w:val="both"/>
      </w:pPr>
      <w:r>
        <w:rPr>
          <w:rFonts w:ascii="Times New Roman"/>
          <w:b w:val="false"/>
          <w:i w:val="false"/>
          <w:color w:val="000000"/>
          <w:sz w:val="28"/>
        </w:rPr>
        <w:t>
      ";</w:t>
      </w:r>
    </w:p>
    <w:bookmarkStart w:name="z91" w:id="66"/>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5-қосымшада</w:t>
      </w:r>
      <w:r>
        <w:rPr>
          <w:rFonts w:ascii="Times New Roman"/>
          <w:b w:val="false"/>
          <w:i w:val="false"/>
          <w:color w:val="000000"/>
          <w:sz w:val="28"/>
        </w:rPr>
        <w:t>:</w:t>
      </w:r>
    </w:p>
    <w:bookmarkEnd w:id="66"/>
    <w:bookmarkStart w:name="z92" w:id="67"/>
    <w:p>
      <w:pPr>
        <w:spacing w:after="0"/>
        <w:ind w:left="0"/>
        <w:jc w:val="both"/>
      </w:pPr>
      <w:r>
        <w:rPr>
          <w:rFonts w:ascii="Times New Roman"/>
          <w:b w:val="false"/>
          <w:i w:val="false"/>
          <w:color w:val="000000"/>
          <w:sz w:val="28"/>
        </w:rPr>
        <w:t>
      реттік нөмірі 9-жол мынадай редакцияда жазылсын:</w:t>
      </w:r>
    </w:p>
    <w:bookmarkEnd w:id="67"/>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 және оның кіші түрлерін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 w:id="68"/>
          <w:p>
            <w:pPr>
              <w:spacing w:after="20"/>
              <w:ind w:left="20"/>
              <w:jc w:val="both"/>
            </w:pPr>
            <w:r>
              <w:rPr>
                <w:rFonts w:ascii="Times New Roman"/>
                <w:b w:val="false"/>
                <w:i w:val="false"/>
                <w:color w:val="000000"/>
                <w:sz w:val="20"/>
              </w:rPr>
              <w:t>
</w:t>
            </w:r>
            <w:r>
              <w:rPr>
                <w:rFonts w:ascii="Times New Roman"/>
                <w:b/>
                <w:i w:val="false"/>
                <w:color w:val="000000"/>
                <w:sz w:val="20"/>
              </w:rPr>
              <w:t>1) тарифтің көтерілуі;</w:t>
            </w:r>
          </w:p>
          <w:bookmarkEnd w:id="68"/>
          <w:p>
            <w:pPr>
              <w:spacing w:after="20"/>
              <w:ind w:left="20"/>
              <w:jc w:val="both"/>
            </w:pPr>
            <w:r>
              <w:rPr>
                <w:rFonts w:ascii="Times New Roman"/>
                <w:b w:val="false"/>
                <w:i w:val="false"/>
                <w:color w:val="000000"/>
                <w:sz w:val="20"/>
              </w:rPr>
              <w:t>
</w:t>
            </w:r>
            <w:r>
              <w:rPr>
                <w:rFonts w:ascii="Times New Roman"/>
                <w:b/>
                <w:i w:val="false"/>
                <w:color w:val="000000"/>
                <w:sz w:val="20"/>
              </w:rPr>
              <w:t xml:space="preserve">2) </w:t>
            </w:r>
            <w:r>
              <w:rPr>
                <w:rFonts w:ascii="Times New Roman"/>
                <w:b/>
                <w:i w:val="false"/>
                <w:color w:val="000000"/>
                <w:sz w:val="20"/>
              </w:rPr>
              <w:t>тұтынушылармен шарттардың бұзылуы;</w:t>
            </w:r>
          </w:p>
          <w:p>
            <w:pPr>
              <w:spacing w:after="20"/>
              <w:ind w:left="20"/>
              <w:jc w:val="both"/>
            </w:pPr>
            <w:r>
              <w:rPr>
                <w:rFonts w:ascii="Times New Roman"/>
                <w:b w:val="false"/>
                <w:i w:val="false"/>
                <w:color w:val="000000"/>
                <w:sz w:val="20"/>
              </w:rPr>
              <w:t>
</w:t>
            </w:r>
            <w:r>
              <w:rPr>
                <w:rFonts w:ascii="Times New Roman"/>
                <w:b/>
                <w:i w:val="false"/>
                <w:color w:val="000000"/>
                <w:sz w:val="20"/>
              </w:rPr>
              <w:t>3) тұтынушылардың құқықтары мен заңды мүдделеріне нұқсан келуі;</w:t>
            </w:r>
          </w:p>
          <w:p>
            <w:pPr>
              <w:spacing w:after="20"/>
              <w:ind w:left="20"/>
              <w:jc w:val="both"/>
            </w:pPr>
            <w:r>
              <w:rPr>
                <w:rFonts w:ascii="Times New Roman"/>
                <w:b w:val="false"/>
                <w:i w:val="false"/>
                <w:color w:val="000000"/>
                <w:sz w:val="20"/>
              </w:rPr>
              <w:t>
</w:t>
            </w:r>
            <w:r>
              <w:rPr>
                <w:rFonts w:ascii="Times New Roman"/>
                <w:b/>
                <w:i w:val="false"/>
                <w:color w:val="000000"/>
                <w:sz w:val="20"/>
              </w:rPr>
              <w:t>4) реттеліп көрсетілетін қызметті ұсынудың үздіксіз байланысты технологиялық жүйесінің бұзылуы, немесе реттеліп көрсетілетін қызмет сапасының төмендеуі;</w:t>
            </w:r>
          </w:p>
          <w:p>
            <w:pPr>
              <w:spacing w:after="20"/>
              <w:ind w:left="20"/>
              <w:jc w:val="both"/>
            </w:pPr>
            <w:r>
              <w:rPr>
                <w:rFonts w:ascii="Times New Roman"/>
                <w:b w:val="false"/>
                <w:i w:val="false"/>
                <w:color w:val="000000"/>
                <w:sz w:val="20"/>
              </w:rPr>
              <w:t>
</w:t>
            </w:r>
            <w:r>
              <w:rPr>
                <w:rFonts w:ascii="Times New Roman"/>
                <w:b/>
                <w:i w:val="false"/>
                <w:color w:val="000000"/>
                <w:sz w:val="20"/>
              </w:rPr>
              <w:t>5) к</w:t>
            </w:r>
            <w:r>
              <w:rPr>
                <w:rFonts w:ascii="Times New Roman"/>
                <w:b/>
                <w:i w:val="false"/>
                <w:color w:val="000000"/>
                <w:sz w:val="20"/>
              </w:rPr>
              <w:t>өрсетілетін</w:t>
            </w:r>
            <w:r>
              <w:rPr>
                <w:rFonts w:ascii="Times New Roman"/>
                <w:b/>
                <w:i w:val="false"/>
                <w:color w:val="000000"/>
                <w:sz w:val="20"/>
              </w:rPr>
              <w:t xml:space="preserve"> қызметті алушының және (немесе) мемлекеттік қызметті көрсету үшін қажетті материалдардың, объектілердің, деректердің және мәліметтердің осы Қағидаларға сәйкес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i w:val="false"/>
                <w:color w:val="000000"/>
                <w:sz w:val="20"/>
              </w:rPr>
              <w:t>6) көрсетілетін қызметті алушыға қатысты белгі</w:t>
            </w:r>
            <w:r>
              <w:rPr>
                <w:rFonts w:ascii="Times New Roman"/>
                <w:b/>
                <w:i w:val="false"/>
                <w:color w:val="000000"/>
                <w:sz w:val="20"/>
              </w:rPr>
              <w:t>лі бір мемлекеттік көрсетілетін қызметті алуды талап ететін қызметке немесе қызметтің жекелеген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7) көрсетілетін қызметті алушыға қатысты оның негізінде көрсетілетін қызметті </w:t>
            </w:r>
            <w:r>
              <w:rPr>
                <w:rFonts w:ascii="Times New Roman"/>
                <w:b/>
                <w:i w:val="false"/>
                <w:color w:val="000000"/>
                <w:sz w:val="20"/>
              </w:rPr>
              <w:t>алушы мемлекеттік көрсетілетін қызметті алуға байланысты арнайы құқығынан айырылған, заңды күшіне енген сот шешімінің болуы;</w:t>
            </w:r>
          </w:p>
          <w:p>
            <w:pPr>
              <w:spacing w:after="20"/>
              <w:ind w:left="20"/>
              <w:jc w:val="both"/>
            </w:pPr>
            <w:r>
              <w:rPr>
                <w:rFonts w:ascii="Times New Roman"/>
                <w:b w:val="false"/>
                <w:i w:val="false"/>
                <w:color w:val="000000"/>
                <w:sz w:val="20"/>
              </w:rPr>
              <w:t>
</w:t>
            </w:r>
            <w:r>
              <w:rPr>
                <w:rFonts w:ascii="Times New Roman"/>
                <w:b/>
                <w:i w:val="false"/>
                <w:color w:val="000000"/>
                <w:sz w:val="20"/>
              </w:rPr>
              <w:t>8) көрсетілетін қызметті алушының мемлекеттік қызмет көрсету үшін талап етілетін, "Дербес деректер және оларды қорғау туралы" Қазақ</w:t>
            </w:r>
            <w:r>
              <w:rPr>
                <w:rFonts w:ascii="Times New Roman"/>
                <w:b/>
                <w:i w:val="false"/>
                <w:color w:val="000000"/>
                <w:sz w:val="20"/>
              </w:rPr>
              <w:t xml:space="preserve">стан Республикасы Заңының </w:t>
            </w:r>
            <w:r>
              <w:rPr>
                <w:rFonts w:ascii="Times New Roman"/>
                <w:b w:val="false"/>
                <w:i w:val="false"/>
                <w:color w:val="000000"/>
                <w:sz w:val="20"/>
              </w:rPr>
              <w:t>8-бабына</w:t>
            </w:r>
            <w:r>
              <w:rPr>
                <w:rFonts w:ascii="Times New Roman"/>
                <w:b/>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w:t>
            </w:r>
            <w:r>
              <w:rPr>
                <w:rFonts w:ascii="Times New Roman"/>
                <w:b/>
                <w:i w:val="false"/>
                <w:color w:val="000000"/>
                <w:sz w:val="20"/>
              </w:rPr>
              <w:t>9) осы Қағидалардың 36-2-тармағының 4) тармақшасында көзделген негіз бойынша мемлекеттік қызмет көрсету процесін тоқтата тұру мерз</w:t>
            </w:r>
            <w:r>
              <w:rPr>
                <w:rFonts w:ascii="Times New Roman"/>
                <w:b/>
                <w:i w:val="false"/>
                <w:color w:val="000000"/>
                <w:sz w:val="20"/>
              </w:rPr>
              <w:t>імі өткеннен кейін анықталған кемшіліктердің жойылмауы.</w:t>
            </w:r>
          </w:p>
        </w:tc>
      </w:tr>
    </w:tbl>
    <w:p>
      <w:pPr>
        <w:spacing w:after="0"/>
        <w:ind w:left="0"/>
        <w:jc w:val="both"/>
      </w:pPr>
      <w:r>
        <w:rPr>
          <w:rFonts w:ascii="Times New Roman"/>
          <w:b w:val="false"/>
          <w:i w:val="false"/>
          <w:color w:val="000000"/>
          <w:sz w:val="28"/>
        </w:rPr>
        <w:t>
      ".</w:t>
      </w:r>
    </w:p>
    <w:bookmarkStart w:name="z103" w:id="69"/>
    <w:p>
      <w:pPr>
        <w:spacing w:after="0"/>
        <w:ind w:left="0"/>
        <w:jc w:val="both"/>
      </w:pPr>
      <w:r>
        <w:rPr>
          <w:rFonts w:ascii="Times New Roman"/>
          <w:b w:val="false"/>
          <w:i w:val="false"/>
          <w:color w:val="000000"/>
          <w:sz w:val="28"/>
        </w:rPr>
        <w:t>
      2. Қазақстан Республикасы Су ресурстары және ирригация министрлігінің Тарифтік саясатты реттеу департаменті заңнамада белгіленген тәртіппен:</w:t>
      </w:r>
    </w:p>
    <w:bookmarkEnd w:id="69"/>
    <w:bookmarkStart w:name="z104" w:id="70"/>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70"/>
    <w:bookmarkStart w:name="z105" w:id="71"/>
    <w:p>
      <w:pPr>
        <w:spacing w:after="0"/>
        <w:ind w:left="0"/>
        <w:jc w:val="both"/>
      </w:pPr>
      <w:r>
        <w:rPr>
          <w:rFonts w:ascii="Times New Roman"/>
          <w:b w:val="false"/>
          <w:i w:val="false"/>
          <w:color w:val="000000"/>
          <w:sz w:val="28"/>
        </w:rPr>
        <w:t>
      2) осы бұйрықты ресми жарияланғаннан кейін оны Қазақстан Республикасы Су ресурстары және ирригация министрлігінің интернет-ресурсында орналастыруды қамтамасыз етсін.</w:t>
      </w:r>
    </w:p>
    <w:bookmarkEnd w:id="71"/>
    <w:bookmarkStart w:name="z106" w:id="72"/>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Су ресурстары және ирригация вице-министріне жүктелсін.</w:t>
      </w:r>
    </w:p>
    <w:bookmarkEnd w:id="72"/>
    <w:bookmarkStart w:name="z107" w:id="73"/>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он күн өткен соң қолданысқа енгізіледі. </w:t>
      </w:r>
    </w:p>
    <w:bookmarkEnd w:id="7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Су ресурстары және ирригация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Нуржигитов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 </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 </w:t>
      </w:r>
    </w:p>
    <w:p>
      <w:pPr>
        <w:spacing w:after="0"/>
        <w:ind w:left="0"/>
        <w:jc w:val="both"/>
      </w:pPr>
      <w:r>
        <w:rPr>
          <w:rFonts w:ascii="Times New Roman"/>
          <w:b w:val="false"/>
          <w:i w:val="false"/>
          <w:color w:val="000000"/>
          <w:sz w:val="28"/>
        </w:rPr>
        <w:t xml:space="preserve">Жасанды интеллект және </w:t>
      </w:r>
    </w:p>
    <w:p>
      <w:pPr>
        <w:spacing w:after="0"/>
        <w:ind w:left="0"/>
        <w:jc w:val="both"/>
      </w:pPr>
      <w:r>
        <w:rPr>
          <w:rFonts w:ascii="Times New Roman"/>
          <w:b w:val="false"/>
          <w:i w:val="false"/>
          <w:color w:val="000000"/>
          <w:sz w:val="28"/>
        </w:rPr>
        <w:t>цифрлық даму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