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ebc34c" w14:textId="5ebc34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"Міндетті әлеуметтік медициналық сақтандыру жүйесіне медициналық көрсетілетін қызметті тұтынушы ретінде қатысу туралы және аударымдардың және (немесе) жарналардың аударылған сомалары туралы ақпарат ұсыну" мемлекеттік қызмет көрсету қағидаларын бекіту туралы" Қазақстан Республикасы Денсаулық сақтау министрінің 2020 жылғы 2 сәуірдегі № ҚР ДСМ-26/2020 бұйрығына өзгерістер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2026 жылғы 2 қыркүйектегі № 101 бұйрығы. Қазақстан Республикасының Әділет министрлігінде 2026 жылғы 7 қыркүйекте № 39828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"Міндетті әлеуметтік медициналық сақтандыру жүйесіне медициналық көрсетілетін қызметті тұтынушы ретінде қатысу туралы және аударымдардың және (немесе) жарналардың аударылған сомалары туралы ақпарат ұсыну" мемлекеттік қызмет көрсету қағидаларын бекіту туралы" Қазақстан Республикасы Денсаулық сақтау министрінің 2020 жылғы 2 сәуірдегі № ҚР ДСМ-26/2020 (Нормативтік құқықтық актілерді мемлекеттік тіркеу тізілімінде № 20308 болып тіркелген)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0" w:id="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2"/>
    <w:bookmarkStart w:name="z11" w:id="3"/>
    <w:p>
      <w:pPr>
        <w:spacing w:after="0"/>
        <w:ind w:left="0"/>
        <w:jc w:val="both"/>
      </w:pPr>
      <w:r>
        <w:rPr>
          <w:rFonts w:ascii="Times New Roman"/>
          <w:b w:val="false"/>
          <w:i w:val="false"/>
          <w:color w:val="000000"/>
          <w:sz w:val="28"/>
        </w:rPr>
        <w:t xml:space="preserve">
      көрсетілген бұйрықпен бекітілген "Міндетті әлеуметтік медициналық сақтандыру жүйесіне медициналық көрсетілетін қызметті тұтынушы ретінде қатысу туралы және аударымдардың және (немесе) жарналардың аударылған сомалары туралы ақпарат ұсыну" мемлекеттік қызмет көрсету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3"/>
    <w:bookmarkStart w:name="z12" w:id="4"/>
    <w:p>
      <w:pPr>
        <w:spacing w:after="0"/>
        <w:ind w:left="0"/>
        <w:jc w:val="both"/>
      </w:pPr>
      <w:r>
        <w:rPr>
          <w:rFonts w:ascii="Times New Roman"/>
          <w:b w:val="false"/>
          <w:i w:val="false"/>
          <w:color w:val="000000"/>
          <w:sz w:val="28"/>
        </w:rPr>
        <w:t>
      2. Қазақстан Республикасы Денсаулық сақтау министрлігінің Міндетті әлеуметтік медициналық сақтандыруды жетілдіру және талдау департаменті Қазақстан Республикасының заңнамасында белгіленген тәртіппен:</w:t>
      </w:r>
    </w:p>
    <w:bookmarkEnd w:id="4"/>
    <w:bookmarkStart w:name="z13" w:id="5"/>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5"/>
    <w:bookmarkStart w:name="z14" w:id="6"/>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Денсаулық сақтау министрлігінің интернет-ресурсында орналастыруды;</w:t>
      </w:r>
    </w:p>
    <w:bookmarkEnd w:id="6"/>
    <w:bookmarkStart w:name="z15" w:id="7"/>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7"/>
    <w:bookmarkStart w:name="z16"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8"/>
    <w:bookmarkStart w:name="z17"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Денсаулық сақтау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bookmarkStart w:name="z19" w:id="10"/>
    <w:p>
      <w:pPr>
        <w:spacing w:after="0"/>
        <w:ind w:left="0"/>
        <w:jc w:val="both"/>
      </w:pPr>
      <w:r>
        <w:rPr>
          <w:rFonts w:ascii="Times New Roman"/>
          <w:b w:val="false"/>
          <w:i w:val="false"/>
          <w:color w:val="000000"/>
          <w:sz w:val="28"/>
        </w:rPr>
        <w:t xml:space="preserve">
      "КЕЛІСІЛДІ" </w:t>
      </w:r>
    </w:p>
    <w:bookmarkEnd w:id="10"/>
    <w:bookmarkStart w:name="z20" w:id="11"/>
    <w:p>
      <w:pPr>
        <w:spacing w:after="0"/>
        <w:ind w:left="0"/>
        <w:jc w:val="both"/>
      </w:pPr>
      <w:r>
        <w:rPr>
          <w:rFonts w:ascii="Times New Roman"/>
          <w:b w:val="false"/>
          <w:i w:val="false"/>
          <w:color w:val="000000"/>
          <w:sz w:val="28"/>
        </w:rPr>
        <w:t xml:space="preserve">
      Қазақстан Республикасы </w:t>
      </w:r>
    </w:p>
    <w:bookmarkEnd w:id="11"/>
    <w:bookmarkStart w:name="z21" w:id="12"/>
    <w:p>
      <w:pPr>
        <w:spacing w:after="0"/>
        <w:ind w:left="0"/>
        <w:jc w:val="both"/>
      </w:pPr>
      <w:r>
        <w:rPr>
          <w:rFonts w:ascii="Times New Roman"/>
          <w:b w:val="false"/>
          <w:i w:val="false"/>
          <w:color w:val="000000"/>
          <w:sz w:val="28"/>
        </w:rPr>
        <w:t xml:space="preserve">
      Жасанды интеллект және цифрлық </w:t>
      </w:r>
    </w:p>
    <w:bookmarkEnd w:id="12"/>
    <w:bookmarkStart w:name="z22" w:id="13"/>
    <w:p>
      <w:pPr>
        <w:spacing w:after="0"/>
        <w:ind w:left="0"/>
        <w:jc w:val="both"/>
      </w:pPr>
      <w:r>
        <w:rPr>
          <w:rFonts w:ascii="Times New Roman"/>
          <w:b w:val="false"/>
          <w:i w:val="false"/>
          <w:color w:val="000000"/>
          <w:sz w:val="28"/>
        </w:rPr>
        <w:t>
      даму министрлігі</w:t>
      </w:r>
    </w:p>
    <w:bookmarkEnd w:id="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 қыркүйектегі</w:t>
            </w:r>
            <w:r>
              <w:br/>
            </w:r>
            <w:r>
              <w:rPr>
                <w:rFonts w:ascii="Times New Roman"/>
                <w:b w:val="false"/>
                <w:i w:val="false"/>
                <w:color w:val="000000"/>
                <w:sz w:val="20"/>
              </w:rPr>
              <w:t>№ 101 Бұйрыққа</w:t>
            </w:r>
            <w:r>
              <w:br/>
            </w:r>
            <w:r>
              <w:rPr>
                <w:rFonts w:ascii="Times New Roman"/>
                <w:b w:val="false"/>
                <w:i w:val="false"/>
                <w:color w:val="000000"/>
                <w:sz w:val="20"/>
              </w:rPr>
              <w:t>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2 сәуірдегі</w:t>
            </w:r>
            <w:r>
              <w:br/>
            </w:r>
            <w:r>
              <w:rPr>
                <w:rFonts w:ascii="Times New Roman"/>
                <w:b w:val="false"/>
                <w:i w:val="false"/>
                <w:color w:val="000000"/>
                <w:sz w:val="20"/>
              </w:rPr>
              <w:t>№ ҚР ДСМ-26/2020</w:t>
            </w:r>
            <w:r>
              <w:br/>
            </w:r>
            <w:r>
              <w:rPr>
                <w:rFonts w:ascii="Times New Roman"/>
                <w:b w:val="false"/>
                <w:i w:val="false"/>
                <w:color w:val="000000"/>
                <w:sz w:val="20"/>
              </w:rPr>
              <w:t>бұйрығымен бекітілген</w:t>
            </w:r>
          </w:p>
        </w:tc>
      </w:tr>
    </w:tbl>
    <w:bookmarkStart w:name="z24" w:id="14"/>
    <w:p>
      <w:pPr>
        <w:spacing w:after="0"/>
        <w:ind w:left="0"/>
        <w:jc w:val="left"/>
      </w:pPr>
      <w:r>
        <w:rPr>
          <w:rFonts w:ascii="Times New Roman"/>
          <w:b/>
          <w:i w:val="false"/>
          <w:color w:val="000000"/>
        </w:rPr>
        <w:t xml:space="preserve">  "Міндетті әлеуметтік медициналық сақтандыру жүйесіне медициналық көрсетілетін қызметті тұтынушы ретінде қатысу туралы және аударымдардың және (немесе) жарналардың аударылған сомалары туралы ақпарат ұсыну" мемлекеттік қызмет көрсету қағидалары</w:t>
      </w:r>
    </w:p>
    <w:bookmarkEnd w:id="14"/>
    <w:bookmarkStart w:name="z25" w:id="15"/>
    <w:p>
      <w:pPr>
        <w:spacing w:after="0"/>
        <w:ind w:left="0"/>
        <w:jc w:val="left"/>
      </w:pPr>
      <w:r>
        <w:rPr>
          <w:rFonts w:ascii="Times New Roman"/>
          <w:b/>
          <w:i w:val="false"/>
          <w:color w:val="000000"/>
        </w:rPr>
        <w:t xml:space="preserve"> 1-тарау. Жалпы ережелер</w:t>
      </w:r>
    </w:p>
    <w:bookmarkEnd w:id="15"/>
    <w:bookmarkStart w:name="z26" w:id="16"/>
    <w:p>
      <w:pPr>
        <w:spacing w:after="0"/>
        <w:ind w:left="0"/>
        <w:jc w:val="both"/>
      </w:pPr>
      <w:r>
        <w:rPr>
          <w:rFonts w:ascii="Times New Roman"/>
          <w:b w:val="false"/>
          <w:i w:val="false"/>
          <w:color w:val="000000"/>
          <w:sz w:val="28"/>
        </w:rPr>
        <w:t xml:space="preserve">
      1. Осы "Міндетті әлеуметтік медициналық сақтандыру жүйесіне медициналық көрсетілетін қызметті тұтынушы ретінде қатысу туралы және аударымдардың және (немесе) жарналардың аударылған сомалары туралы ақпарат ұсыну"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"Міндетті әлеуметтік медициналық сақтандыру жүйесіне медициналық көрсетілетін қызметті тұтынушы ретінде қатысу туралы және аударымдардың және (немесе) жарналардың аударылған сомалары туралы ақпарат ұсыну" мемлекеттік қызмет көрсету (бұдан әрі – Мемлекеттік көрсетілетін қызмет) тәртібін айқындайды.</w:t>
      </w:r>
    </w:p>
    <w:bookmarkEnd w:id="16"/>
    <w:bookmarkStart w:name="z27" w:id="17"/>
    <w:p>
      <w:pPr>
        <w:spacing w:after="0"/>
        <w:ind w:left="0"/>
        <w:jc w:val="both"/>
      </w:pPr>
      <w:r>
        <w:rPr>
          <w:rFonts w:ascii="Times New Roman"/>
          <w:b w:val="false"/>
          <w:i w:val="false"/>
          <w:color w:val="000000"/>
          <w:sz w:val="28"/>
        </w:rPr>
        <w:t>
      2. Мемлекеттік қызмет көрсетуді "Әлеуметтік медициналық сақтандыру қоры" коммерциялық емес акционерлік қоғамы (бұдан әрі – Қор) жүзеге асырады.</w:t>
      </w:r>
    </w:p>
    <w:bookmarkEnd w:id="17"/>
    <w:bookmarkStart w:name="z28" w:id="18"/>
    <w:p>
      <w:pPr>
        <w:spacing w:after="0"/>
        <w:ind w:left="0"/>
        <w:jc w:val="both"/>
      </w:pPr>
      <w:r>
        <w:rPr>
          <w:rFonts w:ascii="Times New Roman"/>
          <w:b w:val="false"/>
          <w:i w:val="false"/>
          <w:color w:val="000000"/>
          <w:sz w:val="28"/>
        </w:rPr>
        <w:t xml:space="preserve">
      Денсаулық сақтау саласындағы уәкілетті орган осы Қағидаларға енгізілген өзгерістер және (немесе) толықтырулар туралы ақпаратты Қорға, "цирфлық үкiметтiң" операторына және мемлекеттік қызметтер көрсету мәселелері жөніндегі Бірыңғай байланыс орталығына жібереді. </w:t>
      </w:r>
    </w:p>
    <w:bookmarkEnd w:id="18"/>
    <w:bookmarkStart w:name="z29" w:id="19"/>
    <w:p>
      <w:pPr>
        <w:spacing w:after="0"/>
        <w:ind w:left="0"/>
        <w:jc w:val="both"/>
      </w:pPr>
      <w:r>
        <w:rPr>
          <w:rFonts w:ascii="Times New Roman"/>
          <w:b w:val="false"/>
          <w:i w:val="false"/>
          <w:color w:val="000000"/>
          <w:sz w:val="28"/>
        </w:rPr>
        <w:t>
      3. Осы Қағидаларда пайдаланылатын негізгі ұғымдар:</w:t>
      </w:r>
    </w:p>
    <w:bookmarkEnd w:id="19"/>
    <w:bookmarkStart w:name="z30" w:id="20"/>
    <w:p>
      <w:pPr>
        <w:spacing w:after="0"/>
        <w:ind w:left="0"/>
        <w:jc w:val="both"/>
      </w:pPr>
      <w:r>
        <w:rPr>
          <w:rFonts w:ascii="Times New Roman"/>
          <w:b w:val="false"/>
          <w:i w:val="false"/>
          <w:color w:val="000000"/>
          <w:sz w:val="28"/>
        </w:rPr>
        <w:t>
      1) аударымдар – жұмыс берушілер өз қаражаты есебінен әлеуметтік медициналық сақтандыру қорына төлейтін, өздері үшін аударымдар төлеу жүзеге асырылған медициналық көрсетілетін қызметтерді тұтынушыларға міндетті әлеуметтік медициналық сақтандыру жүйесіндегі медициналық көмекті алу құқығын беретін ақша;</w:t>
      </w:r>
    </w:p>
    <w:bookmarkEnd w:id="20"/>
    <w:bookmarkStart w:name="z31" w:id="21"/>
    <w:p>
      <w:pPr>
        <w:spacing w:after="0"/>
        <w:ind w:left="0"/>
        <w:jc w:val="both"/>
      </w:pPr>
      <w:r>
        <w:rPr>
          <w:rFonts w:ascii="Times New Roman"/>
          <w:b w:val="false"/>
          <w:i w:val="false"/>
          <w:color w:val="000000"/>
          <w:sz w:val="28"/>
        </w:rPr>
        <w:t xml:space="preserve">
      2) жарналар – "Міндетті әлеуметтік медициналық сақтандыру туралы" Заңның (бұдан әрі – МӘМС туралы заң) 14-бабының </w:t>
      </w:r>
      <w:r>
        <w:rPr>
          <w:rFonts w:ascii="Times New Roman"/>
          <w:b w:val="false"/>
          <w:i w:val="false"/>
          <w:color w:val="000000"/>
          <w:sz w:val="28"/>
        </w:rPr>
        <w:t>2-тармағында</w:t>
      </w:r>
      <w:r>
        <w:rPr>
          <w:rFonts w:ascii="Times New Roman"/>
          <w:b w:val="false"/>
          <w:i w:val="false"/>
          <w:color w:val="000000"/>
          <w:sz w:val="28"/>
        </w:rPr>
        <w:t xml:space="preserve"> көрсетілген жарналарды төлеушілер қорға төлейтін және медициналық көрсетілетін қызметтерді тұтынушыларға міндетті әлеуметтік медициналық сақтандыру жүйесінде медициналық көмекті алу құқығын беретін ақша;</w:t>
      </w:r>
    </w:p>
    <w:bookmarkEnd w:id="21"/>
    <w:bookmarkStart w:name="z32" w:id="22"/>
    <w:p>
      <w:pPr>
        <w:spacing w:after="0"/>
        <w:ind w:left="0"/>
        <w:jc w:val="both"/>
      </w:pPr>
      <w:r>
        <w:rPr>
          <w:rFonts w:ascii="Times New Roman"/>
          <w:b w:val="false"/>
          <w:i w:val="false"/>
          <w:color w:val="000000"/>
          <w:sz w:val="28"/>
        </w:rPr>
        <w:t>
      3) Қор – аударымдар мен жарналарды шоғырлануды жүргізетін, сондай-ақ медициналық көмек көрсететін денсаулық сақтау субъектілерінің көрсетілетін қызметтерін медициналық көрсетілетін қызметтерді сатып алу шартында көзделген көлемдерде және талаптармен сатып алу мен оларға ақы төлеуді және Қазақстан Республикасының заңдарында айқындалған өзге де функцияларды жүзеге асыратын коммерциялық емес ұйым;</w:t>
      </w:r>
    </w:p>
    <w:bookmarkEnd w:id="22"/>
    <w:bookmarkStart w:name="z33" w:id="23"/>
    <w:p>
      <w:pPr>
        <w:spacing w:after="0"/>
        <w:ind w:left="0"/>
        <w:jc w:val="both"/>
      </w:pPr>
      <w:r>
        <w:rPr>
          <w:rFonts w:ascii="Times New Roman"/>
          <w:b w:val="false"/>
          <w:i w:val="false"/>
          <w:color w:val="000000"/>
          <w:sz w:val="28"/>
        </w:rPr>
        <w:t>
      4) медициналық көрсетілетін қызметтерді тұтынушы – МӘМС туралы заңға сәйкес міндетті әлеуметтік медициналық сақтандыру жүйесіндегі медициналық көмекті алуға құқығы бар жеке тұлға;</w:t>
      </w:r>
    </w:p>
    <w:bookmarkEnd w:id="23"/>
    <w:bookmarkStart w:name="z34" w:id="24"/>
    <w:p>
      <w:pPr>
        <w:spacing w:after="0"/>
        <w:ind w:left="0"/>
        <w:jc w:val="both"/>
      </w:pPr>
      <w:r>
        <w:rPr>
          <w:rFonts w:ascii="Times New Roman"/>
          <w:b w:val="false"/>
          <w:i w:val="false"/>
          <w:color w:val="000000"/>
          <w:sz w:val="28"/>
        </w:rPr>
        <w:t>
      5) міндетті әлеуметтік медициналық сақтандыру (бұдан әрі – МӘМС) – әлеуметтік медициналық сақтандыру қорының активтері есебінен медициналық көрсетілетін қызметтерді тұтынушыларға медициналық көмек көрсету жөніндегі құқықтық, экономикалық және ұйымдастырушылық шаралар кешені;</w:t>
      </w:r>
    </w:p>
    <w:bookmarkEnd w:id="24"/>
    <w:bookmarkStart w:name="z35" w:id="25"/>
    <w:p>
      <w:pPr>
        <w:spacing w:after="0"/>
        <w:ind w:left="0"/>
        <w:jc w:val="both"/>
      </w:pPr>
      <w:r>
        <w:rPr>
          <w:rFonts w:ascii="Times New Roman"/>
          <w:b w:val="false"/>
          <w:i w:val="false"/>
          <w:color w:val="000000"/>
          <w:sz w:val="28"/>
        </w:rPr>
        <w:t>
      6)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5"/>
    <w:bookmarkStart w:name="z36" w:id="26"/>
    <w:p>
      <w:pPr>
        <w:spacing w:after="0"/>
        <w:ind w:left="0"/>
        <w:jc w:val="both"/>
      </w:pPr>
      <w:r>
        <w:rPr>
          <w:rFonts w:ascii="Times New Roman"/>
          <w:b w:val="false"/>
          <w:i w:val="false"/>
          <w:color w:val="000000"/>
          <w:sz w:val="28"/>
        </w:rPr>
        <w:t>
      7) "Saqtandyrý" цифрлық жүйесі (бұдан әрі – "Saqtandyrý" ЦЖ) – автоматтандырылған режимде медициналық қызметтерді тұтынушының мәртебесін айқындайтын Қордың цифрлық жүйесі.</w:t>
      </w:r>
    </w:p>
    <w:bookmarkEnd w:id="26"/>
    <w:bookmarkStart w:name="z37" w:id="27"/>
    <w:p>
      <w:pPr>
        <w:spacing w:after="0"/>
        <w:ind w:left="0"/>
        <w:jc w:val="left"/>
      </w:pPr>
      <w:r>
        <w:rPr>
          <w:rFonts w:ascii="Times New Roman"/>
          <w:b/>
          <w:i w:val="false"/>
          <w:color w:val="000000"/>
        </w:rPr>
        <w:t xml:space="preserve"> 2-тарау. "Міндетті әлеуметтік медициналық сақтандыру жүйесіне медициналық көрсетілетін қызметті тұтынушы ретінде қатысу туралы және аударымдардың және (немесе) жарналардың аударылған сомалары туралы ақпарат ұсыну" мемлекеттік қызмет көрсету тәртібі</w:t>
      </w:r>
    </w:p>
    <w:bookmarkEnd w:id="27"/>
    <w:bookmarkStart w:name="z38" w:id="28"/>
    <w:p>
      <w:pPr>
        <w:spacing w:after="0"/>
        <w:ind w:left="0"/>
        <w:jc w:val="both"/>
      </w:pPr>
      <w:r>
        <w:rPr>
          <w:rFonts w:ascii="Times New Roman"/>
          <w:b w:val="false"/>
          <w:i w:val="false"/>
          <w:color w:val="000000"/>
          <w:sz w:val="28"/>
        </w:rPr>
        <w:t xml:space="preserve">
      4. МӘМС жүйесіне медициналық қызметтерді тұтынушы ретінде қатысу туралы және аударымдардың және (немесе) жарналардың аударылған сомалары туралы ақпарат алу үшін жеке тұлға (бұдан әрі – көрсетілетін қызметті алушы) Қорға (бұдан әрі – көрсетілетін қызметті беруші) көрсетілетін қызметті алушының ЭЦҚ қойылған немесе ұялы байланыс операторы ұсынған көрсетілетін қызметті алушының абоненттік нөмірін тіркеген және порталдың есептік жазбасына қосқан жағдайда бір реттік парольмен куәландырылған электрондық сұрау салуды "цифрлық үкімет" веб-порталы (бұдан әрі – портал) арқылы жібереді. </w:t>
      </w:r>
    </w:p>
    <w:bookmarkEnd w:id="28"/>
    <w:bookmarkStart w:name="z39" w:id="29"/>
    <w:p>
      <w:pPr>
        <w:spacing w:after="0"/>
        <w:ind w:left="0"/>
        <w:jc w:val="both"/>
      </w:pPr>
      <w:r>
        <w:rPr>
          <w:rFonts w:ascii="Times New Roman"/>
          <w:b w:val="false"/>
          <w:i w:val="false"/>
          <w:color w:val="000000"/>
          <w:sz w:val="28"/>
        </w:rPr>
        <w:t xml:space="preserve">
      5. Мемлекеттік қызмет көрсету процесінің сипаттамасын, нысанын және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"Міндетті әлеуметтік медициналық сақтандыру жүйесіне медициналық көрсетілетін қызметті тұтынушы ретінде қатысу туралы және аударымдардың және (немесе) жарналардың аударылған сомалары туралы ақпарат ұсыну" мемлекеттік қызмет көрсетуге қойылатын негізгі талаптардың тізбесінде келтірілген.</w:t>
      </w:r>
    </w:p>
    <w:bookmarkEnd w:id="29"/>
    <w:bookmarkStart w:name="z40" w:id="30"/>
    <w:p>
      <w:pPr>
        <w:spacing w:after="0"/>
        <w:ind w:left="0"/>
        <w:jc w:val="both"/>
      </w:pPr>
      <w:r>
        <w:rPr>
          <w:rFonts w:ascii="Times New Roman"/>
          <w:b w:val="false"/>
          <w:i w:val="false"/>
          <w:color w:val="000000"/>
          <w:sz w:val="28"/>
        </w:rPr>
        <w:t>
      6. Жеке басын куәландыратын құжаттар туралы мәліметтерді көрсетілетін қызметті беруші тиісті мемлекеттік цифрлық жүйелерден "цифрлық үкіметтің" шлюзі арқылы алады.</w:t>
      </w:r>
    </w:p>
    <w:bookmarkEnd w:id="30"/>
    <w:bookmarkStart w:name="z41" w:id="31"/>
    <w:p>
      <w:pPr>
        <w:spacing w:after="0"/>
        <w:ind w:left="0"/>
        <w:jc w:val="both"/>
      </w:pPr>
      <w:r>
        <w:rPr>
          <w:rFonts w:ascii="Times New Roman"/>
          <w:b w:val="false"/>
          <w:i w:val="false"/>
          <w:color w:val="000000"/>
          <w:sz w:val="28"/>
        </w:rPr>
        <w:t>
      7. Мемлекеттік қызметті көрсету мерзімі он бес минуттан аспайды.</w:t>
      </w:r>
    </w:p>
    <w:bookmarkEnd w:id="31"/>
    <w:bookmarkStart w:name="z42" w:id="32"/>
    <w:p>
      <w:pPr>
        <w:spacing w:after="0"/>
        <w:ind w:left="0"/>
        <w:jc w:val="both"/>
      </w:pPr>
      <w:r>
        <w:rPr>
          <w:rFonts w:ascii="Times New Roman"/>
          <w:b w:val="false"/>
          <w:i w:val="false"/>
          <w:color w:val="000000"/>
          <w:sz w:val="28"/>
        </w:rPr>
        <w:t xml:space="preserve">
      8. Сұрау салуды өңдеуді көрсетілетін қызметті беруші сұрау салу "Saqtandyrý" ЦЖ-ға келіп түскен сәттен бастап он бес минут ішінде жүзеге асырады. Өңдеу қорытындылары бойынша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МӘМС жүйесіне медициналық қызметтерді тұтынушы ретінде қатысу туралы және аударымдардың және (немесе) жарналардың аударылған сомалары туралы ақпарат қалыптастырылады, ол электрондық құжат нысанында көрсетілетін қызметті алушының порталдағы "Жеке кабинетіне" жіберіледі.</w:t>
      </w:r>
    </w:p>
    <w:bookmarkEnd w:id="32"/>
    <w:bookmarkStart w:name="z43" w:id="33"/>
    <w:p>
      <w:pPr>
        <w:spacing w:after="0"/>
        <w:ind w:left="0"/>
        <w:jc w:val="both"/>
      </w:pPr>
      <w:r>
        <w:rPr>
          <w:rFonts w:ascii="Times New Roman"/>
          <w:b w:val="false"/>
          <w:i w:val="false"/>
          <w:color w:val="000000"/>
          <w:sz w:val="28"/>
        </w:rPr>
        <w:t xml:space="preserve">
      9. Көрсетілетін қызметті беруші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болып тіркелген) сәйкес мемлекеттік қызмет көрсету сатысы туралы деректерді цифрландыру саласындағы уәкілетті орган белгілеген тәртіппен мемлекеттік қызметтер көрсетуді мониторингтеудің цифрлық жүйесіне енгізуді қамтамасыз етеді.</w:t>
      </w:r>
    </w:p>
    <w:bookmarkEnd w:id="33"/>
    <w:bookmarkStart w:name="z44" w:id="34"/>
    <w:p>
      <w:pPr>
        <w:spacing w:after="0"/>
        <w:ind w:left="0"/>
        <w:jc w:val="both"/>
      </w:pPr>
      <w:r>
        <w:rPr>
          <w:rFonts w:ascii="Times New Roman"/>
          <w:b w:val="false"/>
          <w:i w:val="false"/>
          <w:color w:val="000000"/>
          <w:sz w:val="28"/>
        </w:rPr>
        <w:t>
      10. Көрсетілетін қызметті берушінің және (немесе) олардың жұмыскерлерінің мемлекеттік қызметтер көрсету мәселелері бойынша шешімдеріне, әрекеттеріне (әрекетсіздігіне) шағым көрсетілетін қызметті беруші басшысының атына беріледі.</w:t>
      </w:r>
    </w:p>
    <w:bookmarkEnd w:id="34"/>
    <w:bookmarkStart w:name="z45" w:id="35"/>
    <w:p>
      <w:pPr>
        <w:spacing w:after="0"/>
        <w:ind w:left="0"/>
        <w:jc w:val="both"/>
      </w:pPr>
      <w:r>
        <w:rPr>
          <w:rFonts w:ascii="Times New Roman"/>
          <w:b w:val="false"/>
          <w:i w:val="false"/>
          <w:color w:val="000000"/>
          <w:sz w:val="28"/>
        </w:rPr>
        <w:t>
      Заңның 25-бабы 2) тармағына сәйкес мемлекеттік қызметті тікелей көрсететін көрсетілетін қызметті берушінің атына келіп түскен көрсетілетін қызметті алушының шағымы оны тіркеген күннен бастап бес жұмыс күні ішінде қарауға жатады.</w:t>
      </w:r>
    </w:p>
    <w:bookmarkEnd w:id="35"/>
    <w:bookmarkStart w:name="z46" w:id="36"/>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bookmarkEnd w:id="36"/>
    <w:bookmarkStart w:name="z47" w:id="37"/>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bookmarkEnd w:id="37"/>
    <w:bookmarkStart w:name="z48" w:id="38"/>
    <w:p>
      <w:pPr>
        <w:spacing w:after="0"/>
        <w:ind w:left="0"/>
        <w:jc w:val="both"/>
      </w:pPr>
      <w:r>
        <w:rPr>
          <w:rFonts w:ascii="Times New Roman"/>
          <w:b w:val="false"/>
          <w:i w:val="false"/>
          <w:color w:val="000000"/>
          <w:sz w:val="28"/>
        </w:rPr>
        <w:t>
      Мемлекеттік қызметтер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bookmarkEnd w:id="38"/>
    <w:bookmarkStart w:name="z49" w:id="39"/>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bookmarkEnd w:id="39"/>
    <w:bookmarkStart w:name="z50" w:id="40"/>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шағым келіп түскен күннен бастап үш жұмыс күнінен кешіктірмей оны және әкімшілік істі шағымды қарайтын органға жібереді.</w:t>
      </w:r>
    </w:p>
    <w:bookmarkEnd w:id="40"/>
    <w:bookmarkStart w:name="z51" w:id="41"/>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шағымды қарайтын органға, егер ол үш жұмыс күні ішінде шағымда көрсетілген талаптарды толық қанағаттандыратын шешім не өзге де әкімшілік әрекет қабылдаса, шағым жібермеуге құқылы.</w:t>
      </w:r>
    </w:p>
    <w:bookmarkEnd w:id="41"/>
    <w:bookmarkStart w:name="z52" w:id="42"/>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bookmarkEnd w:id="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әлеуметтік</w:t>
            </w:r>
            <w:r>
              <w:br/>
            </w:r>
            <w:r>
              <w:rPr>
                <w:rFonts w:ascii="Times New Roman"/>
                <w:b w:val="false"/>
                <w:i w:val="false"/>
                <w:color w:val="000000"/>
                <w:sz w:val="20"/>
              </w:rPr>
              <w:t>медициналық сақтандыру</w:t>
            </w:r>
            <w:r>
              <w:br/>
            </w:r>
            <w:r>
              <w:rPr>
                <w:rFonts w:ascii="Times New Roman"/>
                <w:b w:val="false"/>
                <w:i w:val="false"/>
                <w:color w:val="000000"/>
                <w:sz w:val="20"/>
              </w:rPr>
              <w:t>жүйесіне медициналық</w:t>
            </w:r>
            <w:r>
              <w:br/>
            </w:r>
            <w:r>
              <w:rPr>
                <w:rFonts w:ascii="Times New Roman"/>
                <w:b w:val="false"/>
                <w:i w:val="false"/>
                <w:color w:val="000000"/>
                <w:sz w:val="20"/>
              </w:rPr>
              <w:t>көрсетілетін қызметті тұтынушы</w:t>
            </w:r>
            <w:r>
              <w:br/>
            </w:r>
            <w:r>
              <w:rPr>
                <w:rFonts w:ascii="Times New Roman"/>
                <w:b w:val="false"/>
                <w:i w:val="false"/>
                <w:color w:val="000000"/>
                <w:sz w:val="20"/>
              </w:rPr>
              <w:t>ретінде қатысу туралы және</w:t>
            </w:r>
            <w:r>
              <w:br/>
            </w:r>
            <w:r>
              <w:rPr>
                <w:rFonts w:ascii="Times New Roman"/>
                <w:b w:val="false"/>
                <w:i w:val="false"/>
                <w:color w:val="000000"/>
                <w:sz w:val="20"/>
              </w:rPr>
              <w:t>аударымдардың және (немесе)</w:t>
            </w:r>
            <w:r>
              <w:br/>
            </w:r>
            <w:r>
              <w:rPr>
                <w:rFonts w:ascii="Times New Roman"/>
                <w:b w:val="false"/>
                <w:i w:val="false"/>
                <w:color w:val="000000"/>
                <w:sz w:val="20"/>
              </w:rPr>
              <w:t>жарналардың аударылған</w:t>
            </w:r>
            <w:r>
              <w:br/>
            </w:r>
            <w:r>
              <w:rPr>
                <w:rFonts w:ascii="Times New Roman"/>
                <w:b w:val="false"/>
                <w:i w:val="false"/>
                <w:color w:val="000000"/>
                <w:sz w:val="20"/>
              </w:rPr>
              <w:t>сомалары туралы ақпарат</w:t>
            </w:r>
            <w:r>
              <w:br/>
            </w:r>
            <w:r>
              <w:rPr>
                <w:rFonts w:ascii="Times New Roman"/>
                <w:b w:val="false"/>
                <w:i w:val="false"/>
                <w:color w:val="000000"/>
                <w:sz w:val="20"/>
              </w:rPr>
              <w:t>ұсыну"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54" w:id="43"/>
    <w:p>
      <w:pPr>
        <w:spacing w:after="0"/>
        <w:ind w:left="0"/>
        <w:jc w:val="left"/>
      </w:pPr>
      <w:r>
        <w:rPr>
          <w:rFonts w:ascii="Times New Roman"/>
          <w:b/>
          <w:i w:val="false"/>
          <w:color w:val="000000"/>
        </w:rPr>
        <w:t xml:space="preserve"> "Міндетті әлеуметтік медициналық сақтандыру жүйесіне медициналық көрсетілетін қызметті тұтынушы ретінде қатысу туралы және аударымдардың және (немесе) жарналардың аударылған сомалары туралы ақпарат ұсыну" мемлекеттік қызмет көрсетуге қойылатын негізгі талаптардың тізбесі</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 жүйесіне медициналық көрсетілетін қызметті тұтынушы ретінде қатысу туралы және аударымдардың және (немесе) жарналардың аударылған сомалары туралы ақпарат ұсыну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медициналық сақтандыру қоры" КеАҚ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(бұдан әрі – портал):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минуттан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44"/>
          <w:p>
            <w:pPr>
              <w:spacing w:after="20"/>
              <w:ind w:left="20"/>
              <w:jc w:val="both"/>
            </w:pPr>
            <w:r>
              <w:rPr>
                <w:rFonts w:ascii="Times New Roman"/>
                <w:b w:val="false"/>
                <w:i w:val="false"/>
                <w:color w:val="000000"/>
                <w:sz w:val="20"/>
              </w:rPr>
              <w:t>
Міндетті әлеуметтік медициналық сақтандыру жүйесіне медициналық қызметтерді тұтынушы ретінде қатысу туралы және аударымдардың және (немесе) жарналардың аударылған сомалары туралы ақпарат.</w:t>
            </w:r>
          </w:p>
          <w:bookmarkEnd w:id="44"/>
          <w:p>
            <w:pPr>
              <w:spacing w:after="20"/>
              <w:ind w:left="20"/>
              <w:jc w:val="both"/>
            </w:pPr>
            <w:r>
              <w:rPr>
                <w:rFonts w:ascii="Times New Roman"/>
                <w:b w:val="false"/>
                <w:i w:val="false"/>
                <w:color w:val="000000"/>
                <w:sz w:val="20"/>
              </w:rPr>
              <w:t>
Мемлекеттік қызмет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 w:id="45"/>
          <w:p>
            <w:pPr>
              <w:spacing w:after="20"/>
              <w:ind w:left="20"/>
              <w:jc w:val="both"/>
            </w:pPr>
            <w:r>
              <w:rPr>
                <w:rFonts w:ascii="Times New Roman"/>
                <w:b w:val="false"/>
                <w:i w:val="false"/>
                <w:color w:val="000000"/>
                <w:sz w:val="20"/>
              </w:rPr>
              <w:t>
1) Көрсетілетін қызметті беруші – сенбі, жексенбі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9.00-ден 18.30-ға дейін;</w:t>
            </w:r>
          </w:p>
          <w:bookmarkEnd w:id="45"/>
          <w:p>
            <w:pPr>
              <w:spacing w:after="20"/>
              <w:ind w:left="20"/>
              <w:jc w:val="both"/>
            </w:pPr>
            <w:r>
              <w:rPr>
                <w:rFonts w:ascii="Times New Roman"/>
                <w:b w:val="false"/>
                <w:i w:val="false"/>
                <w:color w:val="000000"/>
                <w:sz w:val="20"/>
              </w:rPr>
              <w:t xml:space="preserve">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өтінімдерді қабылдау және мемлекеттік қызмет көрсету нәтижелерін беру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46"/>
          <w:p>
            <w:pPr>
              <w:spacing w:after="20"/>
              <w:ind w:left="20"/>
              <w:jc w:val="both"/>
            </w:pPr>
            <w:r>
              <w:rPr>
                <w:rFonts w:ascii="Times New Roman"/>
                <w:b w:val="false"/>
                <w:i w:val="false"/>
                <w:color w:val="000000"/>
                <w:sz w:val="20"/>
              </w:rPr>
              <w:t>
1) Көрсетілетін қызметті алушының ЭЦҚ қойылған немесе ұялы байланыс операторы ұсынған көрсетілетін қызметті алушының абоненттік нөмірін тіркеген және порталдың есептік жазбасына қосқан жағдайда бір реттік парольмен куәландырылған электрондық сұрау салу;</w:t>
            </w:r>
          </w:p>
          <w:bookmarkEnd w:id="46"/>
          <w:p>
            <w:pPr>
              <w:spacing w:after="20"/>
              <w:ind w:left="20"/>
              <w:jc w:val="both"/>
            </w:pPr>
            <w:r>
              <w:rPr>
                <w:rFonts w:ascii="Times New Roman"/>
                <w:b w:val="false"/>
                <w:i w:val="false"/>
                <w:color w:val="000000"/>
                <w:sz w:val="20"/>
              </w:rPr>
              <w:t>
2) Көрсетілетін қызметті беруші 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порталдың хабарламасына жауап ретінде қысқа мәтіндік хабарлама жіберу арқылы алатын, көрсетілетін қызметті алушының жеке сәйкестендіру нөмірі бар (сәйкестендіру үшін) электрондық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 w:id="47"/>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47"/>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шешімінің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48"/>
          <w:p>
            <w:pPr>
              <w:spacing w:after="20"/>
              <w:ind w:left="20"/>
              <w:jc w:val="both"/>
            </w:pPr>
            <w:r>
              <w:rPr>
                <w:rFonts w:ascii="Times New Roman"/>
                <w:b w:val="false"/>
                <w:i w:val="false"/>
                <w:color w:val="000000"/>
                <w:sz w:val="20"/>
              </w:rPr>
              <w:t>
1. Көрсетілетін қызметті алушы мемлекеттік қызметті порталда тіркелген көрсетілетін қызметті алушының ұялы байланысының абоненттік нөмірі арқылы бір реттік пароль беру жолымен немесе портал хабарламасына жауап ретінде қысқа мәтіндік хабарлама жіберу жолымен электрондық нысанда алу мүмкіндігіне ие.</w:t>
            </w:r>
          </w:p>
          <w:bookmarkEnd w:id="48"/>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ЭЦҚ болған жағдайда портал арқылы электрондық нысанда мемлекеттік қызметті алу мүмкіндігі бар.</w:t>
            </w:r>
          </w:p>
          <w:p>
            <w:pPr>
              <w:spacing w:after="20"/>
              <w:ind w:left="20"/>
              <w:jc w:val="both"/>
            </w:pPr>
            <w:r>
              <w:rPr>
                <w:rFonts w:ascii="Times New Roman"/>
                <w:b w:val="false"/>
                <w:i w:val="false"/>
                <w:color w:val="000000"/>
                <w:sz w:val="20"/>
              </w:rPr>
              <w:t>
3. Мемлекеттік қызметті көрсету мәселелері бойынша анықтамалық қызметтердің байланыс телефондары Қордың корпоративтік сайтында – msqory.kz көрсетілген. Мемлекеттік қызметтерді көрсету мәселелері бойынша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әлеуметтік</w:t>
            </w:r>
            <w:r>
              <w:br/>
            </w:r>
            <w:r>
              <w:rPr>
                <w:rFonts w:ascii="Times New Roman"/>
                <w:b w:val="false"/>
                <w:i w:val="false"/>
                <w:color w:val="000000"/>
                <w:sz w:val="20"/>
              </w:rPr>
              <w:t>медициналық сақтандыру</w:t>
            </w:r>
            <w:r>
              <w:br/>
            </w:r>
            <w:r>
              <w:rPr>
                <w:rFonts w:ascii="Times New Roman"/>
                <w:b w:val="false"/>
                <w:i w:val="false"/>
                <w:color w:val="000000"/>
                <w:sz w:val="20"/>
              </w:rPr>
              <w:t>жүйесіне медициналық</w:t>
            </w:r>
            <w:r>
              <w:br/>
            </w:r>
            <w:r>
              <w:rPr>
                <w:rFonts w:ascii="Times New Roman"/>
                <w:b w:val="false"/>
                <w:i w:val="false"/>
                <w:color w:val="000000"/>
                <w:sz w:val="20"/>
              </w:rPr>
              <w:t>көрсетілетін қызметті тұтынушы</w:t>
            </w:r>
            <w:r>
              <w:br/>
            </w:r>
            <w:r>
              <w:rPr>
                <w:rFonts w:ascii="Times New Roman"/>
                <w:b w:val="false"/>
                <w:i w:val="false"/>
                <w:color w:val="000000"/>
                <w:sz w:val="20"/>
              </w:rPr>
              <w:t>ретінде қатысу туралы және</w:t>
            </w:r>
            <w:r>
              <w:br/>
            </w:r>
            <w:r>
              <w:rPr>
                <w:rFonts w:ascii="Times New Roman"/>
                <w:b w:val="false"/>
                <w:i w:val="false"/>
                <w:color w:val="000000"/>
                <w:sz w:val="20"/>
              </w:rPr>
              <w:t>аударымдардың және (немесе)</w:t>
            </w:r>
            <w:r>
              <w:br/>
            </w:r>
            <w:r>
              <w:rPr>
                <w:rFonts w:ascii="Times New Roman"/>
                <w:b w:val="false"/>
                <w:i w:val="false"/>
                <w:color w:val="000000"/>
                <w:sz w:val="20"/>
              </w:rPr>
              <w:t>жарналардың аударылған</w:t>
            </w:r>
            <w:r>
              <w:br/>
            </w:r>
            <w:r>
              <w:rPr>
                <w:rFonts w:ascii="Times New Roman"/>
                <w:b w:val="false"/>
                <w:i w:val="false"/>
                <w:color w:val="000000"/>
                <w:sz w:val="20"/>
              </w:rPr>
              <w:t>сомалары туралы ақпарат</w:t>
            </w:r>
            <w:r>
              <w:br/>
            </w:r>
            <w:r>
              <w:rPr>
                <w:rFonts w:ascii="Times New Roman"/>
                <w:b w:val="false"/>
                <w:i w:val="false"/>
                <w:color w:val="000000"/>
                <w:sz w:val="20"/>
              </w:rPr>
              <w:t>ұсыну"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bl>
    <w:bookmarkStart w:name="z65" w:id="49"/>
    <w:p>
      <w:pPr>
        <w:spacing w:after="0"/>
        <w:ind w:left="0"/>
        <w:jc w:val="left"/>
      </w:pPr>
      <w:r>
        <w:rPr>
          <w:rFonts w:ascii="Times New Roman"/>
          <w:b/>
          <w:i w:val="false"/>
          <w:color w:val="000000"/>
        </w:rPr>
        <w:t xml:space="preserve"> Міндетті әлеуметтік медициналық сақтандыру жүйесіне медициналық қызметтерді тұтынушы ретінде қатысу туралы және аударымдардың және (немесе) жарналардың аударылған сомалары туралы ақпарат</w:t>
      </w:r>
    </w:p>
    <w:bookmarkEnd w:id="49"/>
    <w:bookmarkStart w:name="z66" w:id="50"/>
    <w:p>
      <w:pPr>
        <w:spacing w:after="0"/>
        <w:ind w:left="0"/>
        <w:jc w:val="both"/>
      </w:pPr>
      <w:r>
        <w:rPr>
          <w:rFonts w:ascii="Times New Roman"/>
          <w:b w:val="false"/>
          <w:i w:val="false"/>
          <w:color w:val="000000"/>
          <w:sz w:val="28"/>
        </w:rPr>
        <w:t>
      Кім берді: _____________________________________________________</w:t>
      </w:r>
    </w:p>
    <w:bookmarkEnd w:id="50"/>
    <w:bookmarkStart w:name="z67" w:id="51"/>
    <w:p>
      <w:pPr>
        <w:spacing w:after="0"/>
        <w:ind w:left="0"/>
        <w:jc w:val="both"/>
      </w:pPr>
      <w:r>
        <w:rPr>
          <w:rFonts w:ascii="Times New Roman"/>
          <w:b w:val="false"/>
          <w:i w:val="false"/>
          <w:color w:val="000000"/>
          <w:sz w:val="28"/>
        </w:rPr>
        <w:t>
      (ТАӘ (ол болған жағдайда), ЖСН)</w:t>
      </w:r>
    </w:p>
    <w:bookmarkEnd w:id="51"/>
    <w:bookmarkStart w:name="z68" w:id="52"/>
    <w:p>
      <w:pPr>
        <w:spacing w:after="0"/>
        <w:ind w:left="0"/>
        <w:jc w:val="both"/>
      </w:pPr>
      <w:r>
        <w:rPr>
          <w:rFonts w:ascii="Times New Roman"/>
          <w:b w:val="false"/>
          <w:i w:val="false"/>
          <w:color w:val="000000"/>
          <w:sz w:val="28"/>
        </w:rPr>
        <w:t>
      Берілген күні _______________.</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Жарналар (төлем белгілеу коды 122)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Аударымдар (төлем белгілеу коды 121)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Төлеуші (бизнес-сәйкестендіру нөмірі /жеке сәйкестендіру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Төлеуші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Қайтарылған сома (бар болған кезде)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Қайтару күні (бар болған кезде)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кәсіпкердің болуы және болмауы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"Міндетті әлеуметтік медициналық сақтандыру туралы" Қазақстан Республикасының Заңы 26-бабының </w:t>
            </w:r>
            <w:r>
              <w:rPr>
                <w:rFonts w:ascii="Times New Roman"/>
                <w:b w:val="false"/>
                <w:i w:val="false"/>
                <w:color w:val="000000"/>
                <w:sz w:val="20"/>
              </w:rPr>
              <w:t>1-тармағында</w:t>
            </w:r>
            <w:r>
              <w:rPr>
                <w:rFonts w:ascii="Times New Roman"/>
                <w:b w:val="false"/>
                <w:i w:val="false"/>
                <w:color w:val="000000"/>
                <w:sz w:val="20"/>
              </w:rPr>
              <w:t xml:space="preserve"> аталған адамдардың санаттары (бар болған кезде)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"Міндетті әлеуметтік медициналық сақтандыру туралы" Қазақстан Республикасының Заңы 26-бабының </w:t>
            </w:r>
            <w:r>
              <w:rPr>
                <w:rFonts w:ascii="Times New Roman"/>
                <w:b w:val="false"/>
                <w:i w:val="false"/>
                <w:color w:val="000000"/>
                <w:sz w:val="20"/>
              </w:rPr>
              <w:t>1-тармағында</w:t>
            </w:r>
            <w:r>
              <w:rPr>
                <w:rFonts w:ascii="Times New Roman"/>
                <w:b w:val="false"/>
                <w:i w:val="false"/>
                <w:color w:val="000000"/>
                <w:sz w:val="20"/>
              </w:rPr>
              <w:t xml:space="preserve"> және 26-1 бабының </w:t>
            </w:r>
            <w:r>
              <w:rPr>
                <w:rFonts w:ascii="Times New Roman"/>
                <w:b w:val="false"/>
                <w:i w:val="false"/>
                <w:color w:val="000000"/>
                <w:sz w:val="20"/>
              </w:rPr>
              <w:t>1-тармағында</w:t>
            </w:r>
            <w:r>
              <w:rPr>
                <w:rFonts w:ascii="Times New Roman"/>
                <w:b w:val="false"/>
                <w:i w:val="false"/>
                <w:color w:val="000000"/>
                <w:sz w:val="20"/>
              </w:rPr>
              <w:t xml:space="preserve"> аталған адамдардың санаттары бойынша деректерді ұсынуға жауапты мемлекеттік органдардың атауы (бар болған кезде)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9" w:id="53"/>
    <w:p>
      <w:pPr>
        <w:spacing w:after="0"/>
        <w:ind w:left="0"/>
        <w:jc w:val="both"/>
      </w:pPr>
      <w:r>
        <w:rPr>
          <w:rFonts w:ascii="Times New Roman"/>
          <w:b w:val="false"/>
          <w:i w:val="false"/>
          <w:color w:val="000000"/>
          <w:sz w:val="28"/>
        </w:rPr>
        <w:t>
      МӘМС жүйесіндегі мәртебесі: _____________________________________</w:t>
      </w:r>
    </w:p>
    <w:bookmarkEnd w:id="53"/>
    <w:bookmarkStart w:name="z70" w:id="54"/>
    <w:p>
      <w:pPr>
        <w:spacing w:after="0"/>
        <w:ind w:left="0"/>
        <w:jc w:val="both"/>
      </w:pPr>
      <w:r>
        <w:rPr>
          <w:rFonts w:ascii="Times New Roman"/>
          <w:b w:val="false"/>
          <w:i w:val="false"/>
          <w:color w:val="000000"/>
          <w:sz w:val="28"/>
        </w:rPr>
        <w:t>
       (МӘМС тұтынушысы (МӘМС тұтынушысы емес))</w:t>
      </w:r>
    </w:p>
    <w:bookmarkEnd w:id="54"/>
    <w:bookmarkStart w:name="z71" w:id="55"/>
    <w:p>
      <w:pPr>
        <w:spacing w:after="0"/>
        <w:ind w:left="0"/>
        <w:jc w:val="both"/>
      </w:pPr>
      <w:r>
        <w:rPr>
          <w:rFonts w:ascii="Times New Roman"/>
          <w:b w:val="false"/>
          <w:i w:val="false"/>
          <w:color w:val="000000"/>
          <w:sz w:val="28"/>
        </w:rPr>
        <w:t>
      Ескертпе:</w:t>
      </w:r>
    </w:p>
    <w:bookmarkEnd w:id="55"/>
    <w:bookmarkStart w:name="z72" w:id="56"/>
    <w:p>
      <w:pPr>
        <w:spacing w:after="0"/>
        <w:ind w:left="0"/>
        <w:jc w:val="both"/>
      </w:pPr>
      <w:r>
        <w:rPr>
          <w:rFonts w:ascii="Times New Roman"/>
          <w:b w:val="false"/>
          <w:i w:val="false"/>
          <w:color w:val="000000"/>
          <w:sz w:val="28"/>
        </w:rPr>
        <w:t xml:space="preserve">
      *Аударымдарды және (немесе) жарналарды төлеу ай сайын жүзеге асырылады. МӘМС шеңберінде медициналық көмекке құқық алу үшін берешек болған жағдайда, Сіздің төленбеген кезең үшін Қорға жарналар төлеуіңіз қажет, бірақ олар республикалық бюджет туралы заңда ағымдағы қаржы жылына белгіленген жалақының ең төмен мөлшерінің 5 пайызы мөлшерінде төлем күнінің алдындағы он екі айдан аспауға тиіс (МӘМС туралы Заңның 5-бабының </w:t>
      </w:r>
      <w:r>
        <w:rPr>
          <w:rFonts w:ascii="Times New Roman"/>
          <w:b w:val="false"/>
          <w:i w:val="false"/>
          <w:color w:val="000000"/>
          <w:sz w:val="28"/>
        </w:rPr>
        <w:t>3-тармағына</w:t>
      </w:r>
      <w:r>
        <w:rPr>
          <w:rFonts w:ascii="Times New Roman"/>
          <w:b w:val="false"/>
          <w:i w:val="false"/>
          <w:color w:val="000000"/>
          <w:sz w:val="28"/>
        </w:rPr>
        <w:t xml:space="preserve"> сәйкес).</w:t>
      </w:r>
    </w:p>
    <w:bookmarkEnd w:id="5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