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6d18e" w14:textId="0e6d1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м.а. 2026 жылғы 31 тамыздағы № 589 бұйрығы. Қазақстан Республикасының Әділет министрлігінде 2026 жылғы 31 тамызда № 39773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"Электрондық шот-фактуралардың жазып берілуіне автоматтандырылған бақылау жүргізудің кейбір мәселелері туралы" Қазақстан Республикасы Қаржы министрінің 2025 жылғы 15 қазандағы № 611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37146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Электрондық шот-фактуралардың жазып берілуіне автоматтандырылған бақылау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тармақшасының</w:t>
      </w:r>
      <w:r>
        <w:rPr>
          <w:rFonts w:ascii="Times New Roman"/>
          <w:b w:val="false"/>
          <w:i w:val="false"/>
          <w:color w:val="000000"/>
          <w:sz w:val="28"/>
        </w:rPr>
        <w:t xml:space="preserve"> бірінші бөлігі мынадай редакцияда жазылсын:</w:t>
      </w:r>
    </w:p>
    <w:bookmarkEnd w:id="3"/>
    <w:bookmarkStart w:name="z8" w:id="4"/>
    <w:p>
      <w:pPr>
        <w:spacing w:after="0"/>
        <w:ind w:left="0"/>
        <w:jc w:val="both"/>
      </w:pPr>
      <w:r>
        <w:rPr>
          <w:rFonts w:ascii="Times New Roman"/>
          <w:b w:val="false"/>
          <w:i w:val="false"/>
          <w:color w:val="000000"/>
          <w:sz w:val="28"/>
        </w:rPr>
        <w:t>
      "2) "e-Тамға" сервисі – оператордың тіркеуші цифрлық жүйесінде іске асырылған, ол арқылы автоматтандырылған бақылау жүргізілетін, оператордың арнайы цифрлық сервис түріндегі цифрлық жүйесі";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p>
    <w:bookmarkStart w:name="z10" w:id="5"/>
    <w:p>
      <w:pPr>
        <w:spacing w:after="0"/>
        <w:ind w:left="0"/>
        <w:jc w:val="both"/>
      </w:pPr>
      <w:r>
        <w:rPr>
          <w:rFonts w:ascii="Times New Roman"/>
          <w:b w:val="false"/>
          <w:i w:val="false"/>
          <w:color w:val="000000"/>
          <w:sz w:val="28"/>
        </w:rPr>
        <w:t>
      "Осы тармақтың бірінші бөлігінде көрсетілген ақпараттық хабардар ету хабарлама орындалған күннен бастап 1 (бір) жұмыс күні ішінде қысқа мәтіндік хабарлама түрінде "цифрлық үкіметтің" веб-порталы, "цифрлық үкіметтің" мобильдік қосымшасына және (немесе) ұялы байланыстың абоненттік құрылғысына жіберіледі.";</w:t>
      </w:r>
    </w:p>
    <w:bookmarkEnd w:id="5"/>
    <w:bookmarkStart w:name="z11" w:id="6"/>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6"/>
    <w:bookmarkStart w:name="z12" w:id="7"/>
    <w:p>
      <w:pPr>
        <w:spacing w:after="0"/>
        <w:ind w:left="0"/>
        <w:jc w:val="both"/>
      </w:pPr>
      <w:r>
        <w:rPr>
          <w:rFonts w:ascii="Times New Roman"/>
          <w:b w:val="false"/>
          <w:i w:val="false"/>
          <w:color w:val="000000"/>
          <w:sz w:val="28"/>
        </w:rPr>
        <w:t>
      "1) ақпараттық хабарлар алу үшін пайдаланатын цифрлық сервистерді, оның ішінде мобильді телефон нөмірін және (немесе) электрондық поштаның мекенжайын көрсетеді;";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 </w:t>
      </w:r>
    </w:p>
    <w:bookmarkStart w:name="z14" w:id="8"/>
    <w:p>
      <w:pPr>
        <w:spacing w:after="0"/>
        <w:ind w:left="0"/>
        <w:jc w:val="both"/>
      </w:pPr>
      <w:r>
        <w:rPr>
          <w:rFonts w:ascii="Times New Roman"/>
          <w:b w:val="false"/>
          <w:i w:val="false"/>
          <w:color w:val="000000"/>
          <w:sz w:val="28"/>
        </w:rPr>
        <w:t>
      "10. ЭШФ-ға тіркеу нөмірін беру кезінде салық шотының деректері ескеріледі.</w:t>
      </w:r>
    </w:p>
    <w:bookmarkEnd w:id="8"/>
    <w:bookmarkStart w:name="z15" w:id="9"/>
    <w:p>
      <w:pPr>
        <w:spacing w:after="0"/>
        <w:ind w:left="0"/>
        <w:jc w:val="both"/>
      </w:pPr>
      <w:r>
        <w:rPr>
          <w:rFonts w:ascii="Times New Roman"/>
          <w:b w:val="false"/>
          <w:i w:val="false"/>
          <w:color w:val="000000"/>
          <w:sz w:val="28"/>
        </w:rPr>
        <w:t>
      ЭШФ, ТІЖ, тауарларға арналған декларациялар, тауарларды әкелу және жанама салықтарды және төлемдерді төлеу туралы өтініштер туралы ақпарат "e-Тамға" сервисіне мемлекеттік кірістер органдарының цифрлық жүйелерінен (бұдан әрі – МКО ЦЖ) деректерді берудің стандартты хаттамаларын пайдалана отырып, интеграциялық сервистер арқылы синхронды режимде беріледі.";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және үшінші бөліктері мынадай редакцияда жазылсын:</w:t>
      </w:r>
    </w:p>
    <w:bookmarkStart w:name="z17" w:id="10"/>
    <w:p>
      <w:pPr>
        <w:spacing w:after="0"/>
        <w:ind w:left="0"/>
        <w:jc w:val="both"/>
      </w:pPr>
      <w:r>
        <w:rPr>
          <w:rFonts w:ascii="Times New Roman"/>
          <w:b w:val="false"/>
          <w:i w:val="false"/>
          <w:color w:val="000000"/>
          <w:sz w:val="28"/>
        </w:rPr>
        <w:t>
      "Қалыптастырылған ҚҚС балансы МКО ЦЖ-да және салық шотында көрсетіледі және ҚҚС балансының өзгеруіне қарай автоматтандырылған режимде түзетіледі.</w:t>
      </w:r>
    </w:p>
    <w:bookmarkEnd w:id="10"/>
    <w:bookmarkStart w:name="z18" w:id="11"/>
    <w:p>
      <w:pPr>
        <w:spacing w:after="0"/>
        <w:ind w:left="0"/>
        <w:jc w:val="both"/>
      </w:pPr>
      <w:r>
        <w:rPr>
          <w:rFonts w:ascii="Times New Roman"/>
          <w:b w:val="false"/>
          <w:i w:val="false"/>
          <w:color w:val="000000"/>
          <w:sz w:val="28"/>
        </w:rPr>
        <w:t>
      Қолданылатын есепке алу жүйесінде ЭШФ-ны қалыптастыру кезінде ҚҚС төлеуші "е-Тамға" сервисімен цифрлық өзара іс-қимылы болған кезде есепке алу жүйесі арқылы ҚҚС-тың ағымдағы балансын сұратады.";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"23. Есеп айырысу нәтижесі бойынша "e-Тамға" сервисі есеп айырысу сомасын көрсете отырып, ақпараттық хабар жолдайды.</w:t>
      </w:r>
    </w:p>
    <w:bookmarkEnd w:id="12"/>
    <w:bookmarkStart w:name="z21" w:id="13"/>
    <w:p>
      <w:pPr>
        <w:spacing w:after="0"/>
        <w:ind w:left="0"/>
        <w:jc w:val="both"/>
      </w:pPr>
      <w:r>
        <w:rPr>
          <w:rFonts w:ascii="Times New Roman"/>
          <w:b w:val="false"/>
          <w:i w:val="false"/>
          <w:color w:val="000000"/>
          <w:sz w:val="28"/>
        </w:rPr>
        <w:t>
      Осы тармақтың бірінші бөлігінде көрсетілген ақпараттық хабар:</w:t>
      </w:r>
    </w:p>
    <w:bookmarkEnd w:id="13"/>
    <w:bookmarkStart w:name="z22" w:id="14"/>
    <w:p>
      <w:pPr>
        <w:spacing w:after="0"/>
        <w:ind w:left="0"/>
        <w:jc w:val="both"/>
      </w:pPr>
      <w:r>
        <w:rPr>
          <w:rFonts w:ascii="Times New Roman"/>
          <w:b w:val="false"/>
          <w:i w:val="false"/>
          <w:color w:val="000000"/>
          <w:sz w:val="28"/>
        </w:rPr>
        <w:t>
      1) ҚҚС төлеуші "e-Тамға" сервисінде тіркелу кезінде көрсеткен барлық цифрлық сервистерге;</w:t>
      </w:r>
    </w:p>
    <w:bookmarkEnd w:id="14"/>
    <w:bookmarkStart w:name="z23" w:id="15"/>
    <w:p>
      <w:pPr>
        <w:spacing w:after="0"/>
        <w:ind w:left="0"/>
        <w:jc w:val="both"/>
      </w:pPr>
      <w:r>
        <w:rPr>
          <w:rFonts w:ascii="Times New Roman"/>
          <w:b w:val="false"/>
          <w:i w:val="false"/>
          <w:color w:val="000000"/>
          <w:sz w:val="28"/>
        </w:rPr>
        <w:t>
      2) сатып алушы салық шотын өз ақшасымен толтырған жағдайда сатып алушыға "цифрлық үкіметтің" веб-порталы, "цифрлық үкіметтің" мобильді қосымшасы, ұялы байланыстың абоненттік құрылғысы және (немесе) МКО ЦЖ арқылы жіберіледі.";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25" w:id="16"/>
    <w:p>
      <w:pPr>
        <w:spacing w:after="0"/>
        <w:ind w:left="0"/>
        <w:jc w:val="both"/>
      </w:pPr>
      <w:r>
        <w:rPr>
          <w:rFonts w:ascii="Times New Roman"/>
          <w:b w:val="false"/>
          <w:i w:val="false"/>
          <w:color w:val="000000"/>
          <w:sz w:val="28"/>
        </w:rPr>
        <w:t>
      "35. Оператор "</w:t>
      </w:r>
      <w:r>
        <w:rPr>
          <w:rFonts w:ascii="Times New Roman"/>
          <w:b w:val="false"/>
          <w:i w:val="false"/>
          <w:color w:val="000000"/>
          <w:sz w:val="28"/>
        </w:rPr>
        <w:t>Дербес деректер және оларды қорғау туралы</w:t>
      </w:r>
      <w:r>
        <w:rPr>
          <w:rFonts w:ascii="Times New Roman"/>
          <w:b w:val="false"/>
          <w:i w:val="false"/>
          <w:color w:val="000000"/>
          <w:sz w:val="28"/>
        </w:rPr>
        <w:t>", "</w:t>
      </w:r>
      <w:r>
        <w:rPr>
          <w:rFonts w:ascii="Times New Roman"/>
          <w:b w:val="false"/>
          <w:i w:val="false"/>
          <w:color w:val="000000"/>
          <w:sz w:val="28"/>
        </w:rPr>
        <w:t>Киберқауіпсіздік туралы</w:t>
      </w:r>
      <w:r>
        <w:rPr>
          <w:rFonts w:ascii="Times New Roman"/>
          <w:b w:val="false"/>
          <w:i w:val="false"/>
          <w:color w:val="000000"/>
          <w:sz w:val="28"/>
        </w:rPr>
        <w:t xml:space="preserve">" Қазақстан Республикасы Заңдарының, сондай-ақ "Цифрландыру және киберқауіпсіздікті қамтамасыз ету салаларындағы бірыңғай талаптарды бекіту туралы" Қазақстан Республикасы Үкіметінің 2016 жылғы 20 желтоқсандағы № 832 </w:t>
      </w:r>
      <w:r>
        <w:rPr>
          <w:rFonts w:ascii="Times New Roman"/>
          <w:b w:val="false"/>
          <w:i w:val="false"/>
          <w:color w:val="000000"/>
          <w:sz w:val="28"/>
        </w:rPr>
        <w:t>қаулысының</w:t>
      </w:r>
      <w:r>
        <w:rPr>
          <w:rFonts w:ascii="Times New Roman"/>
          <w:b w:val="false"/>
          <w:i w:val="false"/>
          <w:color w:val="000000"/>
          <w:sz w:val="28"/>
        </w:rPr>
        <w:t xml:space="preserve"> талаптарын сақтауды қамтамасыз етеді.";</w:t>
      </w:r>
    </w:p>
    <w:bookmarkEnd w:id="16"/>
    <w:bookmarkStart w:name="z26" w:id="1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2-қосымшаның</w:t>
      </w:r>
      <w:r>
        <w:rPr>
          <w:rFonts w:ascii="Times New Roman"/>
          <w:b w:val="false"/>
          <w:i w:val="false"/>
          <w:color w:val="000000"/>
          <w:sz w:val="28"/>
        </w:rPr>
        <w:t xml:space="preserve"> орыс тілдегі мәтініне өзгерістер енгізіледі, қазақ тілдегі мәтініне өзгерістер енгізілмейді.</w:t>
      </w:r>
    </w:p>
    <w:bookmarkEnd w:id="17"/>
    <w:bookmarkStart w:name="z27" w:id="18"/>
    <w:p>
      <w:pPr>
        <w:spacing w:after="0"/>
        <w:ind w:left="0"/>
        <w:jc w:val="both"/>
      </w:pPr>
      <w:r>
        <w:rPr>
          <w:rFonts w:ascii="Times New Roman"/>
          <w:b w:val="false"/>
          <w:i w:val="false"/>
          <w:color w:val="000000"/>
          <w:sz w:val="28"/>
        </w:rPr>
        <w:t xml:space="preserve">
      2. "Қосылған құн салығының асып кету сомасын қайтару қағидаларын бекіту туралы" Қазақстан Республикасы Қаржы министрінің міндетін атқарушының 2025 жылғы 30 қазандағы № 649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37306 болып тіркелген) мынадай өзгерістер енгізілсін: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9" w:id="19"/>
    <w:p>
      <w:pPr>
        <w:spacing w:after="0"/>
        <w:ind w:left="0"/>
        <w:jc w:val="both"/>
      </w:pPr>
      <w:r>
        <w:rPr>
          <w:rFonts w:ascii="Times New Roman"/>
          <w:b w:val="false"/>
          <w:i w:val="false"/>
          <w:color w:val="000000"/>
          <w:sz w:val="28"/>
        </w:rPr>
        <w:t xml:space="preserve">
      "Қазақстан Республикасы Салық кодексінің 125-бабы </w:t>
      </w:r>
      <w:r>
        <w:rPr>
          <w:rFonts w:ascii="Times New Roman"/>
          <w:b w:val="false"/>
          <w:i w:val="false"/>
          <w:color w:val="000000"/>
          <w:sz w:val="28"/>
        </w:rPr>
        <w:t>12-тармағына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9"/>
    <w:bookmarkStart w:name="z30" w:id="20"/>
    <w:p>
      <w:pPr>
        <w:spacing w:after="0"/>
        <w:ind w:left="0"/>
        <w:jc w:val="both"/>
      </w:pPr>
      <w:r>
        <w:rPr>
          <w:rFonts w:ascii="Times New Roman"/>
          <w:b w:val="false"/>
          <w:i w:val="false"/>
          <w:color w:val="000000"/>
          <w:sz w:val="28"/>
        </w:rPr>
        <w:t xml:space="preserve">
      көрсетілген бұйрықпен бекітілген Қосылған құн салығының асып кету сомасын қайтару </w:t>
      </w:r>
      <w:r>
        <w:rPr>
          <w:rFonts w:ascii="Times New Roman"/>
          <w:b w:val="false"/>
          <w:i w:val="false"/>
          <w:color w:val="000000"/>
          <w:sz w:val="28"/>
        </w:rPr>
        <w:t>қағидаларында</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мынадай редакцияда жазылсын:</w:t>
      </w:r>
    </w:p>
    <w:bookmarkStart w:name="z32" w:id="21"/>
    <w:p>
      <w:pPr>
        <w:spacing w:after="0"/>
        <w:ind w:left="0"/>
        <w:jc w:val="both"/>
      </w:pPr>
      <w:r>
        <w:rPr>
          <w:rFonts w:ascii="Times New Roman"/>
          <w:b w:val="false"/>
          <w:i w:val="false"/>
          <w:color w:val="000000"/>
          <w:sz w:val="28"/>
        </w:rPr>
        <w:t xml:space="preserve">
      "1. Осы Қосылған құн салығының асып кету сомасын қайтару қағидалары (бұдан әрі – Қағидалар) Қазақстан Республикасы Салық кодексінің (бұдан әрі – Салық кодексі) 125-бабы </w:t>
      </w:r>
      <w:r>
        <w:rPr>
          <w:rFonts w:ascii="Times New Roman"/>
          <w:b w:val="false"/>
          <w:i w:val="false"/>
          <w:color w:val="000000"/>
          <w:sz w:val="28"/>
        </w:rPr>
        <w:t>12-тармағына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(бұдан әрі – Заң)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қосылған құн салығының асып кету сомасын (бұдан әрі – ҚҚС) қайтару тәртібін айқындайды.";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34" w:id="22"/>
    <w:p>
      <w:pPr>
        <w:spacing w:after="0"/>
        <w:ind w:left="0"/>
        <w:jc w:val="both"/>
      </w:pPr>
      <w:r>
        <w:rPr>
          <w:rFonts w:ascii="Times New Roman"/>
          <w:b w:val="false"/>
          <w:i w:val="false"/>
          <w:color w:val="000000"/>
          <w:sz w:val="28"/>
        </w:rPr>
        <w:t>
      "2. "Бюджеттен қосылған құн салығын қайтару" мемлекеттік көрсетілетін қызметті салық төлеушінің (бұдан әрі – көрсетілетін қызметті алушы) орналасқан жері бойынша Қазақстан Республикасының Қаржы министрлігі Мемлекеттік кірістер комитетінің (бұдан әрі – Комитет) облыстар, аудандар, қалалар және қалалардағы аудандар бойынша, арнайы экономикалық аймақтар аумағындағы аумақтық органдар (бұдан әрі – көрсетілетін қызметті беруші) келу тәртібімен немесе "цифрлық үкімет" веб-порталы (бұдан әрі – портал) және (немесе) мемлекеттік кірістер органдарының (бұдан әрі – МКО) цифрлық жүйелері (бұдан әрі – ЦЖ) арқылы көрсетеді.</w:t>
      </w:r>
    </w:p>
    <w:bookmarkEnd w:id="22"/>
    <w:bookmarkStart w:name="z35" w:id="23"/>
    <w:p>
      <w:pPr>
        <w:spacing w:after="0"/>
        <w:ind w:left="0"/>
        <w:jc w:val="both"/>
      </w:pPr>
      <w:r>
        <w:rPr>
          <w:rFonts w:ascii="Times New Roman"/>
          <w:b w:val="false"/>
          <w:i w:val="false"/>
          <w:color w:val="000000"/>
          <w:sz w:val="28"/>
        </w:rPr>
        <w:t xml:space="preserve">
      3. Көрсетілетін қызметті берушілер Заңның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деректерді "Мемлекеттік және әлеуметтік жауапкершілігі бар қызметтерді көрсету сатысы туралы деректерді оларды көрсету мониторингінің цифрлық жүйесіне енгізу қағидаларын бекіту туралы" Қазақстан Республикасы Көлік және коммуникация министрінің м.а. 2013 жылғы 14 маусымдағы № 452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8555 болып тіркелген) мемлекеттік көрсетілетін қызметтерді көрсету мониторингінің цифрлық жүйесіне мемлекеттік көрсетілетін қызметті көрсету сатысы туралы деректерді енгізуді қамтамасыз етеді.</w:t>
      </w:r>
    </w:p>
    <w:bookmarkEnd w:id="23"/>
    <w:bookmarkStart w:name="z36" w:id="24"/>
    <w:p>
      <w:pPr>
        <w:spacing w:after="0"/>
        <w:ind w:left="0"/>
        <w:jc w:val="both"/>
      </w:pPr>
      <w:r>
        <w:rPr>
          <w:rFonts w:ascii="Times New Roman"/>
          <w:b w:val="false"/>
          <w:i w:val="false"/>
          <w:color w:val="000000"/>
          <w:sz w:val="28"/>
        </w:rPr>
        <w:t>
      4. Көрсетілетін қызметті беруші мемлекеттік қызметтер көрсету үшін қажетті мәліметтерді қамтитын ЦЖ үздіксіз жұмыс істеуін қамтамасыз етеді. Мемлекеттік қызметтер көрсету кезінде пайдаланылатын ЦЖ іркіліс болған кезде көрсетілетін қызметті беруші техникалық ақауларды жоюды қамтамасыз етеді және 1 (бір) жұмыс күні ішінде тиісті уәкілетті тұлғаларды хабардар етеді.";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бірінші бөлігі мынадай редакцияда жазылсын:</w:t>
      </w:r>
    </w:p>
    <w:bookmarkStart w:name="z38" w:id="25"/>
    <w:p>
      <w:pPr>
        <w:spacing w:after="0"/>
        <w:ind w:left="0"/>
        <w:jc w:val="both"/>
      </w:pPr>
      <w:r>
        <w:rPr>
          <w:rFonts w:ascii="Times New Roman"/>
          <w:b w:val="false"/>
          <w:i w:val="false"/>
          <w:color w:val="000000"/>
          <w:sz w:val="28"/>
        </w:rPr>
        <w:t>
      "12. Мемлекеттік көрсетілетін қызметті алу үшін көрсетілетін қызметті алушы портал және (немесе) МКО-ның ЦЖ арқылы көрсетілетін қызметті берушіге талапты ұсынады. Бұл ретте талап ҚҚС бойынша кезекті декларацияда көрсетіледі.";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40" w:id="26"/>
    <w:p>
      <w:pPr>
        <w:spacing w:after="0"/>
        <w:ind w:left="0"/>
        <w:jc w:val="both"/>
      </w:pPr>
      <w:r>
        <w:rPr>
          <w:rFonts w:ascii="Times New Roman"/>
          <w:b w:val="false"/>
          <w:i w:val="false"/>
          <w:color w:val="000000"/>
          <w:sz w:val="28"/>
        </w:rPr>
        <w:t>
      "19. Есепке жатқызуға және (немесе) қайтаруға арналған салықтық өтініштің және көрсетілетін қызметті берушінің цифрлық жүйесінде қалыптастырылған есеп айырысу сальдосы бойынша есептің негізінде көрсетілетін қызметті алушының орналасқан жері бойынша МКО Қазақстан Республикасының Бюджет кодексіне (бұдан әрі – Бюджет кодексі) сәйкес төлем тапсырмасын жасайды.";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32-тармақтың</w:t>
      </w:r>
      <w:r>
        <w:rPr>
          <w:rFonts w:ascii="Times New Roman"/>
          <w:b w:val="false"/>
          <w:i w:val="false"/>
          <w:color w:val="000000"/>
          <w:sz w:val="28"/>
        </w:rPr>
        <w:t xml:space="preserve"> бірінші бөлігі мынадай редакцияда жазылсын:</w:t>
      </w:r>
    </w:p>
    <w:bookmarkStart w:name="z42" w:id="27"/>
    <w:p>
      <w:pPr>
        <w:spacing w:after="0"/>
        <w:ind w:left="0"/>
        <w:jc w:val="both"/>
      </w:pPr>
      <w:r>
        <w:rPr>
          <w:rFonts w:ascii="Times New Roman"/>
          <w:b w:val="false"/>
          <w:i w:val="false"/>
          <w:color w:val="000000"/>
          <w:sz w:val="28"/>
        </w:rPr>
        <w:t>
      "32. Оңайлатылған тәртіп бойынша ҚҚС-тың асып кетуін қайтаруға жататын сомасы осы Қағидалардың 30-тармағында көрсетілген күнге цифрлық жүйелердің деректері негізінде автоматтандырылған есептеуді негізге ала отырып, мынадай тәртіппен айқындалады:</w:t>
      </w:r>
    </w:p>
    <w:bookmarkEnd w:id="27"/>
    <w:bookmarkStart w:name="z43" w:id="28"/>
    <w:p>
      <w:pPr>
        <w:spacing w:after="0"/>
        <w:ind w:left="0"/>
        <w:jc w:val="both"/>
      </w:pPr>
      <w:r>
        <w:rPr>
          <w:rFonts w:ascii="Times New Roman"/>
          <w:b w:val="false"/>
          <w:i w:val="false"/>
          <w:color w:val="000000"/>
          <w:sz w:val="28"/>
        </w:rPr>
        <w:t>
      1) S1 = P * (T1/T2), мұнда:</w:t>
      </w:r>
    </w:p>
    <w:bookmarkEnd w:id="28"/>
    <w:bookmarkStart w:name="z44" w:id="29"/>
    <w:p>
      <w:pPr>
        <w:spacing w:after="0"/>
        <w:ind w:left="0"/>
        <w:jc w:val="both"/>
      </w:pPr>
      <w:r>
        <w:rPr>
          <w:rFonts w:ascii="Times New Roman"/>
          <w:b w:val="false"/>
          <w:i w:val="false"/>
          <w:color w:val="000000"/>
          <w:sz w:val="28"/>
        </w:rPr>
        <w:t>
      S1 = қайтарылатын ҚҚС сомасы;</w:t>
      </w:r>
    </w:p>
    <w:bookmarkEnd w:id="29"/>
    <w:bookmarkStart w:name="z45" w:id="30"/>
    <w:p>
      <w:pPr>
        <w:spacing w:after="0"/>
        <w:ind w:left="0"/>
        <w:jc w:val="both"/>
      </w:pPr>
      <w:r>
        <w:rPr>
          <w:rFonts w:ascii="Times New Roman"/>
          <w:b w:val="false"/>
          <w:i w:val="false"/>
          <w:color w:val="000000"/>
          <w:sz w:val="28"/>
        </w:rPr>
        <w:t>
      P = оңайлатылған тәртіппен ҚҚС асып кету сомасын қайтару туралы талапта көрсетілген салық кезеңдері үшін декларация бойынша қалыптасқан ҚҚС асып кету сомасы;</w:t>
      </w:r>
    </w:p>
    <w:bookmarkEnd w:id="30"/>
    <w:bookmarkStart w:name="z46" w:id="31"/>
    <w:p>
      <w:pPr>
        <w:spacing w:after="0"/>
        <w:ind w:left="0"/>
        <w:jc w:val="both"/>
      </w:pPr>
      <w:r>
        <w:rPr>
          <w:rFonts w:ascii="Times New Roman"/>
          <w:b w:val="false"/>
          <w:i w:val="false"/>
          <w:color w:val="000000"/>
          <w:sz w:val="28"/>
        </w:rPr>
        <w:t>
      T1 = оңайлатылған тәртіппен ҚҚС асып кетуін қайтаруды ескере отырып, алдыңғы тақырыптық салықтық тексеру нәтижелері бойынша қайтаруға расталған ҚҚС асып кету сомасы;</w:t>
      </w:r>
    </w:p>
    <w:bookmarkEnd w:id="31"/>
    <w:bookmarkStart w:name="z47" w:id="32"/>
    <w:p>
      <w:pPr>
        <w:spacing w:after="0"/>
        <w:ind w:left="0"/>
        <w:jc w:val="both"/>
      </w:pPr>
      <w:r>
        <w:rPr>
          <w:rFonts w:ascii="Times New Roman"/>
          <w:b w:val="false"/>
          <w:i w:val="false"/>
          <w:color w:val="000000"/>
          <w:sz w:val="28"/>
        </w:rPr>
        <w:t>
      T2 = алдыңғы тақырыптық салықтық тексеру жүргізілген талап берілген салық кезеңі үшін алдыңғы тақырыптық салықтық тексерумен белгіленген ҚҚС асып кету сомасы.</w:t>
      </w:r>
    </w:p>
    <w:bookmarkEnd w:id="32"/>
    <w:bookmarkStart w:name="z48" w:id="33"/>
    <w:p>
      <w:pPr>
        <w:spacing w:after="0"/>
        <w:ind w:left="0"/>
        <w:jc w:val="both"/>
      </w:pPr>
      <w:r>
        <w:rPr>
          <w:rFonts w:ascii="Times New Roman"/>
          <w:b w:val="false"/>
          <w:i w:val="false"/>
          <w:color w:val="000000"/>
          <w:sz w:val="28"/>
        </w:rPr>
        <w:t>
      2) S2 = P-R-N, мұнда:</w:t>
      </w:r>
    </w:p>
    <w:bookmarkEnd w:id="33"/>
    <w:bookmarkStart w:name="z49" w:id="34"/>
    <w:p>
      <w:pPr>
        <w:spacing w:after="0"/>
        <w:ind w:left="0"/>
        <w:jc w:val="both"/>
      </w:pPr>
      <w:r>
        <w:rPr>
          <w:rFonts w:ascii="Times New Roman"/>
          <w:b w:val="false"/>
          <w:i w:val="false"/>
          <w:color w:val="000000"/>
          <w:sz w:val="28"/>
        </w:rPr>
        <w:t>
      S2 = қайтарылатын ҚҚС сомасы;</w:t>
      </w:r>
    </w:p>
    <w:bookmarkEnd w:id="34"/>
    <w:bookmarkStart w:name="z50" w:id="35"/>
    <w:p>
      <w:pPr>
        <w:spacing w:after="0"/>
        <w:ind w:left="0"/>
        <w:jc w:val="both"/>
      </w:pPr>
      <w:r>
        <w:rPr>
          <w:rFonts w:ascii="Times New Roman"/>
          <w:b w:val="false"/>
          <w:i w:val="false"/>
          <w:color w:val="000000"/>
          <w:sz w:val="28"/>
        </w:rPr>
        <w:t>
      P = оңайлатылған тәртіппен ҚҚС асып кету сомасын қайтару туралы талапта көрсетілген салық кезеңдері үшін декларация бойынша қалыптасқан ҚҚС асып кету сомасы;</w:t>
      </w:r>
    </w:p>
    <w:bookmarkEnd w:id="35"/>
    <w:bookmarkStart w:name="z51" w:id="36"/>
    <w:p>
      <w:pPr>
        <w:spacing w:after="0"/>
        <w:ind w:left="0"/>
        <w:jc w:val="both"/>
      </w:pPr>
      <w:r>
        <w:rPr>
          <w:rFonts w:ascii="Times New Roman"/>
          <w:b w:val="false"/>
          <w:i w:val="false"/>
          <w:color w:val="000000"/>
          <w:sz w:val="28"/>
        </w:rPr>
        <w:t>
      R = тікелей өнім берушілермен өзара есеп айырысу бойынша есепке жатқызылған ҚҚС жалпы сомасы:</w:t>
      </w:r>
    </w:p>
    <w:bookmarkEnd w:id="36"/>
    <w:bookmarkStart w:name="z52" w:id="37"/>
    <w:p>
      <w:pPr>
        <w:spacing w:after="0"/>
        <w:ind w:left="0"/>
        <w:jc w:val="both"/>
      </w:pPr>
      <w:r>
        <w:rPr>
          <w:rFonts w:ascii="Times New Roman"/>
          <w:b w:val="false"/>
          <w:i w:val="false"/>
          <w:color w:val="000000"/>
          <w:sz w:val="28"/>
        </w:rPr>
        <w:t>
      олар бойынша электрондық шот-фактураны жазып беру тоқтатылған;</w:t>
      </w:r>
    </w:p>
    <w:bookmarkEnd w:id="37"/>
    <w:bookmarkStart w:name="z53" w:id="38"/>
    <w:p>
      <w:pPr>
        <w:spacing w:after="0"/>
        <w:ind w:left="0"/>
        <w:jc w:val="both"/>
      </w:pPr>
      <w:r>
        <w:rPr>
          <w:rFonts w:ascii="Times New Roman"/>
          <w:b w:val="false"/>
          <w:i w:val="false"/>
          <w:color w:val="000000"/>
          <w:sz w:val="28"/>
        </w:rPr>
        <w:t xml:space="preserve">
      адамдарға қатысты, оның ішінде лауазымды адамдарға (қатысушыларға, меншік иелеріне) қатысты Қылмыстық кодексінің </w:t>
      </w:r>
      <w:r>
        <w:rPr>
          <w:rFonts w:ascii="Times New Roman"/>
          <w:b w:val="false"/>
          <w:i w:val="false"/>
          <w:color w:val="000000"/>
          <w:sz w:val="28"/>
        </w:rPr>
        <w:t>216</w:t>
      </w:r>
      <w:r>
        <w:rPr>
          <w:rFonts w:ascii="Times New Roman"/>
          <w:b w:val="false"/>
          <w:i w:val="false"/>
          <w:color w:val="000000"/>
          <w:sz w:val="28"/>
        </w:rPr>
        <w:t xml:space="preserve"> және </w:t>
      </w:r>
      <w:r>
        <w:rPr>
          <w:rFonts w:ascii="Times New Roman"/>
          <w:b w:val="false"/>
          <w:i w:val="false"/>
          <w:color w:val="000000"/>
          <w:sz w:val="28"/>
        </w:rPr>
        <w:t>245-бабы</w:t>
      </w:r>
      <w:r>
        <w:rPr>
          <w:rFonts w:ascii="Times New Roman"/>
          <w:b w:val="false"/>
          <w:i w:val="false"/>
          <w:color w:val="000000"/>
          <w:sz w:val="28"/>
        </w:rPr>
        <w:t xml:space="preserve"> бойынша қылмыстық іс қозғалған;</w:t>
      </w:r>
    </w:p>
    <w:bookmarkEnd w:id="38"/>
    <w:bookmarkStart w:name="z54" w:id="39"/>
    <w:p>
      <w:pPr>
        <w:spacing w:after="0"/>
        <w:ind w:left="0"/>
        <w:jc w:val="both"/>
      </w:pPr>
      <w:r>
        <w:rPr>
          <w:rFonts w:ascii="Times New Roman"/>
          <w:b w:val="false"/>
          <w:i w:val="false"/>
          <w:color w:val="000000"/>
          <w:sz w:val="28"/>
        </w:rPr>
        <w:t>
      заңды күшіне енген сот шешімі негізінде оларды тіркеу (қайта тіркеу) жарамсыз деп танылған;</w:t>
      </w:r>
    </w:p>
    <w:bookmarkEnd w:id="39"/>
    <w:bookmarkStart w:name="z55" w:id="40"/>
    <w:p>
      <w:pPr>
        <w:spacing w:after="0"/>
        <w:ind w:left="0"/>
        <w:jc w:val="both"/>
      </w:pPr>
      <w:r>
        <w:rPr>
          <w:rFonts w:ascii="Times New Roman"/>
          <w:b w:val="false"/>
          <w:i w:val="false"/>
          <w:color w:val="000000"/>
          <w:sz w:val="28"/>
        </w:rPr>
        <w:t>
      олар бойынша орындау мерзімі талапты қарау күніне аяқталмаған салыстырмалы бақылау қорытындылары бойынша хабарлама жіберілген;</w:t>
      </w:r>
    </w:p>
    <w:bookmarkEnd w:id="40"/>
    <w:bookmarkStart w:name="z56" w:id="41"/>
    <w:p>
      <w:pPr>
        <w:spacing w:after="0"/>
        <w:ind w:left="0"/>
        <w:jc w:val="both"/>
      </w:pPr>
      <w:r>
        <w:rPr>
          <w:rFonts w:ascii="Times New Roman"/>
          <w:b w:val="false"/>
          <w:i w:val="false"/>
          <w:color w:val="000000"/>
          <w:sz w:val="28"/>
        </w:rPr>
        <w:t>
      ҚҚС бойынша салық есептілігінде сату бойынша айналым көрсетілмеген.";</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34-тармақтың</w:t>
      </w:r>
      <w:r>
        <w:rPr>
          <w:rFonts w:ascii="Times New Roman"/>
          <w:b w:val="false"/>
          <w:i w:val="false"/>
          <w:color w:val="000000"/>
          <w:sz w:val="28"/>
        </w:rPr>
        <w:t xml:space="preserve"> бірінші бөлігі мынадай редакцияда жазылсын:</w:t>
      </w:r>
    </w:p>
    <w:bookmarkStart w:name="z58" w:id="42"/>
    <w:p>
      <w:pPr>
        <w:spacing w:after="0"/>
        <w:ind w:left="0"/>
        <w:jc w:val="both"/>
      </w:pPr>
      <w:r>
        <w:rPr>
          <w:rFonts w:ascii="Times New Roman"/>
          <w:b w:val="false"/>
          <w:i w:val="false"/>
          <w:color w:val="000000"/>
          <w:sz w:val="28"/>
        </w:rPr>
        <w:t>
      "34. Көрсетілетін қызметті алушы осы Қағидалардың 28, 29 немесе 33-тармақтарында көрсетілген хабарламалардың бірін алғаннан кейін 5 (бес) жұмыс күні ішінде осы Қағидалардың 4-қосымшасында көрсетілген нысан бойынша электрондық түрде портал және (немесе) МҚК ЦЖ арқылы қосылған құн салығын қайтару тәртібін қолдану шарттарына сәйкес келмеуі туралы хабарламадан бас тарту/келісу туралы хатты (жауапты) ұсынады.";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39-тармағы</w:t>
      </w:r>
      <w:r>
        <w:rPr>
          <w:rFonts w:ascii="Times New Roman"/>
          <w:b w:val="false"/>
          <w:i w:val="false"/>
          <w:color w:val="000000"/>
          <w:sz w:val="28"/>
        </w:rPr>
        <w:t xml:space="preserve"> мынадай редакцияда жазылсын:</w:t>
      </w:r>
    </w:p>
    <w:bookmarkStart w:name="z60" w:id="43"/>
    <w:p>
      <w:pPr>
        <w:spacing w:after="0"/>
        <w:ind w:left="0"/>
        <w:jc w:val="both"/>
      </w:pPr>
      <w:r>
        <w:rPr>
          <w:rFonts w:ascii="Times New Roman"/>
          <w:b w:val="false"/>
          <w:i w:val="false"/>
          <w:color w:val="000000"/>
          <w:sz w:val="28"/>
        </w:rPr>
        <w:t>
      "39. Қазақстан Республикасының аумағынан ЕАЭО-ға мүше мемлекеттердің аумағына және (немесе) ЕАЭО-ның кедендік аумағынан экспортты (шекарадан өту фактісін) айқындау үшін тексерілетін кезеңде МКО ЦЖ-дан алынған деректерге талдау жүргізіледі.";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40-тармақтың</w:t>
      </w:r>
      <w:r>
        <w:rPr>
          <w:rFonts w:ascii="Times New Roman"/>
          <w:b w:val="false"/>
          <w:i w:val="false"/>
          <w:color w:val="000000"/>
          <w:sz w:val="28"/>
        </w:rPr>
        <w:t xml:space="preserve"> үшінші бөлігі мынадай редакцияда жазылсын:</w:t>
      </w:r>
    </w:p>
    <w:bookmarkStart w:name="z62" w:id="44"/>
    <w:p>
      <w:pPr>
        <w:spacing w:after="0"/>
        <w:ind w:left="0"/>
        <w:jc w:val="both"/>
      </w:pPr>
      <w:r>
        <w:rPr>
          <w:rFonts w:ascii="Times New Roman"/>
          <w:b w:val="false"/>
          <w:i w:val="false"/>
          <w:color w:val="000000"/>
          <w:sz w:val="28"/>
        </w:rPr>
        <w:t>
      "Тауарды әкету фактісі расталмаған жағдайда, тауарлар экспортының расталмауына байланысты қайтарылуға жатпайтын ҚҚС асып кету сомасын есептеу мынадай түрде жүргізіледі:</w:t>
      </w:r>
    </w:p>
    <w:bookmarkEnd w:id="44"/>
    <w:bookmarkStart w:name="z63"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32766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2766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46"/>
    <w:p>
      <w:pPr>
        <w:spacing w:after="0"/>
        <w:ind w:left="0"/>
        <w:jc w:val="both"/>
      </w:pPr>
      <w:r>
        <w:rPr>
          <w:rFonts w:ascii="Times New Roman"/>
          <w:b w:val="false"/>
          <w:i w:val="false"/>
          <w:color w:val="000000"/>
          <w:sz w:val="28"/>
        </w:rPr>
        <w:t>
      S = тауарлар экспортының расталмауына байланысты қайтарылғаны расталмаған ҚҚС сомасы;</w:t>
      </w:r>
    </w:p>
    <w:bookmarkEnd w:id="46"/>
    <w:bookmarkStart w:name="z65" w:id="47"/>
    <w:p>
      <w:pPr>
        <w:spacing w:after="0"/>
        <w:ind w:left="0"/>
        <w:jc w:val="both"/>
      </w:pPr>
      <w:r>
        <w:rPr>
          <w:rFonts w:ascii="Times New Roman"/>
          <w:b w:val="false"/>
          <w:i w:val="false"/>
          <w:color w:val="000000"/>
          <w:sz w:val="28"/>
        </w:rPr>
        <w:t>
      D1 = тауарларға арналған декларациялардың және (немесе) тауарларды әкелу және жанама салықтарды төлеу туралы өтініштердің деректері бойынша экспортталған тауардың көлемі;</w:t>
      </w:r>
    </w:p>
    <w:bookmarkEnd w:id="47"/>
    <w:bookmarkStart w:name="z66" w:id="48"/>
    <w:p>
      <w:pPr>
        <w:spacing w:after="0"/>
        <w:ind w:left="0"/>
        <w:jc w:val="both"/>
      </w:pPr>
      <w:r>
        <w:rPr>
          <w:rFonts w:ascii="Times New Roman"/>
          <w:b w:val="false"/>
          <w:i w:val="false"/>
          <w:color w:val="000000"/>
          <w:sz w:val="28"/>
        </w:rPr>
        <w:t>
      D2 = МҚҚ ЦЖ және (немесе) тауарларға жіберілген сұрауларға және (немесе) тауарларды әкелу және жанама салықтарды төлеу туралы өтініштерге жауаптар деректері бойынша экспортталған тауардың көлемі;</w:t>
      </w:r>
    </w:p>
    <w:bookmarkEnd w:id="48"/>
    <w:bookmarkStart w:name="z67" w:id="49"/>
    <w:p>
      <w:pPr>
        <w:spacing w:after="0"/>
        <w:ind w:left="0"/>
        <w:jc w:val="both"/>
      </w:pPr>
      <w:r>
        <w:rPr>
          <w:rFonts w:ascii="Times New Roman"/>
          <w:b w:val="false"/>
          <w:i w:val="false"/>
          <w:color w:val="000000"/>
          <w:sz w:val="28"/>
        </w:rPr>
        <w:t>
      NО = алдыңғы тексерулердің деректерін ескере отырып, салық кезеңінің басындағы тауарлардың қалдықтары бойынша есепке жатқызылған ҚҚС сомасы;</w:t>
      </w:r>
    </w:p>
    <w:bookmarkEnd w:id="49"/>
    <w:bookmarkStart w:name="z68" w:id="50"/>
    <w:p>
      <w:pPr>
        <w:spacing w:after="0"/>
        <w:ind w:left="0"/>
        <w:jc w:val="both"/>
      </w:pPr>
      <w:r>
        <w:rPr>
          <w:rFonts w:ascii="Times New Roman"/>
          <w:b w:val="false"/>
          <w:i w:val="false"/>
          <w:color w:val="000000"/>
          <w:sz w:val="28"/>
        </w:rPr>
        <w:t>
      Np = салық кезеңінде сатып алынған тауарлар бойынша есепке жатқызылатын ҚҚС сомасы;</w:t>
      </w:r>
    </w:p>
    <w:bookmarkEnd w:id="50"/>
    <w:bookmarkStart w:name="z69" w:id="51"/>
    <w:p>
      <w:pPr>
        <w:spacing w:after="0"/>
        <w:ind w:left="0"/>
        <w:jc w:val="both"/>
      </w:pPr>
      <w:r>
        <w:rPr>
          <w:rFonts w:ascii="Times New Roman"/>
          <w:b w:val="false"/>
          <w:i w:val="false"/>
          <w:color w:val="000000"/>
          <w:sz w:val="28"/>
        </w:rPr>
        <w:t>
      To = алдыңғы тексерулердің деректерін ескере отырып, салық кезеңінің басындағы тауардың көлемі;</w:t>
      </w:r>
    </w:p>
    <w:bookmarkEnd w:id="51"/>
    <w:bookmarkStart w:name="z70" w:id="52"/>
    <w:p>
      <w:pPr>
        <w:spacing w:after="0"/>
        <w:ind w:left="0"/>
        <w:jc w:val="both"/>
      </w:pPr>
      <w:r>
        <w:rPr>
          <w:rFonts w:ascii="Times New Roman"/>
          <w:b w:val="false"/>
          <w:i w:val="false"/>
          <w:color w:val="000000"/>
          <w:sz w:val="28"/>
        </w:rPr>
        <w:t>
      Tp = салық кезеңінде сатып алынған тауардың көлемі, мұнда салық кезеңі салықтық тексеруді жүргізу туралы нұсқамада көрсетілген салық кезеңі болып табылады.";</w:t>
      </w:r>
    </w:p>
    <w:bookmarkEnd w:id="52"/>
    <w:bookmarkStart w:name="z71" w:id="53"/>
    <w:p>
      <w:pPr>
        <w:spacing w:after="0"/>
        <w:ind w:left="0"/>
        <w:jc w:val="both"/>
      </w:pPr>
      <w:r>
        <w:rPr>
          <w:rFonts w:ascii="Times New Roman"/>
          <w:b w:val="false"/>
          <w:i w:val="false"/>
          <w:color w:val="000000"/>
          <w:sz w:val="28"/>
        </w:rPr>
        <w:t xml:space="preserve">
      42-тармақтың бірінші бөлігінің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53"/>
    <w:bookmarkStart w:name="z72" w:id="54"/>
    <w:p>
      <w:pPr>
        <w:spacing w:after="0"/>
        <w:ind w:left="0"/>
        <w:jc w:val="both"/>
      </w:pPr>
      <w:r>
        <w:rPr>
          <w:rFonts w:ascii="Times New Roman"/>
          <w:b w:val="false"/>
          <w:i w:val="false"/>
          <w:color w:val="000000"/>
          <w:sz w:val="28"/>
        </w:rPr>
        <w:t>
      "3) МКО ЦЖ мәліметтері бойынша тікелей жеткізушілерде ҚҚС бойынша берешектің болуы белгіленеді.";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43-тармақтың</w:t>
      </w:r>
      <w:r>
        <w:rPr>
          <w:rFonts w:ascii="Times New Roman"/>
          <w:b w:val="false"/>
          <w:i w:val="false"/>
          <w:color w:val="000000"/>
          <w:sz w:val="28"/>
        </w:rPr>
        <w:t xml:space="preserve"> бірінші бөлігі мынадай редакцияда жазылсын:</w:t>
      </w:r>
    </w:p>
    <w:bookmarkStart w:name="z74" w:id="55"/>
    <w:p>
      <w:pPr>
        <w:spacing w:after="0"/>
        <w:ind w:left="0"/>
        <w:jc w:val="both"/>
      </w:pPr>
      <w:r>
        <w:rPr>
          <w:rFonts w:ascii="Times New Roman"/>
          <w:b w:val="false"/>
          <w:i w:val="false"/>
          <w:color w:val="000000"/>
          <w:sz w:val="28"/>
        </w:rPr>
        <w:t>
      "43. Электрондық шот-фактураларды, ҚҚС бойынша салықтық есептілікті және (немесе) МКО-ның цифрлық объектілерінің мәліметтерін зерделеу және талдау негізінде МКО жүзеге асыратын электрондық шот-фактураларды жазып беру бойынша салыстырмалы бақылау нәтижелері "Өнім берушілер бойынша пирамида" талдамалық есебі болып табылады.";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44-тармақтың</w:t>
      </w:r>
      <w:r>
        <w:rPr>
          <w:rFonts w:ascii="Times New Roman"/>
          <w:b w:val="false"/>
          <w:i w:val="false"/>
          <w:color w:val="000000"/>
          <w:sz w:val="28"/>
        </w:rPr>
        <w:t xml:space="preserve"> бірінші бөлігі мынадай редакцияда жазылсын:</w:t>
      </w:r>
    </w:p>
    <w:bookmarkStart w:name="z76" w:id="56"/>
    <w:p>
      <w:pPr>
        <w:spacing w:after="0"/>
        <w:ind w:left="0"/>
        <w:jc w:val="both"/>
      </w:pPr>
      <w:r>
        <w:rPr>
          <w:rFonts w:ascii="Times New Roman"/>
          <w:b w:val="false"/>
          <w:i w:val="false"/>
          <w:color w:val="000000"/>
          <w:sz w:val="28"/>
        </w:rPr>
        <w:t>
      "44. Өнім берушілер бойынша пирамида" есебін қалыптастыру мақсатында ҚҚС бойынша салықтық есептілік және (немесе) ҚҚС-тың асып кетуін қайтаруға талап берілген салық кезеңінің 2 (екінші) айының 20-шы (жиырмасыншы) күніне деректердің өзектілігімен салық кезеңі үшін цифрлық жүйелердің мәліметтері пайдаланылады.";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және </w:t>
      </w:r>
      <w:r>
        <w:rPr>
          <w:rFonts w:ascii="Times New Roman"/>
          <w:b w:val="false"/>
          <w:i w:val="false"/>
          <w:color w:val="000000"/>
          <w:sz w:val="28"/>
        </w:rPr>
        <w:t>49-тармақтар</w:t>
      </w:r>
      <w:r>
        <w:rPr>
          <w:rFonts w:ascii="Times New Roman"/>
          <w:b w:val="false"/>
          <w:i w:val="false"/>
          <w:color w:val="000000"/>
          <w:sz w:val="28"/>
        </w:rPr>
        <w:t xml:space="preserve"> мынадай редакцияда жазылсын:</w:t>
      </w:r>
    </w:p>
    <w:bookmarkStart w:name="z78" w:id="57"/>
    <w:p>
      <w:pPr>
        <w:spacing w:after="0"/>
        <w:ind w:left="0"/>
        <w:jc w:val="both"/>
      </w:pPr>
      <w:r>
        <w:rPr>
          <w:rFonts w:ascii="Times New Roman"/>
          <w:b w:val="false"/>
          <w:i w:val="false"/>
          <w:color w:val="000000"/>
          <w:sz w:val="28"/>
        </w:rPr>
        <w:t>
      "48. Камералдық бақылау жүргізу кезінде өткізілген тауарлар, орындалған жұмыстар және көрсетілген қызметтер бойынша ҚҚС сомасын салық кезеңі үшін тікелей жеткізушіде ҚҚС бойынша салық есептілігінде көрсетілген мәліметтер мен салық төлеушінің жекелеген санаттары жазып берген шот-фактуралардың ерекшеліктерін ескере отырып, жеткізушінің барлық жазып берілген шот-фактуралары бойынша электрондық шот-фактуралардың цифрлық жүйесіндегі мәліметтер арасындағы салыстыру арқылы төмендету түріндегі алшақтықтар анықталады.</w:t>
      </w:r>
    </w:p>
    <w:bookmarkEnd w:id="57"/>
    <w:bookmarkStart w:name="z79" w:id="58"/>
    <w:p>
      <w:pPr>
        <w:spacing w:after="0"/>
        <w:ind w:left="0"/>
        <w:jc w:val="both"/>
      </w:pPr>
      <w:r>
        <w:rPr>
          <w:rFonts w:ascii="Times New Roman"/>
          <w:b w:val="false"/>
          <w:i w:val="false"/>
          <w:color w:val="000000"/>
          <w:sz w:val="28"/>
        </w:rPr>
        <w:t>
      49. Камералдық бақылауды жүргізу мақсаттары үшін ҚҚС бойынша табыс етілген салық есептілігі және (немесе) ҚҚС бойынша декларацияны табыс ету мерзімі өткен күннен кейінгі күнге деректердің өзектілігімен салық кезеңі үшін МКО ЦЖ-лердің мәліметтері пайдаланылады.</w:t>
      </w:r>
    </w:p>
    <w:bookmarkEnd w:id="58"/>
    <w:bookmarkStart w:name="z80" w:id="59"/>
    <w:p>
      <w:pPr>
        <w:spacing w:after="0"/>
        <w:ind w:left="0"/>
        <w:jc w:val="both"/>
      </w:pPr>
      <w:r>
        <w:rPr>
          <w:rFonts w:ascii="Times New Roman"/>
          <w:b w:val="false"/>
          <w:i w:val="false"/>
          <w:color w:val="000000"/>
          <w:sz w:val="28"/>
        </w:rPr>
        <w:t>
      Камералдық бақылау барлық тексерілетін кезеңде, салық кезеңдері бөлігінде жүргізіледі.</w:t>
      </w:r>
    </w:p>
    <w:bookmarkEnd w:id="59"/>
    <w:bookmarkStart w:name="z81" w:id="60"/>
    <w:p>
      <w:pPr>
        <w:spacing w:after="0"/>
        <w:ind w:left="0"/>
        <w:jc w:val="both"/>
      </w:pPr>
      <w:r>
        <w:rPr>
          <w:rFonts w:ascii="Times New Roman"/>
          <w:b w:val="false"/>
          <w:i w:val="false"/>
          <w:color w:val="000000"/>
          <w:sz w:val="28"/>
        </w:rPr>
        <w:t>
      Деңгейлес мониторингке қатысушыны қоспағанда, тікелей өнім берушінің камералдық бақылау нәтижелері бойынша алшақтықтар анықталған кезде, МКО талап берілген тоқсанның үшінші айының 10-ші (он) күнінен кешіктірмей Салық кодексінің 137-бабына сәйкес камералдық бақылау нәтижелері бойынша анықталған алшақтықтар туралы хабарлама жіберіледі.</w:t>
      </w:r>
    </w:p>
    <w:bookmarkEnd w:id="60"/>
    <w:bookmarkStart w:name="z82" w:id="61"/>
    <w:p>
      <w:pPr>
        <w:spacing w:after="0"/>
        <w:ind w:left="0"/>
        <w:jc w:val="both"/>
      </w:pPr>
      <w:r>
        <w:rPr>
          <w:rFonts w:ascii="Times New Roman"/>
          <w:b w:val="false"/>
          <w:i w:val="false"/>
          <w:color w:val="000000"/>
          <w:sz w:val="28"/>
        </w:rPr>
        <w:t>
      Камералдық бақылау нәтижелері бойынша:</w:t>
      </w:r>
    </w:p>
    <w:bookmarkEnd w:id="61"/>
    <w:bookmarkStart w:name="z83" w:id="62"/>
    <w:p>
      <w:pPr>
        <w:spacing w:after="0"/>
        <w:ind w:left="0"/>
        <w:jc w:val="both"/>
      </w:pPr>
      <w:r>
        <w:rPr>
          <w:rFonts w:ascii="Times New Roman"/>
          <w:b w:val="false"/>
          <w:i w:val="false"/>
          <w:color w:val="000000"/>
          <w:sz w:val="28"/>
        </w:rPr>
        <w:t>
      сол бұзушылықтар бойынша бұрын жіберілген хабарлама болған;</w:t>
      </w:r>
    </w:p>
    <w:bookmarkEnd w:id="62"/>
    <w:bookmarkStart w:name="z84" w:id="63"/>
    <w:p>
      <w:pPr>
        <w:spacing w:after="0"/>
        <w:ind w:left="0"/>
        <w:jc w:val="both"/>
      </w:pPr>
      <w:r>
        <w:rPr>
          <w:rFonts w:ascii="Times New Roman"/>
          <w:b w:val="false"/>
          <w:i w:val="false"/>
          <w:color w:val="000000"/>
          <w:sz w:val="28"/>
        </w:rPr>
        <w:t>
      тексерілетін кезең үшін барлық жазып берілген шот-фактуралар бойынша ҚҚС-тың жалпы сомасы республикалық бюджет туралы заңда белгіленген және камералдық бақылауға талдау жүргізу күніне қолданыста болған АЕК 300 (ұш жұз)-еселенген мөлшерінен аспаған;</w:t>
      </w:r>
    </w:p>
    <w:bookmarkEnd w:id="63"/>
    <w:bookmarkStart w:name="z85" w:id="64"/>
    <w:p>
      <w:pPr>
        <w:spacing w:after="0"/>
        <w:ind w:left="0"/>
        <w:jc w:val="both"/>
      </w:pPr>
      <w:r>
        <w:rPr>
          <w:rFonts w:ascii="Times New Roman"/>
          <w:b w:val="false"/>
          <w:i w:val="false"/>
          <w:color w:val="000000"/>
          <w:sz w:val="28"/>
        </w:rPr>
        <w:t>
      олар бойынша өнім берушінің салық есептілігі мәліметтерінің және электрондық шот-фактуралардың цифрлық жүйесінің мәліметтері арасында өнім берушінің барлық жазып берілген шот-фактуралары бойынша алшақтықтар 100 (жүз) мың теңгеден кем болған кезде анықталған алшақтықтар туралы хабарлама жіберілмейді.</w:t>
      </w:r>
    </w:p>
    <w:bookmarkEnd w:id="64"/>
    <w:bookmarkStart w:name="z86" w:id="65"/>
    <w:p>
      <w:pPr>
        <w:spacing w:after="0"/>
        <w:ind w:left="0"/>
        <w:jc w:val="both"/>
      </w:pPr>
      <w:r>
        <w:rPr>
          <w:rFonts w:ascii="Times New Roman"/>
          <w:b w:val="false"/>
          <w:i w:val="false"/>
          <w:color w:val="000000"/>
          <w:sz w:val="28"/>
        </w:rPr>
        <w:t>
      Хабарламалар тікелей жеткізушілерге жіберілгеннен кейін 5 (бес) жұмыс күні ішінде көрсетілетін қызметті алушының сұрауы бойынша жіберілген хабарламалардың тізілімі ұсынылады.";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60-тармақтың</w:t>
      </w:r>
      <w:r>
        <w:rPr>
          <w:rFonts w:ascii="Times New Roman"/>
          <w:b w:val="false"/>
          <w:i w:val="false"/>
          <w:color w:val="000000"/>
          <w:sz w:val="28"/>
        </w:rPr>
        <w:t xml:space="preserve"> екінші бөлігі мынадай редакцияда жазылсын:</w:t>
      </w:r>
    </w:p>
    <w:bookmarkStart w:name="z88" w:id="66"/>
    <w:p>
      <w:pPr>
        <w:spacing w:after="0"/>
        <w:ind w:left="0"/>
        <w:jc w:val="both"/>
      </w:pPr>
      <w:r>
        <w:rPr>
          <w:rFonts w:ascii="Times New Roman"/>
          <w:b w:val="false"/>
          <w:i w:val="false"/>
          <w:color w:val="000000"/>
          <w:sz w:val="28"/>
        </w:rPr>
        <w:t>
      "Бұл ретте жауапта АЭА аумағына әкелінген тауарлардың құны бойынша мәліметтер, МКО ЦЖ-де бар мәліметтер және АЭА қатысушысы ұсынған деректер негізінде АЭА құру мақсаттарына жауап беретін қызметтегі іс жүзіндегі тұтыну көрсетіледі.";</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p>
    <w:bookmarkStart w:name="z90" w:id="67"/>
    <w:p>
      <w:pPr>
        <w:spacing w:after="0"/>
        <w:ind w:left="0"/>
        <w:jc w:val="both"/>
      </w:pPr>
      <w:r>
        <w:rPr>
          <w:rFonts w:ascii="Times New Roman"/>
          <w:b w:val="false"/>
          <w:i w:val="false"/>
          <w:color w:val="000000"/>
          <w:sz w:val="28"/>
        </w:rPr>
        <w:t>
      "67. МКО ЦЖ-да тауарларды іс жүзінде әкету туралы ЕАЭО-ға мүше мемлекеті кеден органдарының хабарламасы бар электрондық құжат түріндегі тауарларға арналған декларация да тауарлардың экспортын растайтын құжат болып табылады. Осы тармақта көзделген электрондық құжат түріндегі тауарларға арналған декларация болған кезде Салық кодексінің 468-бабы 4-тармағы бірінші бөлігінің 1) тармақшасының сегізінші абзацында белгіленген құжаттарды ұсыну талап етілмейді.";</w:t>
      </w:r>
    </w:p>
    <w:bookmarkEnd w:id="67"/>
    <w:bookmarkStart w:name="z91" w:id="6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p>
    <w:bookmarkEnd w:id="68"/>
    <w:bookmarkStart w:name="z92" w:id="6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7-қосымшаның</w:t>
      </w:r>
      <w:r>
        <w:rPr>
          <w:rFonts w:ascii="Times New Roman"/>
          <w:b w:val="false"/>
          <w:i w:val="false"/>
          <w:color w:val="000000"/>
          <w:sz w:val="28"/>
        </w:rPr>
        <w:t xml:space="preserve"> орыс тілдегі мәтініне өзгерістер енгізіледі, қазақ тілдегі мәтініне өзгерістер енгізілмейді.</w:t>
      </w:r>
    </w:p>
    <w:bookmarkEnd w:id="69"/>
    <w:bookmarkStart w:name="z93" w:id="70"/>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70"/>
    <w:bookmarkStart w:name="z94" w:id="7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71"/>
    <w:bookmarkStart w:name="z95" w:id="72"/>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Қаржы министрлігінің интернет-ресурсында орналастырылуын;</w:t>
      </w:r>
    </w:p>
    <w:bookmarkEnd w:id="72"/>
    <w:bookmarkStart w:name="z96" w:id="73"/>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73"/>
    <w:bookmarkStart w:name="z97" w:id="7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bookmarkStart w:name="z100" w:id="75"/>
    <w:p>
      <w:pPr>
        <w:spacing w:after="0"/>
        <w:ind w:left="0"/>
        <w:jc w:val="both"/>
      </w:pPr>
      <w:r>
        <w:rPr>
          <w:rFonts w:ascii="Times New Roman"/>
          <w:b w:val="false"/>
          <w:i w:val="false"/>
          <w:color w:val="000000"/>
          <w:sz w:val="28"/>
        </w:rPr>
        <w:t>
      "КЕЛІСІЛДІ"</w:t>
      </w:r>
    </w:p>
    <w:bookmarkEnd w:id="75"/>
    <w:bookmarkStart w:name="z101" w:id="76"/>
    <w:p>
      <w:pPr>
        <w:spacing w:after="0"/>
        <w:ind w:left="0"/>
        <w:jc w:val="both"/>
      </w:pPr>
      <w:r>
        <w:rPr>
          <w:rFonts w:ascii="Times New Roman"/>
          <w:b w:val="false"/>
          <w:i w:val="false"/>
          <w:color w:val="000000"/>
          <w:sz w:val="28"/>
        </w:rPr>
        <w:t xml:space="preserve">
      Қазақстан Республикасының </w:t>
      </w:r>
    </w:p>
    <w:bookmarkEnd w:id="76"/>
    <w:bookmarkStart w:name="z102" w:id="77"/>
    <w:p>
      <w:pPr>
        <w:spacing w:after="0"/>
        <w:ind w:left="0"/>
        <w:jc w:val="both"/>
      </w:pPr>
      <w:r>
        <w:rPr>
          <w:rFonts w:ascii="Times New Roman"/>
          <w:b w:val="false"/>
          <w:i w:val="false"/>
          <w:color w:val="000000"/>
          <w:sz w:val="28"/>
        </w:rPr>
        <w:t xml:space="preserve">
      Жасанды интеллект және </w:t>
      </w:r>
    </w:p>
    <w:bookmarkEnd w:id="77"/>
    <w:bookmarkStart w:name="z103" w:id="78"/>
    <w:p>
      <w:pPr>
        <w:spacing w:after="0"/>
        <w:ind w:left="0"/>
        <w:jc w:val="both"/>
      </w:pPr>
      <w:r>
        <w:rPr>
          <w:rFonts w:ascii="Times New Roman"/>
          <w:b w:val="false"/>
          <w:i w:val="false"/>
          <w:color w:val="000000"/>
          <w:sz w:val="28"/>
        </w:rPr>
        <w:t>
      цифрлық даму министрлігі</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 м.а.</w:t>
            </w:r>
            <w:r>
              <w:br/>
            </w:r>
            <w:r>
              <w:rPr>
                <w:rFonts w:ascii="Times New Roman"/>
                <w:b w:val="false"/>
                <w:i w:val="false"/>
                <w:color w:val="000000"/>
                <w:sz w:val="20"/>
              </w:rPr>
              <w:t>2026 жылғы 31 тамыздағы</w:t>
            </w:r>
            <w:r>
              <w:br/>
            </w:r>
            <w:r>
              <w:rPr>
                <w:rFonts w:ascii="Times New Roman"/>
                <w:b w:val="false"/>
                <w:i w:val="false"/>
                <w:color w:val="000000"/>
                <w:sz w:val="20"/>
              </w:rPr>
              <w:t>№ 589</w:t>
            </w:r>
            <w:r>
              <w:rPr>
                <w:rFonts w:ascii="Times New Roman"/>
                <w:b w:val="false"/>
                <w:i w:val="false"/>
                <w:color w:val="000000"/>
                <w:sz w:val="20"/>
              </w:rPr>
              <w:t xml:space="preserve">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Қосылған құн салығы</w:t>
            </w:r>
            <w:r>
              <w:br/>
            </w:r>
            <w:r>
              <w:rPr>
                <w:rFonts w:ascii="Times New Roman"/>
                <w:b w:val="false"/>
                <w:i w:val="false"/>
                <w:color w:val="000000"/>
                <w:sz w:val="20"/>
              </w:rPr>
              <w:t>сомасының асып кетуін</w:t>
            </w:r>
            <w:r>
              <w:br/>
            </w:r>
            <w:r>
              <w:rPr>
                <w:rFonts w:ascii="Times New Roman"/>
                <w:b w:val="false"/>
                <w:i w:val="false"/>
                <w:color w:val="000000"/>
                <w:sz w:val="20"/>
              </w:rPr>
              <w:t>қайтару қағидаларына</w:t>
            </w:r>
            <w:r>
              <w:br/>
            </w:r>
            <w:r>
              <w:rPr>
                <w:rFonts w:ascii="Times New Roman"/>
                <w:b w:val="false"/>
                <w:i w:val="false"/>
                <w:color w:val="000000"/>
                <w:sz w:val="20"/>
              </w:rPr>
              <w:t>1-қосымша</w:t>
            </w:r>
          </w:p>
        </w:tc>
      </w:tr>
    </w:tbl>
    <w:bookmarkStart w:name="z110" w:id="79"/>
    <w:p>
      <w:pPr>
        <w:spacing w:after="0"/>
        <w:ind w:left="0"/>
        <w:jc w:val="left"/>
      </w:pPr>
      <w:r>
        <w:rPr>
          <w:rFonts w:ascii="Times New Roman"/>
          <w:b/>
          <w:i w:val="false"/>
          <w:color w:val="000000"/>
        </w:rPr>
        <w:t xml:space="preserve"> "Бюджеттен қосылған құн салығының асып кетуін қайтару" мемлекеттік қызмет көрсетуге қойылатын негізгі талаптар тізбесі (бұдан әрі – мемлекеттік көрсетілетін қызмет)</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Мемлекеттік кірістер комитетінің облыстар, аудандар, қалалар және қалалардағы аудандар бойынша, еркін экономикалық аймағының (бұдан әрі – АЭА) аумағындағы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 қабылдауды және мемлекеттік қызмет көрсету нәтижесін беруді Қазақстан Республикасының Қаржы министрілігі Мемлекеттік кірістер комитетінің облыстар, аудандар, қалалар және қалалардағы аудандар бойынша, АЭА аумақтарындағы аумақтық органдары (бұдан әрі – көрсетілетін қызметті беруші) "цифрлық үкімет" өзі келу тәртібімен немесе веб-порталы (бұдан әрі – портал) және (немесе) мемлекеттік кірістер органдарының (бұдан әрі – МКО) цифрландыру объектісі – цифрлық жүйелері (бұдан әрі – ЦЖ)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0"/>
          <w:p>
            <w:pPr>
              <w:spacing w:after="20"/>
              <w:ind w:left="20"/>
              <w:jc w:val="both"/>
            </w:pPr>
            <w:r>
              <w:rPr>
                <w:rFonts w:ascii="Times New Roman"/>
                <w:b w:val="false"/>
                <w:i w:val="false"/>
                <w:color w:val="000000"/>
                <w:sz w:val="20"/>
              </w:rPr>
              <w:t>
Қосылған құн салығының (бұдан әрі – ҚҚС) асып кетуін қайтару келесі мерзімдерде жүргізіледі:</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1) оңайлатылған тәртіпте талап көрсетіле отырып, ҚҚС бойынша декларация табыс етілген салықтық кезең үшін ҚҚС бойынша декларация табыс етілген күннен кейінгі 15 (он бес) жұмыс күні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 тақырыптық салықтық тексеру нәтижелері бойынша осы Қағидалардың 4-тарауының 1, 10-параграфтарына сәйкес талаптарды көрсете отырып, ҚҚС бойынша декларацияны табыс ету мерзімі өткен күннен кейінгі 55 (елу бес) жұмыс күні ішінде қайтарылуға жатады;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осы Қағидалардың 4-тарауының 9, 10-параграфтарына сәйкес ҚҚС асып кетуін қайтару талап берілген салықтық кезеңнен кейінгі салықтық кезеңнен бастап тең үлестермен салықтық тексеру актісіне 20 (жиырма) салықтық кезеңнің қорытындысы негізінде әрбір салықтық кезеңнің екінші айының 25 (жиырма бесінші) күнінен кешіктірмей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Салықтық тексеру актісіне қорытынды тоқсан сайын тоқсанның екінші айының 5 (бесі) күнінен кешіктірілмей жасалады және ҚҚС төлеушіге тапсырылады;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тақырыптық салықтық тексеру нәтижелері бойынша салық органы ЕАЭО-ға мүше мемлекеттің салық қызметі қайта өңдеу өнімдерін сатып алушыға қатысты жүзеге асырған тексеру нәтижелері туралы салық органының сұрау салуына жауап алған кезде салықтық тексеру актісіне қорытынды жасайды.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Салықтық тексеру актісіне қорытынды сұрау салуға жауап алған күннен бастап 5 (бес) жұмыс күнінен кешіктірілмей жасалады және салық төлеушіге табыс етіледі.</w:t>
            </w:r>
          </w:p>
          <w:p>
            <w:pPr>
              <w:spacing w:after="20"/>
              <w:ind w:left="20"/>
              <w:jc w:val="both"/>
            </w:pPr>
            <w:r>
              <w:rPr>
                <w:rFonts w:ascii="Times New Roman"/>
                <w:b w:val="false"/>
                <w:i w:val="false"/>
                <w:color w:val="000000"/>
                <w:sz w:val="20"/>
              </w:rPr>
              <w:t>
Салықтық тексеру актісіне қорытынды негізінде ҚҚС-тың асып кету сомасы салықтық тексеру актісіне қорытынды табыс етілген күннен кейінгі 10 (он) жұмыс күні ішінде қайтарылуға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 және (немесе) қағаз жеткізгіште – өзі келу тәртібімен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81"/>
          <w:p>
            <w:pPr>
              <w:spacing w:after="20"/>
              <w:ind w:left="20"/>
              <w:jc w:val="both"/>
            </w:pPr>
            <w:r>
              <w:rPr>
                <w:rFonts w:ascii="Times New Roman"/>
                <w:b w:val="false"/>
                <w:i w:val="false"/>
                <w:color w:val="000000"/>
                <w:sz w:val="20"/>
              </w:rPr>
              <w:t xml:space="preserve">
Мемлекеттік қызметті көрсету нәтижесі: Қазақстан Республикасының </w:t>
            </w:r>
            <w:r>
              <w:rPr>
                <w:rFonts w:ascii="Times New Roman"/>
                <w:b w:val="false"/>
                <w:i w:val="false"/>
                <w:color w:val="000000"/>
                <w:sz w:val="20"/>
              </w:rPr>
              <w:t>Салық кодексінде</w:t>
            </w:r>
            <w:r>
              <w:rPr>
                <w:rFonts w:ascii="Times New Roman"/>
                <w:b w:val="false"/>
                <w:i w:val="false"/>
                <w:color w:val="000000"/>
                <w:sz w:val="20"/>
              </w:rPr>
              <w:t xml:space="preserve"> (бұдан әрі – Салық кодексі) көзделген ҚҚС-тың асып кету сомасын қайтару кезінде:</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1) мыналар: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ҚҚС бойынша, оның ішінде Қазақстан Республикасында ҚҚС төлеуші болып табылмайтын бейрезиденттен жұмыстар, қызметтер алған кезде төлеуге жататын ҚҚС есебіне, импортталатын тауарларға ҚҚС есебіне;</w:t>
            </w:r>
          </w:p>
          <w:p>
            <w:pPr>
              <w:spacing w:after="20"/>
              <w:ind w:left="20"/>
              <w:jc w:val="both"/>
            </w:pPr>
            <w:r>
              <w:rPr>
                <w:rFonts w:ascii="Times New Roman"/>
                <w:b w:val="false"/>
                <w:i w:val="false"/>
                <w:color w:val="000000"/>
                <w:sz w:val="20"/>
              </w:rPr>
              <w:t>
</w:t>
            </w:r>
            <w:r>
              <w:rPr>
                <w:rFonts w:ascii="Times New Roman"/>
                <w:b w:val="false"/>
                <w:i w:val="false"/>
                <w:color w:val="000000"/>
                <w:sz w:val="20"/>
              </w:rPr>
              <w:t>салық төлеушінің салық және (немесе) бюджетке төленетін төлемдерінің өзге де түрлері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салық төлеушіде ҚҚС, салықтардың және төлемдердің өзге де түрлері бойынша салықтық берешегі болмаған жағдайда заңды тұлғаның құрылымдық бөлімшелерінің салық және (немесе) бюджетке төленетін төлемдерінің өзге де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салықтық берешегі болмаған жағдайда, салықтардың және төлемдердің өзге түрлері бойынша (талап ету бойынша) алдағы төлемдердің есебіне ҚҚС асып кету сомасын есепке жатқызу;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салық берешегі болмаған кезде салық төлеушінің банк шотына ҚҚС асып кетудің қалған сомасын қайтару бойынша салықтық берешекті өтеу есебіне ҚҚС асып кету сомасын есепке жатқызу.</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дәлелді бас тарту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 тақырыптық тексеру актісі негізінде қайтаруға ҚҚС асып кеткен сомасын растамау;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ҚҚС қайтарудың оңайлатылған тәртібін қолдану шарттарына сәйкес еместігі туралы хабарламаға көрсетілетін қызметті алушыдан тиісті жауаптың болмауы;</w:t>
            </w:r>
          </w:p>
          <w:p>
            <w:pPr>
              <w:spacing w:after="20"/>
              <w:ind w:left="20"/>
              <w:jc w:val="both"/>
            </w:pPr>
            <w:r>
              <w:rPr>
                <w:rFonts w:ascii="Times New Roman"/>
                <w:b w:val="false"/>
                <w:i w:val="false"/>
                <w:color w:val="000000"/>
                <w:sz w:val="20"/>
              </w:rPr>
              <w:t>
3) көрсетілетін қызметті алушыдан ҚҚС қайтарудың оңайлатылған тәртібін қолдану шарттарына сәйкестігі туралы хабарламаға ҚҚС қайтарудан бас тарту туралы жауап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өндіріп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жеке және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нысандары және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82"/>
          <w:p>
            <w:pPr>
              <w:spacing w:after="20"/>
              <w:ind w:left="20"/>
              <w:jc w:val="both"/>
            </w:pPr>
            <w:r>
              <w:rPr>
                <w:rFonts w:ascii="Times New Roman"/>
                <w:b w:val="false"/>
                <w:i w:val="false"/>
                <w:color w:val="000000"/>
                <w:sz w:val="20"/>
              </w:rPr>
              <w:t xml:space="preserve">
1) көрсетілетін қызметті берушілер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Еңбек кодексі)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заңы) сәйкес демалыс және мереке күндерін қоспағанда, белгіленген жұмыс кестесіне сәйкес дүйсенбіден жұмаға дейін сағат 13.00-ден 14.30-ға дейін түскі үзіліспен сағат 8.30-ден 18.00-ға дейін.</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алу үшін алдын ала жазылу талап етілмейді, жеделдетілген қызмет көрсету көзделмеген;</w:t>
            </w:r>
          </w:p>
          <w:p>
            <w:pPr>
              <w:spacing w:after="20"/>
              <w:ind w:left="20"/>
              <w:jc w:val="both"/>
            </w:pPr>
            <w:r>
              <w:rPr>
                <w:rFonts w:ascii="Times New Roman"/>
                <w:b w:val="false"/>
                <w:i w:val="false"/>
                <w:color w:val="000000"/>
                <w:sz w:val="20"/>
              </w:rPr>
              <w:t>
2) порталда және (немесе) МКО ЦЖ-да – жөндеу жұмыстарын жүргізуге байланысты техникалық үзілістерді қоспағанда, тәулік бойы (көрсетілетін қызметті алушы Еңбек кодексіне және Мерекелер туралы заңына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көрсетілетін қызметті алушылардан талап етілетін мәліметтер мен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83"/>
          <w:p>
            <w:pPr>
              <w:spacing w:after="20"/>
              <w:ind w:left="20"/>
              <w:jc w:val="both"/>
            </w:pPr>
            <w:r>
              <w:rPr>
                <w:rFonts w:ascii="Times New Roman"/>
                <w:b w:val="false"/>
                <w:i w:val="false"/>
                <w:color w:val="000000"/>
                <w:sz w:val="20"/>
              </w:rPr>
              <w:t>
Мемлекеттік қызметті алу үшін көрсетілетін қызметті берушіге салықтық кезең үшін ҚҚС бойынша декларацияда көрсетілген ҚҚС асып кетуін қайтару туралы талап ҚҚС асып кетуін қайтару үшін белгіленген нысанда ұсынылады.</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Тауарлардың экспортын растайтын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экспортталатын тауарларды беруге арналған шарт (келiсiмшарт);</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Салық кодексінің 2-тармағының 3) және 6) тармақшаларында көрсетілген жағдайлардан басқа, тауарлар шығаруды экспорт кедендік рәсімімен орналастыра отырып жүзеге асыратын кеден органының белгiлерi бар, сондай-ақ ЕАЭ-ның кедендік шекарасындағы өткізу пунктінде орналасқан Қазақстан Республикасы кеден органының немесе ЕАЭО-ға мүше басқа мемлекеттің кеден органының белгiсi бар тауарларға арналған декларацияның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экспорт кедендік рәсімімен орналастырыла отырып, тауарлар: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магистральдық құбыржолдар жүйесі арқылы немесе электр беру желілері арқылы;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уақытша кедендік декларациялау пайдаланылып әкетілген кезде кедендiк декларациялауды жүргiзген кеден органының белгiлерi бар тауарларға арналған толық декларацияның көшiрмесi;</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тауарға ілеспе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Тауарлар экспорт кедендік рәсімімен орналастырыла отырып, магистральдық құбыржолдар жүйесі арқылы немесе электр беру желілері арқылы әкетілген жағдайда тауарға ілеспе құжаттар көшірмелерінің орнына тауарларды қабылдау-беру актісі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зияткерлік меншік объектісі экспортталған жағдайда – авторлық құқық және сабақтас құқықтар саласындағы уәкілетті мемлекеттік органның зияткерлік меншік объектісіне құқығы туралы, сондай-ақ оның құнын растауы;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6) тауарлар шығаруды экспорт кедендік рәсімінде жүзеге асыратын кеден органының белгілері бар, сондай-ақ шектері ЕАЭО-ның кедендік шекарасының учаскелерімен толық немесе ішінара тұспа-тұс келетін арнайы экономикалық аймақтың бақылау-өткізу пунктінде орналасқан кеден органының белгісі бар тауарларға арналған декларацияның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тауарлар мерзімдік кедендік декларациялау пайдаланылып, экспорт кедендік рәсімімен орналастырыла отырып әкетілген жағдайда, тауарларды берудің мәлімделген кезеңі аяқталғаннан кейін енгізілген өзгерістері (толықтырулары) бар, әкетілген тауардың нақты саны туралы мәліметтерді қамтитын тауарларға арналған декларацияның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Кедендік аумақтан тыс жерде қайта өңдеу кедендік рәсімімен орналастырыла отырып, бұрын ЕАЭО-ның кедендік аумағынан тыс жерге әкетiлген тауарларды немесе олардың қайта өңдеу өнiмдерiн одан әрi экспорттау жүзеге асырылған жағдайда, экспортты растау Салық кодексінің 467-бабының </w:t>
            </w:r>
            <w:r>
              <w:rPr>
                <w:rFonts w:ascii="Times New Roman"/>
                <w:b w:val="false"/>
                <w:i w:val="false"/>
                <w:color w:val="000000"/>
                <w:sz w:val="20"/>
              </w:rPr>
              <w:t>2-тармағына</w:t>
            </w:r>
            <w:r>
              <w:rPr>
                <w:rFonts w:ascii="Times New Roman"/>
                <w:b w:val="false"/>
                <w:i w:val="false"/>
                <w:color w:val="000000"/>
                <w:sz w:val="20"/>
              </w:rPr>
              <w:t xml:space="preserve"> сәйкес, сондай-ақ мынадай құжаттар негізінде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кедендік аумақтан тыс жерде қайта өңдеу кедендік рәсімін экспорт кедендік рәсіміне өзгерту жүргізiлетiн тауарларға арналған декларацияның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кедендік аумақтан тыс жерде қайта өңдеу кедендік рәсімімен орналастырыла отырып ресiмделген тауарларға арналған декларацияның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кедендік аумақта қайта өңдеу (тауарларды ішкі тұтыну үшін қайта өңдеу) кедендік рәсімімен орналастырыла отырып, тауарларды шет мемлекеттің аумағына әкелу кезiнде ресiмделген, осындай ресiмдеудi жүзеге асырған шет мемлекеттің кеден органы куәландырған тауарларға арналған декларацияның көшiрмесi;</w:t>
            </w:r>
          </w:p>
          <w:p>
            <w:pPr>
              <w:spacing w:after="20"/>
              <w:ind w:left="20"/>
              <w:jc w:val="both"/>
            </w:pPr>
            <w:r>
              <w:rPr>
                <w:rFonts w:ascii="Times New Roman"/>
                <w:b w:val="false"/>
                <w:i w:val="false"/>
                <w:color w:val="000000"/>
                <w:sz w:val="20"/>
              </w:rPr>
              <w:t>
</w:t>
            </w:r>
            <w:r>
              <w:rPr>
                <w:rFonts w:ascii="Times New Roman"/>
                <w:b w:val="false"/>
                <w:i w:val="false"/>
                <w:color w:val="000000"/>
                <w:sz w:val="20"/>
              </w:rPr>
              <w:t>4) шет мемлекеттің аумағында ішкі тұтыну үшін қайта өңдеу кедендік рәсімін шет мемлекеттің аумағында ішкі тұтыну үшін шығару кедендік рәсіміне немесе экспорт кедендік рәсіміне өзгерту жүргізілетін тауарларға арналған декларацияның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Салық органдарының цифрлық жүйесінде кеден органдарының тауарларды іс жүзінде әкету туралы хабарламасы бар, электрондық құжат түріндегі тауарларға арналған декларация да тауарлардың экспортын растайтын құжат болып табылады. Осы тармақта көзделген, электрондық құжат түріндегі тауарларға арналған декларация болған кезде Салық кодексінің 467-бабы 2-тармағының </w:t>
            </w:r>
            <w:r>
              <w:rPr>
                <w:rFonts w:ascii="Times New Roman"/>
                <w:b w:val="false"/>
                <w:i w:val="false"/>
                <w:color w:val="000000"/>
                <w:sz w:val="20"/>
              </w:rPr>
              <w:t>2)</w:t>
            </w:r>
            <w:r>
              <w:rPr>
                <w:rFonts w:ascii="Times New Roman"/>
                <w:b w:val="false"/>
                <w:i w:val="false"/>
                <w:color w:val="000000"/>
                <w:sz w:val="20"/>
              </w:rPr>
              <w:t xml:space="preserve">, </w:t>
            </w:r>
            <w:r>
              <w:rPr>
                <w:rFonts w:ascii="Times New Roman"/>
                <w:b w:val="false"/>
                <w:i w:val="false"/>
                <w:color w:val="000000"/>
                <w:sz w:val="20"/>
              </w:rPr>
              <w:t>3)</w:t>
            </w:r>
            <w:r>
              <w:rPr>
                <w:rFonts w:ascii="Times New Roman"/>
                <w:b w:val="false"/>
                <w:i w:val="false"/>
                <w:color w:val="000000"/>
                <w:sz w:val="20"/>
              </w:rPr>
              <w:t xml:space="preserve"> және </w:t>
            </w:r>
            <w:r>
              <w:rPr>
                <w:rFonts w:ascii="Times New Roman"/>
                <w:b w:val="false"/>
                <w:i w:val="false"/>
                <w:color w:val="000000"/>
                <w:sz w:val="20"/>
              </w:rPr>
              <w:t>6) тармақшаларында</w:t>
            </w:r>
            <w:r>
              <w:rPr>
                <w:rFonts w:ascii="Times New Roman"/>
                <w:b w:val="false"/>
                <w:i w:val="false"/>
                <w:color w:val="000000"/>
                <w:sz w:val="20"/>
              </w:rPr>
              <w:t xml:space="preserve"> және 3-тармағының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тармақшаларында</w:t>
            </w:r>
            <w:r>
              <w:rPr>
                <w:rFonts w:ascii="Times New Roman"/>
                <w:b w:val="false"/>
                <w:i w:val="false"/>
                <w:color w:val="000000"/>
                <w:sz w:val="20"/>
              </w:rPr>
              <w:t xml:space="preserve"> белгіленген құжаттарды ұсыну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Салық кодексінің </w:t>
            </w:r>
            <w:r>
              <w:rPr>
                <w:rFonts w:ascii="Times New Roman"/>
                <w:b w:val="false"/>
                <w:i w:val="false"/>
                <w:color w:val="000000"/>
                <w:sz w:val="20"/>
              </w:rPr>
              <w:t>468-бабының</w:t>
            </w:r>
            <w:r>
              <w:rPr>
                <w:rFonts w:ascii="Times New Roman"/>
                <w:b w:val="false"/>
                <w:i w:val="false"/>
                <w:color w:val="000000"/>
                <w:sz w:val="20"/>
              </w:rPr>
              <w:t xml:space="preserve"> мақсаттары үшін мыналар халықаралық тасымалдарды растайтын құжаттар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жүктерді тасымалдау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халықаралық автомобиль қатынасында – тауар-көлік жүкқұжаты;</w:t>
            </w:r>
          </w:p>
          <w:p>
            <w:pPr>
              <w:spacing w:after="20"/>
              <w:ind w:left="20"/>
              <w:jc w:val="both"/>
            </w:pPr>
            <w:r>
              <w:rPr>
                <w:rFonts w:ascii="Times New Roman"/>
                <w:b w:val="false"/>
                <w:i w:val="false"/>
                <w:color w:val="000000"/>
                <w:sz w:val="20"/>
              </w:rPr>
              <w:t>
</w:t>
            </w:r>
            <w:r>
              <w:rPr>
                <w:rFonts w:ascii="Times New Roman"/>
                <w:b w:val="false"/>
                <w:i w:val="false"/>
                <w:color w:val="000000"/>
                <w:sz w:val="20"/>
              </w:rPr>
              <w:t>халықаралық теміржол қатынасында, оның ішінде тікелей халықаралық теміржол-паром қатынасында және жүкті теміржол көлігінен су көлігіне ауыстырып тией отырып, халықаралық теміржол-су қатынасында – бірыңғай үлгідегі жүкқұжат;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әуе көлігімен – жүкке арналған жүкқұжат (әуе жүкқұжаты);</w:t>
            </w:r>
          </w:p>
          <w:p>
            <w:pPr>
              <w:spacing w:after="20"/>
              <w:ind w:left="20"/>
              <w:jc w:val="both"/>
            </w:pPr>
            <w:r>
              <w:rPr>
                <w:rFonts w:ascii="Times New Roman"/>
                <w:b w:val="false"/>
                <w:i w:val="false"/>
                <w:color w:val="000000"/>
                <w:sz w:val="20"/>
              </w:rPr>
              <w:t>
</w:t>
            </w:r>
            <w:r>
              <w:rPr>
                <w:rFonts w:ascii="Times New Roman"/>
                <w:b w:val="false"/>
                <w:i w:val="false"/>
                <w:color w:val="000000"/>
                <w:sz w:val="20"/>
              </w:rPr>
              <w:t>теңіз көлігімен – коносамент немесе теңіз жүкқұжаты;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көліктің екі немесе одан көп түрімен транзитпен (аралас тасымал) – бірыңғай тауар-көлік жүкқұжаты (бірыңғай коносамент);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магистральдық құбыржолдар жүйесі арқылы: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 айырысу кезеңi iшiндегі экспорт және ішкі тұтыну үшін шығару кедендік рәсімдерімен орналастырылған тауарларға арналған декларацияның не есеп айырысу кезеңi iшiндегі кедендік транзиттеу кедендік рәсімімен орналастырылған тауарларға арналған декларацияның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орындалған жұмыстардың (көрсетілген қызметтердің) актiлерi, жүктердi сатушыдан не көрсетілген жүктерді бұрын жеткізуді жүзеге асырған басқа да тұлғалардан сатып алушыға не көрсетілген жүктерді одан әрі жеткізуді жүзеге асыратын басқа да тұлғаларға қабылдау-беру актiлерi;</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жолаушыларды, багажды және жүк багажын тасымалдау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автомобиль көлігімен:</w:t>
            </w:r>
          </w:p>
          <w:p>
            <w:pPr>
              <w:spacing w:after="20"/>
              <w:ind w:left="20"/>
              <w:jc w:val="both"/>
            </w:pPr>
            <w:r>
              <w:rPr>
                <w:rFonts w:ascii="Times New Roman"/>
                <w:b w:val="false"/>
                <w:i w:val="false"/>
                <w:color w:val="000000"/>
                <w:sz w:val="20"/>
              </w:rPr>
              <w:t>
</w:t>
            </w:r>
            <w:r>
              <w:rPr>
                <w:rFonts w:ascii="Times New Roman"/>
                <w:b w:val="false"/>
                <w:i w:val="false"/>
                <w:color w:val="000000"/>
                <w:sz w:val="20"/>
              </w:rPr>
              <w:t>тұрақты тасымалдар кезінде – Қазақстан Республикасында сатылған жол жүру билеттерін сату туралы есеп, сондай-ақ жүрі жолындағы автовокзалдар (автостанциялар) жасаған жолаушылар билеттері туралы есеп айырысу ведомостары;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тұрақты емес тасымалдар кезінде – халықаралық қатынаста көлік қызметтерін көрсету туралы шарт;</w:t>
            </w:r>
          </w:p>
          <w:p>
            <w:pPr>
              <w:spacing w:after="20"/>
              <w:ind w:left="20"/>
              <w:jc w:val="both"/>
            </w:pPr>
            <w:r>
              <w:rPr>
                <w:rFonts w:ascii="Times New Roman"/>
                <w:b w:val="false"/>
                <w:i w:val="false"/>
                <w:color w:val="000000"/>
                <w:sz w:val="20"/>
              </w:rPr>
              <w:t>
</w:t>
            </w:r>
            <w:r>
              <w:rPr>
                <w:rFonts w:ascii="Times New Roman"/>
                <w:b w:val="false"/>
                <w:i w:val="false"/>
                <w:color w:val="000000"/>
                <w:sz w:val="20"/>
              </w:rPr>
              <w:t>теміржол көлігімен: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Республикасында сатылған жол жүру, тасымалдау және пошта құжаттарын сату туралы есеп;</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Республикасында халықаралық қатынаста сатылған жолаушылар билеттері туралы есеп айырысу ведомосы;</w:t>
            </w:r>
          </w:p>
          <w:p>
            <w:pPr>
              <w:spacing w:after="20"/>
              <w:ind w:left="20"/>
              <w:jc w:val="both"/>
            </w:pPr>
            <w:r>
              <w:rPr>
                <w:rFonts w:ascii="Times New Roman"/>
                <w:b w:val="false"/>
                <w:i w:val="false"/>
                <w:color w:val="000000"/>
                <w:sz w:val="20"/>
              </w:rPr>
              <w:t>
</w:t>
            </w:r>
            <w:r>
              <w:rPr>
                <w:rFonts w:ascii="Times New Roman"/>
                <w:b w:val="false"/>
                <w:i w:val="false"/>
                <w:color w:val="000000"/>
                <w:sz w:val="20"/>
              </w:rPr>
              <w:t>теміржол әкімшіліктері арасындағы жолаушылар тасымалдары үшін өзара есеп айырысу жөніндегі баланстық ведомость пен жол жүру және тасымалдау құжаттарын ресімдеу туралы есеп;</w:t>
            </w:r>
          </w:p>
          <w:p>
            <w:pPr>
              <w:spacing w:after="20"/>
              <w:ind w:left="20"/>
              <w:jc w:val="both"/>
            </w:pPr>
            <w:r>
              <w:rPr>
                <w:rFonts w:ascii="Times New Roman"/>
                <w:b w:val="false"/>
                <w:i w:val="false"/>
                <w:color w:val="000000"/>
                <w:sz w:val="20"/>
              </w:rPr>
              <w:t>
</w:t>
            </w:r>
            <w:r>
              <w:rPr>
                <w:rFonts w:ascii="Times New Roman"/>
                <w:b w:val="false"/>
                <w:i w:val="false"/>
                <w:color w:val="000000"/>
                <w:sz w:val="20"/>
              </w:rPr>
              <w:t>әуе көлігімен:</w:t>
            </w:r>
          </w:p>
          <w:p>
            <w:pPr>
              <w:spacing w:after="20"/>
              <w:ind w:left="20"/>
              <w:jc w:val="both"/>
            </w:pPr>
            <w:r>
              <w:rPr>
                <w:rFonts w:ascii="Times New Roman"/>
                <w:b w:val="false"/>
                <w:i w:val="false"/>
                <w:color w:val="000000"/>
                <w:sz w:val="20"/>
              </w:rPr>
              <w:t>
</w:t>
            </w:r>
            <w:r>
              <w:rPr>
                <w:rFonts w:ascii="Times New Roman"/>
                <w:b w:val="false"/>
                <w:i w:val="false"/>
                <w:color w:val="000000"/>
                <w:sz w:val="20"/>
              </w:rPr>
              <w:t>бас декларация;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жолаушы манифесі;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карго-манифест;</w:t>
            </w:r>
          </w:p>
          <w:p>
            <w:pPr>
              <w:spacing w:after="20"/>
              <w:ind w:left="20"/>
              <w:jc w:val="both"/>
            </w:pPr>
            <w:r>
              <w:rPr>
                <w:rFonts w:ascii="Times New Roman"/>
                <w:b w:val="false"/>
                <w:i w:val="false"/>
                <w:color w:val="000000"/>
                <w:sz w:val="20"/>
              </w:rPr>
              <w:t>
</w:t>
            </w:r>
            <w:r>
              <w:rPr>
                <w:rFonts w:ascii="Times New Roman"/>
                <w:b w:val="false"/>
                <w:i w:val="false"/>
                <w:color w:val="000000"/>
                <w:sz w:val="20"/>
              </w:rPr>
              <w:t>лоджит (орталық-тиеу графигі);</w:t>
            </w:r>
          </w:p>
          <w:p>
            <w:pPr>
              <w:spacing w:after="20"/>
              <w:ind w:left="20"/>
              <w:jc w:val="both"/>
            </w:pPr>
            <w:r>
              <w:rPr>
                <w:rFonts w:ascii="Times New Roman"/>
                <w:b w:val="false"/>
                <w:i w:val="false"/>
                <w:color w:val="000000"/>
                <w:sz w:val="20"/>
              </w:rPr>
              <w:t>
</w:t>
            </w:r>
            <w:r>
              <w:rPr>
                <w:rFonts w:ascii="Times New Roman"/>
                <w:b w:val="false"/>
                <w:i w:val="false"/>
                <w:color w:val="000000"/>
                <w:sz w:val="20"/>
              </w:rPr>
              <w:t>жинақтау-тиеу ведомосы (жол жүру билеті және багаж түбіртегі);</w:t>
            </w:r>
          </w:p>
          <w:p>
            <w:pPr>
              <w:spacing w:after="20"/>
              <w:ind w:left="20"/>
              <w:jc w:val="both"/>
            </w:pPr>
            <w:r>
              <w:rPr>
                <w:rFonts w:ascii="Times New Roman"/>
                <w:b w:val="false"/>
                <w:i w:val="false"/>
                <w:color w:val="000000"/>
                <w:sz w:val="20"/>
              </w:rPr>
              <w:t>
</w:t>
            </w:r>
            <w:r>
              <w:rPr>
                <w:rFonts w:ascii="Times New Roman"/>
                <w:b w:val="false"/>
                <w:i w:val="false"/>
                <w:color w:val="000000"/>
                <w:sz w:val="20"/>
              </w:rPr>
              <w:t>халықаралық қатынаста жолаушылар пойыздарының (вагондарының) жүріп өтуі бойынша көрсетілетін қызмет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жолаушылар пойызының заттай парағы.</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 қағаз жеткізгіште және (немесе) электрондық нысанда жасаланады.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Салық органдарының ақпараттық жүйелерінде кеден органдарының тауарларды іс жүзіндегі әкету туралы хабарламасы бар, электрондық құжат түріндегі тауарларға арналған декларация да тауарлардың экспортын растайтын құжат болып табылады. Осы тармақта көзделген, электрондық құжат түріндегі тауарларға арналған декларация болған кезде Салық кодексінің 468-бабы 4-тармағының бірінші бөлігі </w:t>
            </w:r>
            <w:r>
              <w:rPr>
                <w:rFonts w:ascii="Times New Roman"/>
                <w:b w:val="false"/>
                <w:i w:val="false"/>
                <w:color w:val="000000"/>
                <w:sz w:val="20"/>
              </w:rPr>
              <w:t>1) тармақшасының</w:t>
            </w:r>
            <w:r>
              <w:rPr>
                <w:rFonts w:ascii="Times New Roman"/>
                <w:b w:val="false"/>
                <w:i w:val="false"/>
                <w:color w:val="000000"/>
                <w:sz w:val="20"/>
              </w:rPr>
              <w:t xml:space="preserve"> сегізінші абзацында белгіленген құжаттарды ұсыну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Салық кодексінің </w:t>
            </w:r>
            <w:r>
              <w:rPr>
                <w:rFonts w:ascii="Times New Roman"/>
                <w:b w:val="false"/>
                <w:i w:val="false"/>
                <w:color w:val="000000"/>
                <w:sz w:val="20"/>
              </w:rPr>
              <w:t>469-бабына</w:t>
            </w:r>
            <w:r>
              <w:rPr>
                <w:rFonts w:ascii="Times New Roman"/>
                <w:b w:val="false"/>
                <w:i w:val="false"/>
                <w:color w:val="000000"/>
                <w:sz w:val="20"/>
              </w:rPr>
              <w:t xml:space="preserve"> сәйкес халықаралық ұшуды, халықаралық әуе тасымалдарын орындайтын шетелдік авиакомпаниялардың әуе кемелеріне жанармай құю кезінде әуежайлар, жерде қызмет көрсету қызметтерін берушілер, мұнай өнімдерін бөлшек саудада өткізушілер жүзеге асыратын жанар-жағармай материалдарын өткізу кезінде нөлдік мөлшерлеме бойынша салық салынатын айналымдарды растайтын құжаттар мыналар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тұрақты рейстерді жүзеге асыру кезінде – әуежайдың, жерде қызмет көрсету қызметтерін берушінің, мұнай өнімдерін бөлшек саудада өткізушінің шетелдік авиакомпаниямен жанар-жағармай материалдарын өткізуді көздейтін және (немесе) қамтитын шарты;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тұрақты емес рейстерді жүзеге асыру кезінде – шетелдік авиакомпанияның өтінімі және (немесе) әуежайдың, жерде қызмет көрсету қызметтерін берушінің, мұнай өнімдерін бөлшек саудада өткізушінің шетелдік авиакомпаниямен шарты (келісімі).</w:t>
            </w:r>
          </w:p>
          <w:p>
            <w:pPr>
              <w:spacing w:after="20"/>
              <w:ind w:left="20"/>
              <w:jc w:val="both"/>
            </w:pPr>
            <w:r>
              <w:rPr>
                <w:rFonts w:ascii="Times New Roman"/>
                <w:b w:val="false"/>
                <w:i w:val="false"/>
                <w:color w:val="000000"/>
                <w:sz w:val="20"/>
              </w:rPr>
              <w:t>
</w:t>
            </w:r>
            <w:r>
              <w:rPr>
                <w:rFonts w:ascii="Times New Roman"/>
                <w:b w:val="false"/>
                <w:i w:val="false"/>
                <w:color w:val="000000"/>
                <w:sz w:val="20"/>
              </w:rPr>
              <w:t>Бұл ретте өтінімде мынадай мәліметтер көрсетілуге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тіркелген мемлекеті көрсетіле отырып, авиакомпанияның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әуе кемесінің болжамды қону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Форс-мажорлық мән-жайлар салдарынан шетелдік әуе кемесі қонған кезде осы тармақшада көзделген өтінім толтырылмайды.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тармақшаның мақсаттары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әуе кеңістігін пайдалану және авиация қызметі туралы Қазақстан Республикасының заңнамасында айқындалатын тәртіппен авиакомпания белгілеген және жариялаған кестеге сәйкес орындалатын рейс тұрақты рейс деп танылады;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тұрақты болып табылмайтын және әуе тасымалы мақсатында немесе онсыз белгілі бір тапсырыс беруші үшін орындалатын рейс (ұшу) тұрақты емес рейс (ұшу) деп танылады;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әуе кемесіне жанар-жағармай материалдарының құйылғанын растайтын кеден органының белгісі бар шетелдік әуе кемесіне жанар-жағармай құюға арналған шығыс ордері немесе талап, онда мынадай мәліметтер көрсетілуге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авиакомпанияның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құйылған жанар-жағармай материалдарының мөлшері;</w:t>
            </w:r>
          </w:p>
          <w:p>
            <w:pPr>
              <w:spacing w:after="20"/>
              <w:ind w:left="20"/>
              <w:jc w:val="both"/>
            </w:pPr>
            <w:r>
              <w:rPr>
                <w:rFonts w:ascii="Times New Roman"/>
                <w:b w:val="false"/>
                <w:i w:val="false"/>
                <w:color w:val="000000"/>
                <w:sz w:val="20"/>
              </w:rPr>
              <w:t>
</w:t>
            </w:r>
            <w:r>
              <w:rPr>
                <w:rFonts w:ascii="Times New Roman"/>
                <w:b w:val="false"/>
                <w:i w:val="false"/>
                <w:color w:val="000000"/>
                <w:sz w:val="20"/>
              </w:rPr>
              <w:t>әуе кемесіне май құйылған күн;</w:t>
            </w:r>
          </w:p>
          <w:p>
            <w:pPr>
              <w:spacing w:after="20"/>
              <w:ind w:left="20"/>
              <w:jc w:val="both"/>
            </w:pPr>
            <w:r>
              <w:rPr>
                <w:rFonts w:ascii="Times New Roman"/>
                <w:b w:val="false"/>
                <w:i w:val="false"/>
                <w:color w:val="000000"/>
                <w:sz w:val="20"/>
              </w:rPr>
              <w:t>
</w:t>
            </w:r>
            <w:r>
              <w:rPr>
                <w:rFonts w:ascii="Times New Roman"/>
                <w:b w:val="false"/>
                <w:i w:val="false"/>
                <w:color w:val="000000"/>
                <w:sz w:val="20"/>
              </w:rPr>
              <w:t>әуе кемесі командирінің немесе шетелдік авиакомпания өкілінің және әуежайдың, жерде қызмет көрсету қызметтерін берушінің, мұнай өнімдерін бөлшек саудада өткізушінің тиісті қызметінің жанармай құюды жүзеге асырған қызметкерінің қолтаңбалары.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тармақшаның ережелері ЕАЭО-ның және (немесе) Қазақстан Республикасының кеден заңнамасына сәйкес кедендік ресімдеу және кедендік бақылау көзделмеген халықаралық ұшуды, халықаралық әуе тасымалдарын орындайтын авиакомпаниялардың әуе кемелеріне жанармай құю кезінде қолданылмайды;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әуежай, жерде қызмет көрсету қызметтерін беруші, мұнай өнімдерін бөлшек саудада өткізуші өткізген жанар-жағармай материалдары үшін ақы төлеу фактісін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қайтаруға ұсынылған қосылған құн салығы сомаларының анықтығын растау бойынша тақырыптық тексеру жүргiзуге қатысатын азаматтық авиация саласындағы уәкiлеттi ұйым қызметшісінің шетелдiк авиакомпания әуе кемесiнiң рейстi жүзеге асыру фактiсiн және өткiзiлген жанар-жағармай материалдарының (авиакомпаниялар бөлінісінде) мөлшерiн растайтын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Бұл ретте ЕАЭО-ның кеден заңнамасына және (немесе) Қазақстан Республикасының кеден заңнамасына сәйкес кедендік ресімдеу және кедендік бақылау көзделмеген рейстер жүзеге асырылған жағдайларда азаматтық авиация саласындағы уәкiлеттi ұйымның қызметшісі осы тармақшада көзделген қорытындыны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Салық кодексінің </w:t>
            </w:r>
            <w:r>
              <w:rPr>
                <w:rFonts w:ascii="Times New Roman"/>
                <w:b w:val="false"/>
                <w:i w:val="false"/>
                <w:color w:val="000000"/>
                <w:sz w:val="20"/>
              </w:rPr>
              <w:t>470-бабына</w:t>
            </w:r>
            <w:r>
              <w:rPr>
                <w:rFonts w:ascii="Times New Roman"/>
                <w:b w:val="false"/>
                <w:i w:val="false"/>
                <w:color w:val="000000"/>
                <w:sz w:val="20"/>
              </w:rPr>
              <w:t xml:space="preserve"> сәйкес арнайы экономикалық аймақтарды құру мақсатына сай келетін қызметті жүзеге асыру кезінде толық тұтынылатын тауарларды өткізу кезінде нөлдік мөлшерлеме бойынша салық салынатын айналымдарды растайтын құжаттар мыналар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арнайы экономикалық аймақтардың аумақтарында қызметін жүзеге асыратын ұйымдармен немесе инвестициялар туралы келісім жасасқан тұлғамен тауарларды беруге арналған шарт (келісімшарт);</w:t>
            </w:r>
          </w:p>
          <w:p>
            <w:pPr>
              <w:spacing w:after="20"/>
              <w:ind w:left="20"/>
              <w:jc w:val="both"/>
            </w:pPr>
            <w:r>
              <w:rPr>
                <w:rFonts w:ascii="Times New Roman"/>
                <w:b w:val="false"/>
                <w:i w:val="false"/>
                <w:color w:val="000000"/>
                <w:sz w:val="20"/>
              </w:rPr>
              <w:t>
</w:t>
            </w:r>
            <w:r>
              <w:rPr>
                <w:rFonts w:ascii="Times New Roman"/>
                <w:b w:val="false"/>
                <w:i w:val="false"/>
                <w:color w:val="000000"/>
                <w:sz w:val="20"/>
              </w:rPr>
              <w:t>2) еркін кедендік аймақ кедендік рәсімі бойынша тауарлар шығаруды жүзеге асыратын кеден органының белгілері бар тауарлар тізбесі қоса беріле отырып, тауарларға арналған декларацияның және (немесе) көліктік (тасымалдау), коммерциялық және (немесе) өзге де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1) тармақшада көрсетілген ұйымдарға тауарларды тиеп-жөнелтуді растайтын тауарға ілеспе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Салық кодексінің 470-бабы 2-тармағының </w:t>
            </w:r>
            <w:r>
              <w:rPr>
                <w:rFonts w:ascii="Times New Roman"/>
                <w:b w:val="false"/>
                <w:i w:val="false"/>
                <w:color w:val="000000"/>
                <w:sz w:val="20"/>
              </w:rPr>
              <w:t>1) тармақшасында</w:t>
            </w:r>
            <w:r>
              <w:rPr>
                <w:rFonts w:ascii="Times New Roman"/>
                <w:b w:val="false"/>
                <w:i w:val="false"/>
                <w:color w:val="000000"/>
                <w:sz w:val="20"/>
              </w:rPr>
              <w:t xml:space="preserve"> көрсетілген ұйымдардың тауарларды алғанын растайтын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Салық органдары ақпараттық байланыс арналары арқылы кеден органдарынан алған электрондық құжат түріндегі тауарларға арналған декларация да нөлдік мөлшерлеме бойынша салық салынатын айналымдарды растайтын құжат болып табылады. Электрондық құжат түріндегі тауарларға арналған декларация болған кезде Салық кодексінің 470-бабы 2-тармағының </w:t>
            </w:r>
            <w:r>
              <w:rPr>
                <w:rFonts w:ascii="Times New Roman"/>
                <w:b w:val="false"/>
                <w:i w:val="false"/>
                <w:color w:val="000000"/>
                <w:sz w:val="20"/>
              </w:rPr>
              <w:t>2) тармақшасында</w:t>
            </w:r>
            <w:r>
              <w:rPr>
                <w:rFonts w:ascii="Times New Roman"/>
                <w:b w:val="false"/>
                <w:i w:val="false"/>
                <w:color w:val="000000"/>
                <w:sz w:val="20"/>
              </w:rPr>
              <w:t xml:space="preserve"> көзделген тауарларға арналған декларацияның көшірмесін ұсыну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Электрондық құжат түріндегі тауарларға арналған декларация болған кезде салық кодексінің 470-бабы 2-тармағының </w:t>
            </w:r>
            <w:r>
              <w:rPr>
                <w:rFonts w:ascii="Times New Roman"/>
                <w:b w:val="false"/>
                <w:i w:val="false"/>
                <w:color w:val="000000"/>
                <w:sz w:val="20"/>
              </w:rPr>
              <w:t>2) тармақшасында</w:t>
            </w:r>
            <w:r>
              <w:rPr>
                <w:rFonts w:ascii="Times New Roman"/>
                <w:b w:val="false"/>
                <w:i w:val="false"/>
                <w:color w:val="000000"/>
                <w:sz w:val="20"/>
              </w:rPr>
              <w:t xml:space="preserve"> көзделген тауарларға арналған декларацияның көшірмесін ұсыну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Салық кодексінің </w:t>
            </w:r>
            <w:r>
              <w:rPr>
                <w:rFonts w:ascii="Times New Roman"/>
                <w:b w:val="false"/>
                <w:i w:val="false"/>
                <w:color w:val="000000"/>
                <w:sz w:val="20"/>
              </w:rPr>
              <w:t>471-бабына</w:t>
            </w:r>
            <w:r>
              <w:rPr>
                <w:rFonts w:ascii="Times New Roman"/>
                <w:b w:val="false"/>
                <w:i w:val="false"/>
                <w:color w:val="000000"/>
                <w:sz w:val="20"/>
              </w:rPr>
              <w:t xml:space="preserve"> сәйкес мыналар шектері ЕАЭО-ның кедендік шекарасының учаскелерімен толық немесе ішінара тұспа-тұс келетін арнайы экономикалық аймақты құру мақсатына сай келетін қызметті жүзеге асыру кезінде тұтынылатын немесе өткізілетін тауарларды өткізу кезінде нөлдік мөлшерлеме бойынша салық салынатын айналымды растайтын құжаттар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шектері ЕАЭО-ның кедендік шекарасының учаскелерімен толық немесе ішінара тұспа-тұс келетін арнайы экономикалық аймақтың аумағында қызметін жүзеге асыратын ұйымдармен және (немесе) тұлғалармен тауарларды беруге арналған шарт (келісімшарт);</w:t>
            </w:r>
          </w:p>
          <w:p>
            <w:pPr>
              <w:spacing w:after="20"/>
              <w:ind w:left="20"/>
              <w:jc w:val="both"/>
            </w:pPr>
            <w:r>
              <w:rPr>
                <w:rFonts w:ascii="Times New Roman"/>
                <w:b w:val="false"/>
                <w:i w:val="false"/>
                <w:color w:val="000000"/>
                <w:sz w:val="20"/>
              </w:rPr>
              <w:t>
</w:t>
            </w:r>
            <w:r>
              <w:rPr>
                <w:rFonts w:ascii="Times New Roman"/>
                <w:b w:val="false"/>
                <w:i w:val="false"/>
                <w:color w:val="000000"/>
                <w:sz w:val="20"/>
              </w:rPr>
              <w:t>2) еркін кедендік аймақ кедендік рәсімі бойынша тауарлар шығаруды жүзеге асыратын кеден органының белгілері бар тауарлар тізбесі қоса беріле отырып, тауарларға арналған декларацияның және (немесе) көліктік (тасымалдау), коммерциялық және (немесе) өзге де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1) тармақшада көрсетілген ұйымдарға және (немесе) тұлғаларға тауарлардың тиеп-жөнелтілгенін растайтын тауарға ілеспе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Салық кодексінің 471-бабы 2-тармағының </w:t>
            </w:r>
            <w:r>
              <w:rPr>
                <w:rFonts w:ascii="Times New Roman"/>
                <w:b w:val="false"/>
                <w:i w:val="false"/>
                <w:color w:val="000000"/>
                <w:sz w:val="20"/>
              </w:rPr>
              <w:t>1) тармақшасында</w:t>
            </w:r>
            <w:r>
              <w:rPr>
                <w:rFonts w:ascii="Times New Roman"/>
                <w:b w:val="false"/>
                <w:i w:val="false"/>
                <w:color w:val="000000"/>
                <w:sz w:val="20"/>
              </w:rPr>
              <w:t xml:space="preserve"> көрсетілген ұйымдардың және (немесе) тұлғалардың тауарларды алғанын растайтын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Салық кодексінің 472-бабының </w:t>
            </w:r>
            <w:r>
              <w:rPr>
                <w:rFonts w:ascii="Times New Roman"/>
                <w:b w:val="false"/>
                <w:i w:val="false"/>
                <w:color w:val="000000"/>
                <w:sz w:val="20"/>
              </w:rPr>
              <w:t>1-тармағында</w:t>
            </w:r>
            <w:r>
              <w:rPr>
                <w:rFonts w:ascii="Times New Roman"/>
                <w:b w:val="false"/>
                <w:i w:val="false"/>
                <w:color w:val="000000"/>
                <w:sz w:val="20"/>
              </w:rPr>
              <w:t xml:space="preserve"> көрсетілген нөлдік мөлшерлеме бойынша мыналар салық салынатын айналымды растайтын құжаттар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салық төлеуші мен Ұлттық Банк арасында жасалған бағалы металдардағы активтерді толықтыру үшін аффинирленген алтынды сатып алу-сатудың жалпы талаптары туралы шарт;</w:t>
            </w:r>
          </w:p>
          <w:p>
            <w:pPr>
              <w:spacing w:after="20"/>
              <w:ind w:left="20"/>
              <w:jc w:val="both"/>
            </w:pPr>
            <w:r>
              <w:rPr>
                <w:rFonts w:ascii="Times New Roman"/>
                <w:b w:val="false"/>
                <w:i w:val="false"/>
                <w:color w:val="000000"/>
                <w:sz w:val="20"/>
              </w:rPr>
              <w:t>
</w:t>
            </w:r>
            <w:r>
              <w:rPr>
                <w:rFonts w:ascii="Times New Roman"/>
                <w:b w:val="false"/>
                <w:i w:val="false"/>
                <w:color w:val="000000"/>
                <w:sz w:val="20"/>
              </w:rPr>
              <w:t>2) Ұлттық Банкке өткізілген аффинирленген алтынның құнын растайтын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аффинирленген алтынның саны көрсетіле отырып, Ұлттық Банктің аффинирленген алтынды алғанын растайтын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Салық кодексінің 473-бабының </w:t>
            </w:r>
            <w:r>
              <w:rPr>
                <w:rFonts w:ascii="Times New Roman"/>
                <w:b w:val="false"/>
                <w:i w:val="false"/>
                <w:color w:val="000000"/>
                <w:sz w:val="20"/>
              </w:rPr>
              <w:t>1-тармағында</w:t>
            </w:r>
            <w:r>
              <w:rPr>
                <w:rFonts w:ascii="Times New Roman"/>
                <w:b w:val="false"/>
                <w:i w:val="false"/>
                <w:color w:val="000000"/>
                <w:sz w:val="20"/>
              </w:rPr>
              <w:t xml:space="preserve"> көрсетілген салық төлеушілерге тауарлардың өткізілгенін растайтын құжаттар мыналар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берілетін тауарлардың жер қойнауын пайдалануға арналған келісімшарттың, өнімді бөлу туралы келісімнің (келісімшарттың) жұмыс бағдарламасын орындауға арналғаны көрсетіле отырып, талаптарына сәйкес импортталатын тауарлар қосылған құн салығынан босатылатын жер қойнауын пайдалануға арналған келісімшарт, өнімді бөлу туралы келісім (келісімшарт) шеңберінде Қазақстан Республикасының аумағында қызметін жүзеге асыратын салық төлеушілерге тауарларды беруге арналған шарт;</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салық төлеушілерге тауарлардың тиеп-жөнелтілгенін растайтын тауарға ілеспе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салық төлеушілердің тауарларды алғанын растайтын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Салық кодексінің 473-бабының </w:t>
            </w:r>
            <w:r>
              <w:rPr>
                <w:rFonts w:ascii="Times New Roman"/>
                <w:b w:val="false"/>
                <w:i w:val="false"/>
                <w:color w:val="000000"/>
                <w:sz w:val="20"/>
              </w:rPr>
              <w:t>2-тармағында</w:t>
            </w:r>
            <w:r>
              <w:rPr>
                <w:rFonts w:ascii="Times New Roman"/>
                <w:b w:val="false"/>
                <w:i w:val="false"/>
                <w:color w:val="000000"/>
                <w:sz w:val="20"/>
              </w:rPr>
              <w:t xml:space="preserve"> көрсетілген тұрақсыз конденсаттың өткізілгенін растайтын құжаттар мыналар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аумағынан ЕАЭО-ға мүше басқа мемлекеттердің аумағына әкетілген (әкетілетін) тұрақсыз конденсатты беруге арналған шарт (келісімшарт);</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құбыржолдар жүйесі арқылы өткізілген тұрақсыз конденсаттың мөлшерін есепке алу аспаптарының көрсетілімдерін алу актісі;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аумағынан ЕАЭО-ға мүше басқа мемлекеттердің аумағына құбыржолдар жүйесі арқылы әкетілген тұрақсыз конденсатты қабылдау-беру актісі.</w:t>
            </w:r>
          </w:p>
          <w:p>
            <w:pPr>
              <w:spacing w:after="20"/>
              <w:ind w:left="20"/>
              <w:jc w:val="both"/>
            </w:pPr>
            <w:r>
              <w:rPr>
                <w:rFonts w:ascii="Times New Roman"/>
                <w:b w:val="false"/>
                <w:i w:val="false"/>
                <w:color w:val="000000"/>
                <w:sz w:val="20"/>
              </w:rPr>
              <w:t>
</w:t>
            </w:r>
            <w:r>
              <w:rPr>
                <w:rFonts w:ascii="Times New Roman"/>
                <w:b w:val="false"/>
                <w:i w:val="false"/>
                <w:color w:val="000000"/>
                <w:sz w:val="20"/>
              </w:rPr>
              <w:t>Құбыржолдар жүйесі арқылы өткізілген тұрақсыз конденсаттың мөлшерін есепке алу аспаптарының көрсетілімдерін алу тәртібін көмірсутектер саласындағы уәкілетті орган айқындайды.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Салық кодексінің 473-бабының </w:t>
            </w:r>
            <w:r>
              <w:rPr>
                <w:rFonts w:ascii="Times New Roman"/>
                <w:b w:val="false"/>
                <w:i w:val="false"/>
                <w:color w:val="000000"/>
                <w:sz w:val="20"/>
              </w:rPr>
              <w:t>3-тармағында</w:t>
            </w:r>
            <w:r>
              <w:rPr>
                <w:rFonts w:ascii="Times New Roman"/>
                <w:b w:val="false"/>
                <w:i w:val="false"/>
                <w:color w:val="000000"/>
                <w:sz w:val="20"/>
              </w:rPr>
              <w:t xml:space="preserve"> көрсетілген тауарлардың өткізілгенін растайтын құжаттар мыналар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алыс-беріс шикізатын қайта өңдеуге арналған шарттар (келісімшарттар);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қайта өңдеу өнімдерін өткізудің жүзеге асырылуына негіз болатын шарттар (келісімшарттар);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алыс-беріс шикізатын қайта өңдеу жөніндегі жұмыстардың орындалу фактісін растайтын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алыс-беріс шикізатының Қазақстан Республикасының аумағынан ЕАЭО-ға мүше басқа мемлекеттің аумағына әкетілгенін растайтын тауарға ілеспе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Алыс-беріс шикізаты магистральдық құбыржолдар жүйесі арқылы әкетілген жағдайда тауарға ілеспе құжаттар көшірмелерінің орнына осындай алыс-беріс шикізатын қабылдау-беру актісі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аумағында алыс-беріс шикізатын қайта өңдеу жүзеге асырылған ЕАЭО-ға мүше мемлекеттің салық төлеушісіне – қайта өңдеу өнімдерін сатып алушыға олардың тиеп-жөнелтілгенін растайтын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салық төлеушінің Қазақстан Республикасының заңнамасында айқындалған тәртіппен ашылған, Қазақстан Республикасының аумағындағы екінші деңгейдегі банктердегі банктік шоттарына өткізілген қайта өңдеу өнімдері бойынша валюталық түсімнің түскенін растайтын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Салық кодекстің 523-бабының </w:t>
            </w:r>
            <w:r>
              <w:rPr>
                <w:rFonts w:ascii="Times New Roman"/>
                <w:b w:val="false"/>
                <w:i w:val="false"/>
                <w:color w:val="000000"/>
                <w:sz w:val="20"/>
              </w:rPr>
              <w:t>8-тармағында</w:t>
            </w:r>
            <w:r>
              <w:rPr>
                <w:rFonts w:ascii="Times New Roman"/>
                <w:b w:val="false"/>
                <w:i w:val="false"/>
                <w:color w:val="000000"/>
                <w:sz w:val="20"/>
              </w:rPr>
              <w:t xml:space="preserve"> көзделген, тиісті уәкілетті мемлекеттік органның ЕАЭО-ға мүше мемлекеттің аумағында тауарларды қайта өңдеу шарттары туралы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кірістер органы жүргізетін салықтық тексеру барысында көрсетілетін қызметті алушы осы тармақта көрсетілген ұсынатын құжаттарды көрсетілетін қызметті алушылар ҚҚС асып кетуін қайтару туралы талапты көрсете отырып, ҚҚС бойынша декларация табыс етілген салықтық кезең, сондай-ақ ҚҚС бойынша салықтық тексерулер жүргізілмеген, бірақ талап қоюдың ескіру мерзімінен аспайтын алдыңғы салық кезеңдері үшін қайтаруға ұсынылған ҚҚС сомасының анықтығын растау бойынша ұсынады.</w:t>
            </w:r>
          </w:p>
          <w:p>
            <w:pPr>
              <w:spacing w:after="20"/>
              <w:ind w:left="20"/>
              <w:jc w:val="both"/>
            </w:pPr>
            <w:r>
              <w:rPr>
                <w:rFonts w:ascii="Times New Roman"/>
                <w:b w:val="false"/>
                <w:i w:val="false"/>
                <w:color w:val="000000"/>
                <w:sz w:val="20"/>
              </w:rPr>
              <w:t>
Мемлекеттік қызметті портал немесе АЖ арқылы алған кезде құжаттар электрондық құжат нысанында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84"/>
          <w:p>
            <w:pPr>
              <w:spacing w:after="20"/>
              <w:ind w:left="20"/>
              <w:jc w:val="both"/>
            </w:pPr>
            <w:r>
              <w:rPr>
                <w:rFonts w:ascii="Times New Roman"/>
                <w:b w:val="false"/>
                <w:i w:val="false"/>
                <w:color w:val="000000"/>
                <w:sz w:val="20"/>
              </w:rPr>
              <w:t>
Көрсетілетін қызметті алушыға мемлекеттік қызмет көрсетуден бас тарту үшін негіздеме, егер:</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1. Егер жеке шотта және (немесе) көрсетілетін қызметті алушының ҚҚС бойынша декларациясының деректері бойынша ҚҚС-тың асып кету сомасының болмауы анықталса және (немесе) осы Қағидалардың 6-тармағында белгіленген шарттар бұзылса, көрсетілетін қызметті беруші талап көрсетіле отырып, ҚҚС бойынша декларация ұсынылғаннан кейін 5 (бес) жұмыс күні ішінде талаптарды қараудан бас тарту туралы көрсетілетін қызметті алушыны хабардар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Мынадай:</w:t>
            </w:r>
          </w:p>
          <w:p>
            <w:pPr>
              <w:spacing w:after="20"/>
              <w:ind w:left="20"/>
              <w:jc w:val="both"/>
            </w:pPr>
            <w:r>
              <w:rPr>
                <w:rFonts w:ascii="Times New Roman"/>
                <w:b w:val="false"/>
                <w:i w:val="false"/>
                <w:color w:val="000000"/>
                <w:sz w:val="20"/>
              </w:rPr>
              <w:t>
</w:t>
            </w:r>
            <w:r>
              <w:rPr>
                <w:rFonts w:ascii="Times New Roman"/>
                <w:b w:val="false"/>
                <w:i w:val="false"/>
                <w:color w:val="000000"/>
                <w:sz w:val="20"/>
              </w:rPr>
              <w:t>1) агроөнеркәсіптік кешен саласындағы дайындаушы ұйым жазып берген шот-фактуралар бойынша есепке жатқызылған;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салықтық міндеттемені заттай нысанда орындау есебіне берілетін пайдалы қазбалар бойынша тауарлар, жұмыстар, көрсетілетін қызметтер (оның ішінде, осындай пайдалы қазбаларды өткізуге байланысты тауарлар, жұмыстар, көрсетілетін қызметтер) бойынша есепке жатқызылған;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салық төлеуші салықтың қосымша сомасын есепке жатқызған салықтық кезеңдер бойынша қалыптасқан ҚҚС-тың асып кету сомасы қайтарылуға жатпайды.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Тақырыптық салықтық тексеру нәтижелері бойынша, егер:</w:t>
            </w:r>
          </w:p>
          <w:p>
            <w:pPr>
              <w:spacing w:after="20"/>
              <w:ind w:left="20"/>
              <w:jc w:val="both"/>
            </w:pPr>
            <w:r>
              <w:rPr>
                <w:rFonts w:ascii="Times New Roman"/>
                <w:b w:val="false"/>
                <w:i w:val="false"/>
                <w:color w:val="000000"/>
                <w:sz w:val="20"/>
              </w:rPr>
              <w:t>
</w:t>
            </w:r>
            <w:r>
              <w:rPr>
                <w:rFonts w:ascii="Times New Roman"/>
                <w:b w:val="false"/>
                <w:i w:val="false"/>
                <w:color w:val="000000"/>
                <w:sz w:val="20"/>
              </w:rPr>
              <w:t>1) өнім берушімен және сатып алушымен өзара есеп айырысулардың анықтығын растау үшін қарсы тексерулер жүргізуге берілген сұрау салуларға жауап алынбаса немесе оның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тұрған жері бойынша өнім берушінің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өнім берушінің есепке алу құжаттамасының жоғалуы себебі бойынша қарсы салықтық тексеру жүргізілмесе;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салықтық кезеңде тікелей өнім берушіде қосылған құн салығы бойынша салықтық есептілікте көрсетілген мәліметтер мен өнім берушінің барлық жазып берілген шот-фактуралары бойынша электрондық шот-фактуралардың цифрлық жүйесіндегі мәліметтер арасындағы салыстыру кезінде өткізілген тауарлар, орындалған жұмыстар және көрсетілген қызметтер бойынша қосылған құн салығы сомасының төмендетілгені анықталса;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салықтық тексеру жүргізіліп жатқан салық төлеушіге немесе оның тікелей өнім берушісіне қатысты Қазақстан Республикасы Қылмыстық кодексінің </w:t>
            </w:r>
            <w:r>
              <w:rPr>
                <w:rFonts w:ascii="Times New Roman"/>
                <w:b w:val="false"/>
                <w:i w:val="false"/>
                <w:color w:val="000000"/>
                <w:sz w:val="20"/>
              </w:rPr>
              <w:t>216</w:t>
            </w:r>
            <w:r>
              <w:rPr>
                <w:rFonts w:ascii="Times New Roman"/>
                <w:b w:val="false"/>
                <w:i w:val="false"/>
                <w:color w:val="000000"/>
                <w:sz w:val="20"/>
              </w:rPr>
              <w:t xml:space="preserve"> және </w:t>
            </w:r>
            <w:r>
              <w:rPr>
                <w:rFonts w:ascii="Times New Roman"/>
                <w:b w:val="false"/>
                <w:i w:val="false"/>
                <w:color w:val="000000"/>
                <w:sz w:val="20"/>
              </w:rPr>
              <w:t>245-баптары</w:t>
            </w:r>
            <w:r>
              <w:rPr>
                <w:rFonts w:ascii="Times New Roman"/>
                <w:b w:val="false"/>
                <w:i w:val="false"/>
                <w:color w:val="000000"/>
                <w:sz w:val="20"/>
              </w:rPr>
              <w:t xml:space="preserve"> бойынша қылмыстық іс қозғалса;</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тексерілетін салық төлеуші немесе оның тікелей өнім берушісі бойынша электрондық шот-фактураларды жазып беру тоқтатыла тұрса;</w:t>
            </w:r>
          </w:p>
          <w:p>
            <w:pPr>
              <w:spacing w:after="20"/>
              <w:ind w:left="20"/>
              <w:jc w:val="both"/>
            </w:pPr>
            <w:r>
              <w:rPr>
                <w:rFonts w:ascii="Times New Roman"/>
                <w:b w:val="false"/>
                <w:i w:val="false"/>
                <w:color w:val="000000"/>
                <w:sz w:val="20"/>
              </w:rPr>
              <w:t>
</w:t>
            </w:r>
            <w:r>
              <w:rPr>
                <w:rFonts w:ascii="Times New Roman"/>
                <w:b w:val="false"/>
                <w:i w:val="false"/>
                <w:color w:val="000000"/>
                <w:sz w:val="20"/>
              </w:rPr>
              <w:t>5) тікелей өнім берушіде қосылған құн салығы бойынша бересі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6) валюталық түсім түспесе (толық көлемде түспесе);</w:t>
            </w:r>
          </w:p>
          <w:p>
            <w:pPr>
              <w:spacing w:after="20"/>
              <w:ind w:left="20"/>
              <w:jc w:val="both"/>
            </w:pPr>
            <w:r>
              <w:rPr>
                <w:rFonts w:ascii="Times New Roman"/>
                <w:b w:val="false"/>
                <w:i w:val="false"/>
                <w:color w:val="000000"/>
                <w:sz w:val="20"/>
              </w:rPr>
              <w:t>
</w:t>
            </w:r>
            <w:r>
              <w:rPr>
                <w:rFonts w:ascii="Times New Roman"/>
                <w:b w:val="false"/>
                <w:i w:val="false"/>
                <w:color w:val="000000"/>
                <w:sz w:val="20"/>
              </w:rPr>
              <w:t>7) экспорттау кезінде тауарларды әкету фактісі расталмаса (толық көлемде расталмаса), қосылған құн салығын қайтару жүргізілмейді.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Тақырыптық салықтық тексеру қорытындысы бойынша ӘРПК-нің 73-бабына сәйкес тыңдауды жүзеге асыра отырып, ҚҚС-тың асып кету сомасының дұрыстығын растау бойынша тақырыптық салықтық тексеру актісі жасалады.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Бұл ретте салықтық тексеру актісі Салық кодексінің </w:t>
            </w:r>
            <w:r>
              <w:rPr>
                <w:rFonts w:ascii="Times New Roman"/>
                <w:b w:val="false"/>
                <w:i w:val="false"/>
                <w:color w:val="000000"/>
                <w:sz w:val="20"/>
              </w:rPr>
              <w:t>170-бабының</w:t>
            </w:r>
            <w:r>
              <w:rPr>
                <w:rFonts w:ascii="Times New Roman"/>
                <w:b w:val="false"/>
                <w:i w:val="false"/>
                <w:color w:val="000000"/>
                <w:sz w:val="20"/>
              </w:rPr>
              <w:t xml:space="preserve"> талаптарына сәйкес жасалады.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Тақырыптық салықтық тексеру нәтижелері бойынша қайтарылуға жататын ҚҚС-тық асып кету сомасы талапта көрсетілген ҚҚС-тың асып кету сомасынан және салықтық тексеру актісін жасау күніне дербес шоттағы ҚҚС-тың асып кету сомасынан аспауға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Тақырыптық салықтық тексеру актісінде әрбір себеп бойынша жеке расталмаған соманы көрсете отырып, ҚҚС-тың асып кету сомасын қайтармау негіздері көрсетіледі.</w:t>
            </w:r>
          </w:p>
          <w:p>
            <w:pPr>
              <w:spacing w:after="20"/>
              <w:ind w:left="20"/>
              <w:jc w:val="both"/>
            </w:pPr>
            <w:r>
              <w:rPr>
                <w:rFonts w:ascii="Times New Roman"/>
                <w:b w:val="false"/>
                <w:i w:val="false"/>
                <w:color w:val="000000"/>
                <w:sz w:val="20"/>
              </w:rPr>
              <w:t>
Тақырыптық салықтық тексеру нәтижелері бойынша расталмаған ҚҚС-тың асып кету сомасы салық төлеушінің талап қоюдың ескіру мерзімдері шегінде кейінгі салық кезеңдерінде талапқа енгізуі жолымен расталмау себептері жойылуына қарай қайтарылуға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85"/>
          <w:p>
            <w:pPr>
              <w:spacing w:after="20"/>
              <w:ind w:left="20"/>
              <w:jc w:val="both"/>
            </w:pPr>
            <w:r>
              <w:rPr>
                <w:rFonts w:ascii="Times New Roman"/>
                <w:b w:val="false"/>
                <w:i w:val="false"/>
                <w:color w:val="000000"/>
                <w:sz w:val="20"/>
              </w:rPr>
              <w:t>
Мемлекеттік қызмет көрсету орындарының мекенжайы:</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берушінің www.kgd.gov.kz, www.minfin.gov.kz интернет-ресурсында;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www.egov.kz порталында орналасқан.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электрондық цифрлық қолтаңбасы болған жағдайда, портал және (немесе) МКО ЦЖ арқылы электрондық нысанда мемлекеттік қызметті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 көрсету мәртебесі туралы ақпаратты порталдағы "Жеке кабинеті", Бірыңғай байланыс орталығы арқылы қашықтықтан қол жеткізу режимінде алуға мүмкіндігі бар.</w:t>
            </w:r>
          </w:p>
          <w:p>
            <w:pPr>
              <w:spacing w:after="20"/>
              <w:ind w:left="20"/>
              <w:jc w:val="both"/>
            </w:pPr>
            <w:r>
              <w:rPr>
                <w:rFonts w:ascii="Times New Roman"/>
                <w:b w:val="false"/>
                <w:i w:val="false"/>
                <w:color w:val="000000"/>
                <w:sz w:val="20"/>
              </w:rPr>
              <w:t>
Бірыңғай байланыс орталығының байланыс телефондары: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 м.а.</w:t>
            </w:r>
            <w:r>
              <w:br/>
            </w:r>
            <w:r>
              <w:rPr>
                <w:rFonts w:ascii="Times New Roman"/>
                <w:b w:val="false"/>
                <w:i w:val="false"/>
                <w:color w:val="000000"/>
                <w:sz w:val="20"/>
              </w:rPr>
              <w:t>2026 жылғы 31 тамыздағы</w:t>
            </w:r>
            <w:r>
              <w:br/>
            </w:r>
            <w:r>
              <w:rPr>
                <w:rFonts w:ascii="Times New Roman"/>
                <w:b w:val="false"/>
                <w:i w:val="false"/>
                <w:color w:val="000000"/>
                <w:sz w:val="20"/>
              </w:rPr>
              <w:t>№ 589 бұйрығына</w:t>
            </w:r>
            <w:r>
              <w:br/>
            </w:r>
            <w:r>
              <w:rPr>
                <w:rFonts w:ascii="Times New Roman"/>
                <w:b w:val="false"/>
                <w:i w:val="false"/>
                <w:color w:val="000000"/>
                <w:sz w:val="20"/>
              </w:rPr>
              <w:t>2-қосымша</w:t>
            </w:r>
            <w:r>
              <w:br/>
            </w:r>
            <w:r>
              <w:rPr>
                <w:rFonts w:ascii="Times New Roman"/>
                <w:b w:val="false"/>
                <w:i w:val="false"/>
                <w:color w:val="000000"/>
                <w:sz w:val="20"/>
              </w:rPr>
              <w:t>Қосылған құн салығы</w:t>
            </w:r>
            <w:r>
              <w:br/>
            </w:r>
            <w:r>
              <w:rPr>
                <w:rFonts w:ascii="Times New Roman"/>
                <w:b w:val="false"/>
                <w:i w:val="false"/>
                <w:color w:val="000000"/>
                <w:sz w:val="20"/>
              </w:rPr>
              <w:t>сомасының асып кетуін</w:t>
            </w:r>
            <w:r>
              <w:br/>
            </w:r>
            <w:r>
              <w:rPr>
                <w:rFonts w:ascii="Times New Roman"/>
                <w:b w:val="false"/>
                <w:i w:val="false"/>
                <w:color w:val="000000"/>
                <w:sz w:val="20"/>
              </w:rPr>
              <w:t>қайтару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256" w:id="86"/>
    <w:p>
      <w:pPr>
        <w:spacing w:after="0"/>
        <w:ind w:left="0"/>
        <w:jc w:val="left"/>
      </w:pPr>
      <w:r>
        <w:rPr>
          <w:rFonts w:ascii="Times New Roman"/>
          <w:b/>
          <w:i w:val="false"/>
          <w:color w:val="000000"/>
        </w:rPr>
        <w:t xml:space="preserve"> Қосылған құн салығының асып кетуін қайтарудың оңайлатылған тәртібін қолдану шарттарына сәйкес келмеу туралы хабарлама</w:t>
      </w:r>
    </w:p>
    <w:bookmarkEnd w:id="86"/>
    <w:bookmarkStart w:name="z257" w:id="87"/>
    <w:p>
      <w:pPr>
        <w:spacing w:after="0"/>
        <w:ind w:left="0"/>
        <w:jc w:val="both"/>
      </w:pPr>
      <w:r>
        <w:rPr>
          <w:rFonts w:ascii="Times New Roman"/>
          <w:b w:val="false"/>
          <w:i w:val="false"/>
          <w:color w:val="000000"/>
          <w:sz w:val="28"/>
        </w:rPr>
        <w:t>
      Күні________________ №__________________</w:t>
      </w:r>
    </w:p>
    <w:bookmarkEnd w:id="87"/>
    <w:bookmarkStart w:name="z258" w:id="88"/>
    <w:p>
      <w:pPr>
        <w:spacing w:after="0"/>
        <w:ind w:left="0"/>
        <w:jc w:val="both"/>
      </w:pPr>
      <w:r>
        <w:rPr>
          <w:rFonts w:ascii="Times New Roman"/>
          <w:b w:val="false"/>
          <w:i w:val="false"/>
          <w:color w:val="000000"/>
          <w:sz w:val="28"/>
        </w:rPr>
        <w:t xml:space="preserve">
      _________________________________________________________________________ </w:t>
      </w:r>
    </w:p>
    <w:bookmarkEnd w:id="88"/>
    <w:bookmarkStart w:name="z259" w:id="89"/>
    <w:p>
      <w:pPr>
        <w:spacing w:after="0"/>
        <w:ind w:left="0"/>
        <w:jc w:val="both"/>
      </w:pPr>
      <w:r>
        <w:rPr>
          <w:rFonts w:ascii="Times New Roman"/>
          <w:b w:val="false"/>
          <w:i w:val="false"/>
          <w:color w:val="000000"/>
          <w:sz w:val="28"/>
        </w:rPr>
        <w:t>
      (мемлекеттік кірістер органының атауы)</w:t>
      </w:r>
    </w:p>
    <w:bookmarkEnd w:id="89"/>
    <w:bookmarkStart w:name="z260" w:id="90"/>
    <w:p>
      <w:pPr>
        <w:spacing w:after="0"/>
        <w:ind w:left="0"/>
        <w:jc w:val="both"/>
      </w:pPr>
      <w:r>
        <w:rPr>
          <w:rFonts w:ascii="Times New Roman"/>
          <w:b w:val="false"/>
          <w:i w:val="false"/>
          <w:color w:val="000000"/>
          <w:sz w:val="28"/>
        </w:rPr>
        <w:t>
      _____________________________________________ бойынша Мемлекеттік кірістер</w:t>
      </w:r>
    </w:p>
    <w:bookmarkEnd w:id="90"/>
    <w:bookmarkStart w:name="z261" w:id="91"/>
    <w:p>
      <w:pPr>
        <w:spacing w:after="0"/>
        <w:ind w:left="0"/>
        <w:jc w:val="both"/>
      </w:pPr>
      <w:r>
        <w:rPr>
          <w:rFonts w:ascii="Times New Roman"/>
          <w:b w:val="false"/>
          <w:i w:val="false"/>
          <w:color w:val="000000"/>
          <w:sz w:val="28"/>
        </w:rPr>
        <w:t>
      департаменті (Басқармасы)</w:t>
      </w:r>
    </w:p>
    <w:bookmarkEnd w:id="91"/>
    <w:bookmarkStart w:name="z262" w:id="92"/>
    <w:p>
      <w:pPr>
        <w:spacing w:after="0"/>
        <w:ind w:left="0"/>
        <w:jc w:val="both"/>
      </w:pPr>
      <w:r>
        <w:rPr>
          <w:rFonts w:ascii="Times New Roman"/>
          <w:b w:val="false"/>
          <w:i w:val="false"/>
          <w:color w:val="000000"/>
          <w:sz w:val="28"/>
        </w:rPr>
        <w:t>
      _________________________________________________________________________</w:t>
      </w:r>
    </w:p>
    <w:bookmarkEnd w:id="92"/>
    <w:bookmarkStart w:name="z263" w:id="93"/>
    <w:p>
      <w:pPr>
        <w:spacing w:after="0"/>
        <w:ind w:left="0"/>
        <w:jc w:val="both"/>
      </w:pPr>
      <w:r>
        <w:rPr>
          <w:rFonts w:ascii="Times New Roman"/>
          <w:b w:val="false"/>
          <w:i w:val="false"/>
          <w:color w:val="000000"/>
          <w:sz w:val="28"/>
        </w:rPr>
        <w:t>
      (ҚҚС төлеушінің атауы)</w:t>
      </w:r>
    </w:p>
    <w:bookmarkEnd w:id="93"/>
    <w:bookmarkStart w:name="z264" w:id="94"/>
    <w:p>
      <w:pPr>
        <w:spacing w:after="0"/>
        <w:ind w:left="0"/>
        <w:jc w:val="both"/>
      </w:pPr>
      <w:r>
        <w:rPr>
          <w:rFonts w:ascii="Times New Roman"/>
          <w:b w:val="false"/>
          <w:i w:val="false"/>
          <w:color w:val="000000"/>
          <w:sz w:val="28"/>
        </w:rPr>
        <w:t>
      ЖСН\БСН ________________________________:</w:t>
      </w:r>
    </w:p>
    <w:bookmarkEnd w:id="94"/>
    <w:bookmarkStart w:name="z265" w:id="95"/>
    <w:p>
      <w:pPr>
        <w:spacing w:after="0"/>
        <w:ind w:left="0"/>
        <w:jc w:val="both"/>
      </w:pPr>
      <w:r>
        <w:rPr>
          <w:rFonts w:ascii="Times New Roman"/>
          <w:b w:val="false"/>
          <w:i w:val="false"/>
          <w:color w:val="000000"/>
          <w:sz w:val="28"/>
        </w:rPr>
        <w:t xml:space="preserve">
      Қазақстан Республикасы Салық кодексінің (бұдан әрі – Салық кодексі) 127-бабы </w:t>
      </w:r>
      <w:r>
        <w:rPr>
          <w:rFonts w:ascii="Times New Roman"/>
          <w:b w:val="false"/>
          <w:i w:val="false"/>
          <w:color w:val="000000"/>
          <w:sz w:val="28"/>
        </w:rPr>
        <w:t>2-тармағында</w:t>
      </w:r>
      <w:r>
        <w:rPr>
          <w:rFonts w:ascii="Times New Roman"/>
          <w:b w:val="false"/>
          <w:i w:val="false"/>
          <w:color w:val="000000"/>
          <w:sz w:val="28"/>
        </w:rPr>
        <w:t xml:space="preserve"> көзделген:</w:t>
      </w:r>
    </w:p>
    <w:bookmarkEnd w:id="95"/>
    <w:bookmarkStart w:name="z266" w:id="96"/>
    <w:p>
      <w:pPr>
        <w:spacing w:after="0"/>
        <w:ind w:left="0"/>
        <w:jc w:val="both"/>
      </w:pPr>
      <w:r>
        <w:rPr>
          <w:rFonts w:ascii="Times New Roman"/>
          <w:b w:val="false"/>
          <w:i w:val="false"/>
          <w:color w:val="000000"/>
          <w:sz w:val="28"/>
        </w:rPr>
        <w:t xml:space="preserve">
      (керегінің астын сызыңыз) </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кодексінің 127-бабы 2-тармағының </w:t>
            </w:r>
            <w:r>
              <w:rPr>
                <w:rFonts w:ascii="Times New Roman"/>
                <w:b w:val="false"/>
                <w:i w:val="false"/>
                <w:color w:val="000000"/>
                <w:sz w:val="20"/>
              </w:rPr>
              <w:t>1) тармақшасында</w:t>
            </w:r>
            <w:r>
              <w:rPr>
                <w:rFonts w:ascii="Times New Roman"/>
                <w:b w:val="false"/>
                <w:i w:val="false"/>
                <w:color w:val="000000"/>
                <w:sz w:val="20"/>
              </w:rPr>
              <w:t xml:space="preserve"> белгіленген шарттарға сәйкес келмеуіне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кодексінің 127-бабы 2-тармағының </w:t>
            </w:r>
            <w:r>
              <w:rPr>
                <w:rFonts w:ascii="Times New Roman"/>
                <w:b w:val="false"/>
                <w:i w:val="false"/>
                <w:color w:val="000000"/>
                <w:sz w:val="20"/>
              </w:rPr>
              <w:t>2) тармақшасында</w:t>
            </w:r>
            <w:r>
              <w:rPr>
                <w:rFonts w:ascii="Times New Roman"/>
                <w:b w:val="false"/>
                <w:i w:val="false"/>
                <w:color w:val="000000"/>
                <w:sz w:val="20"/>
              </w:rPr>
              <w:t xml:space="preserve"> белгіленген шарттарға сәйкес келмеуіне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ҚҚС асып кетуін қайтару туралы талап берілген күнге Салық кодексінің </w:t>
                  </w:r>
                  <w:r>
                    <w:rPr>
                      <w:rFonts w:ascii="Times New Roman"/>
                      <w:b w:val="false"/>
                      <w:i w:val="false"/>
                      <w:color w:val="000000"/>
                      <w:sz w:val="20"/>
                    </w:rPr>
                    <w:t>82</w:t>
                  </w:r>
                  <w:r>
                    <w:rPr>
                      <w:rFonts w:ascii="Times New Roman"/>
                      <w:b w:val="false"/>
                      <w:i w:val="false"/>
                      <w:color w:val="000000"/>
                      <w:sz w:val="20"/>
                    </w:rPr>
                    <w:t xml:space="preserve">, </w:t>
                  </w:r>
                  <w:r>
                    <w:rPr>
                      <w:rFonts w:ascii="Times New Roman"/>
                      <w:b w:val="false"/>
                      <w:i w:val="false"/>
                      <w:color w:val="000000"/>
                      <w:sz w:val="20"/>
                    </w:rPr>
                    <w:t>83-баптарында</w:t>
                  </w:r>
                  <w:r>
                    <w:rPr>
                      <w:rFonts w:ascii="Times New Roman"/>
                      <w:b w:val="false"/>
                      <w:i w:val="false"/>
                      <w:color w:val="000000"/>
                      <w:sz w:val="20"/>
                    </w:rPr>
                    <w:t xml:space="preserve"> көрсетілген мерзімдерде орындалмаған хабарлама болуына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және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тексеру нәтижелері бойынша қайтаруға расталған қайтару туралы талап берілген күннің алдындағы он екі ай ішінде ҚҚС-тың асып кету сомасының болмауына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ҚҚС-тың асып кету сомасын қайтару қағидаларының 28-тармағында көзделген фактілердің болуына </w:t>
            </w:r>
          </w:p>
        </w:tc>
      </w:tr>
    </w:tbl>
    <w:bookmarkStart w:name="z267" w:id="97"/>
    <w:p>
      <w:pPr>
        <w:spacing w:after="0"/>
        <w:ind w:left="0"/>
        <w:jc w:val="both"/>
      </w:pPr>
      <w:r>
        <w:rPr>
          <w:rFonts w:ascii="Times New Roman"/>
          <w:b w:val="false"/>
          <w:i w:val="false"/>
          <w:color w:val="000000"/>
          <w:sz w:val="28"/>
        </w:rPr>
        <w:t>
      байланысты ҚҚС-тың асып кету сомасын оңайлатылған қайтаруды қолдануға құқығының болмауы туралы хабарлайды.</w:t>
      </w:r>
    </w:p>
    <w:bookmarkEnd w:id="97"/>
    <w:bookmarkStart w:name="z268" w:id="98"/>
    <w:p>
      <w:pPr>
        <w:spacing w:after="0"/>
        <w:ind w:left="0"/>
        <w:jc w:val="both"/>
      </w:pPr>
      <w:r>
        <w:rPr>
          <w:rFonts w:ascii="Times New Roman"/>
          <w:b w:val="false"/>
          <w:i w:val="false"/>
          <w:color w:val="000000"/>
          <w:sz w:val="28"/>
        </w:rPr>
        <w:t xml:space="preserve">
      Сонымен бірге ҚҚС асып кетуін қайтару және ҚҚС сомасының анықтығын растау мақсатында салықтық тәуекелдерді басқару жүйесін қолдану қағидаларына сәйкес Сіз Салық кодексінің </w:t>
      </w:r>
      <w:r>
        <w:rPr>
          <w:rFonts w:ascii="Times New Roman"/>
          <w:b w:val="false"/>
          <w:i w:val="false"/>
          <w:color w:val="000000"/>
          <w:sz w:val="28"/>
        </w:rPr>
        <w:t>126-бабында</w:t>
      </w:r>
      <w:r>
        <w:rPr>
          <w:rFonts w:ascii="Times New Roman"/>
          <w:b w:val="false"/>
          <w:i w:val="false"/>
          <w:color w:val="000000"/>
          <w:sz w:val="28"/>
        </w:rPr>
        <w:t xml:space="preserve"> көзделген ҚҚС-тың асып кетуін қайтару тәртібін қолдануға құқылы екеніңізді хабарлайды. </w:t>
      </w:r>
    </w:p>
    <w:bookmarkEnd w:id="98"/>
    <w:bookmarkStart w:name="z269" w:id="99"/>
    <w:p>
      <w:pPr>
        <w:spacing w:after="0"/>
        <w:ind w:left="0"/>
        <w:jc w:val="both"/>
      </w:pPr>
      <w:r>
        <w:rPr>
          <w:rFonts w:ascii="Times New Roman"/>
          <w:b w:val="false"/>
          <w:i w:val="false"/>
          <w:color w:val="000000"/>
          <w:sz w:val="28"/>
        </w:rPr>
        <w:t xml:space="preserve">
      Сіз Салық кодексінің </w:t>
      </w:r>
      <w:r>
        <w:rPr>
          <w:rFonts w:ascii="Times New Roman"/>
          <w:b w:val="false"/>
          <w:i w:val="false"/>
          <w:color w:val="000000"/>
          <w:sz w:val="28"/>
        </w:rPr>
        <w:t>126-бабында</w:t>
      </w:r>
      <w:r>
        <w:rPr>
          <w:rFonts w:ascii="Times New Roman"/>
          <w:b w:val="false"/>
          <w:i w:val="false"/>
          <w:color w:val="000000"/>
          <w:sz w:val="28"/>
        </w:rPr>
        <w:t xml:space="preserve"> көзделген ҚҚС-тың асып кетуін қайтару тәртібін қолданудан бас тартуыңыз не оған келісуіңіз туралы қабылдаған шешімді мемлекеттік кірістер органына 5 (бес) жұмыс күні ішінде жауап жіберуге тиіссіз. Жауаптың болмауы Салық кодексінің </w:t>
      </w:r>
      <w:r>
        <w:rPr>
          <w:rFonts w:ascii="Times New Roman"/>
          <w:b w:val="false"/>
          <w:i w:val="false"/>
          <w:color w:val="000000"/>
          <w:sz w:val="28"/>
        </w:rPr>
        <w:t>126-бабында</w:t>
      </w:r>
      <w:r>
        <w:rPr>
          <w:rFonts w:ascii="Times New Roman"/>
          <w:b w:val="false"/>
          <w:i w:val="false"/>
          <w:color w:val="000000"/>
          <w:sz w:val="28"/>
        </w:rPr>
        <w:t xml:space="preserve"> көзделген ҚҚС-ты қайтарудан бас тарту фактісі болып табылады.</w:t>
      </w:r>
    </w:p>
    <w:bookmarkEnd w:id="99"/>
    <w:bookmarkStart w:name="z270" w:id="100"/>
    <w:p>
      <w:pPr>
        <w:spacing w:after="0"/>
        <w:ind w:left="0"/>
        <w:jc w:val="both"/>
      </w:pPr>
      <w:r>
        <w:rPr>
          <w:rFonts w:ascii="Times New Roman"/>
          <w:b w:val="false"/>
          <w:i w:val="false"/>
          <w:color w:val="000000"/>
          <w:sz w:val="28"/>
        </w:rPr>
        <w:t>
      Мемлекеттік кірістер органының басшысының қолы/цифлық жүйесі ________________</w:t>
      </w:r>
    </w:p>
    <w:bookmarkEnd w:id="100"/>
    <w:bookmarkStart w:name="z271" w:id="101"/>
    <w:p>
      <w:pPr>
        <w:spacing w:after="0"/>
        <w:ind w:left="0"/>
        <w:jc w:val="both"/>
      </w:pPr>
      <w:r>
        <w:rPr>
          <w:rFonts w:ascii="Times New Roman"/>
          <w:b w:val="false"/>
          <w:i w:val="false"/>
          <w:color w:val="000000"/>
          <w:sz w:val="28"/>
        </w:rPr>
        <w:t>
      Мемлекеттік кірістер органы________________________________________________</w:t>
      </w:r>
    </w:p>
    <w:bookmarkEnd w:id="101"/>
    <w:bookmarkStart w:name="z272" w:id="102"/>
    <w:p>
      <w:pPr>
        <w:spacing w:after="0"/>
        <w:ind w:left="0"/>
        <w:jc w:val="both"/>
      </w:pPr>
      <w:r>
        <w:rPr>
          <w:rFonts w:ascii="Times New Roman"/>
          <w:b w:val="false"/>
          <w:i w:val="false"/>
          <w:color w:val="000000"/>
          <w:sz w:val="28"/>
        </w:rPr>
        <w:t>
      (мемлекеттік кірістер органының атауы)</w:t>
      </w:r>
    </w:p>
    <w:bookmarkEnd w:id="102"/>
    <w:bookmarkStart w:name="z273" w:id="103"/>
    <w:p>
      <w:pPr>
        <w:spacing w:after="0"/>
        <w:ind w:left="0"/>
        <w:jc w:val="both"/>
      </w:pPr>
      <w:r>
        <w:rPr>
          <w:rFonts w:ascii="Times New Roman"/>
          <w:b w:val="false"/>
          <w:i w:val="false"/>
          <w:color w:val="000000"/>
          <w:sz w:val="28"/>
        </w:rPr>
        <w:t>
      Ескертпе: аббревиатуралардың ашып жазылуы:</w:t>
      </w:r>
    </w:p>
    <w:bookmarkEnd w:id="103"/>
    <w:bookmarkStart w:name="z274" w:id="104"/>
    <w:p>
      <w:pPr>
        <w:spacing w:after="0"/>
        <w:ind w:left="0"/>
        <w:jc w:val="both"/>
      </w:pPr>
      <w:r>
        <w:rPr>
          <w:rFonts w:ascii="Times New Roman"/>
          <w:b w:val="false"/>
          <w:i w:val="false"/>
          <w:color w:val="000000"/>
          <w:sz w:val="28"/>
        </w:rPr>
        <w:t>
      БСН – бизнес-сәйкестендіру німірі;</w:t>
      </w:r>
    </w:p>
    <w:bookmarkEnd w:id="104"/>
    <w:bookmarkStart w:name="z275" w:id="105"/>
    <w:p>
      <w:pPr>
        <w:spacing w:after="0"/>
        <w:ind w:left="0"/>
        <w:jc w:val="both"/>
      </w:pPr>
      <w:r>
        <w:rPr>
          <w:rFonts w:ascii="Times New Roman"/>
          <w:b w:val="false"/>
          <w:i w:val="false"/>
          <w:color w:val="000000"/>
          <w:sz w:val="28"/>
        </w:rPr>
        <w:t>
      ЖСН – жеке сәйкестендіру німірі;</w:t>
      </w:r>
    </w:p>
    <w:bookmarkEnd w:id="105"/>
    <w:bookmarkStart w:name="z276" w:id="106"/>
    <w:p>
      <w:pPr>
        <w:spacing w:after="0"/>
        <w:ind w:left="0"/>
        <w:jc w:val="both"/>
      </w:pPr>
      <w:r>
        <w:rPr>
          <w:rFonts w:ascii="Times New Roman"/>
          <w:b w:val="false"/>
          <w:i w:val="false"/>
          <w:color w:val="000000"/>
          <w:sz w:val="28"/>
        </w:rPr>
        <w:t>
      ҚҚС – қосылған құн салығы.</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 м.а.</w:t>
            </w:r>
            <w:r>
              <w:br/>
            </w:r>
            <w:r>
              <w:rPr>
                <w:rFonts w:ascii="Times New Roman"/>
                <w:b w:val="false"/>
                <w:i w:val="false"/>
                <w:color w:val="000000"/>
                <w:sz w:val="20"/>
              </w:rPr>
              <w:t>2026 жылғы 31 тамыздағы</w:t>
            </w:r>
            <w:r>
              <w:br/>
            </w:r>
            <w:r>
              <w:rPr>
                <w:rFonts w:ascii="Times New Roman"/>
                <w:b w:val="false"/>
                <w:i w:val="false"/>
                <w:color w:val="000000"/>
                <w:sz w:val="20"/>
              </w:rPr>
              <w:t>№ 589 бұйрығына</w:t>
            </w:r>
            <w:r>
              <w:br/>
            </w:r>
            <w:r>
              <w:rPr>
                <w:rFonts w:ascii="Times New Roman"/>
                <w:b w:val="false"/>
                <w:i w:val="false"/>
                <w:color w:val="000000"/>
                <w:sz w:val="20"/>
              </w:rPr>
              <w:t>3-қосымша</w:t>
            </w:r>
            <w:r>
              <w:br/>
            </w:r>
            <w:r>
              <w:rPr>
                <w:rFonts w:ascii="Times New Roman"/>
                <w:b w:val="false"/>
                <w:i w:val="false"/>
                <w:color w:val="000000"/>
                <w:sz w:val="20"/>
              </w:rPr>
              <w:t>Қосылған құн салығы</w:t>
            </w:r>
            <w:r>
              <w:br/>
            </w:r>
            <w:r>
              <w:rPr>
                <w:rFonts w:ascii="Times New Roman"/>
                <w:b w:val="false"/>
                <w:i w:val="false"/>
                <w:color w:val="000000"/>
                <w:sz w:val="20"/>
              </w:rPr>
              <w:t>сомасының асып кетуін</w:t>
            </w:r>
            <w:r>
              <w:br/>
            </w:r>
            <w:r>
              <w:rPr>
                <w:rFonts w:ascii="Times New Roman"/>
                <w:b w:val="false"/>
                <w:i w:val="false"/>
                <w:color w:val="000000"/>
                <w:sz w:val="20"/>
              </w:rPr>
              <w:t>қайтару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278" w:id="107"/>
    <w:p>
      <w:pPr>
        <w:spacing w:after="0"/>
        <w:ind w:left="0"/>
        <w:jc w:val="left"/>
      </w:pPr>
      <w:r>
        <w:rPr>
          <w:rFonts w:ascii="Times New Roman"/>
          <w:b/>
          <w:i w:val="false"/>
          <w:color w:val="000000"/>
        </w:rPr>
        <w:t xml:space="preserve"> Оңайлатылған тәртіппен қайтаруға расталған қосылған құн салығының асып кету сомасы туралы хабарлама</w:t>
      </w:r>
    </w:p>
    <w:bookmarkEnd w:id="107"/>
    <w:bookmarkStart w:name="z279" w:id="108"/>
    <w:p>
      <w:pPr>
        <w:spacing w:after="0"/>
        <w:ind w:left="0"/>
        <w:jc w:val="both"/>
      </w:pPr>
      <w:r>
        <w:rPr>
          <w:rFonts w:ascii="Times New Roman"/>
          <w:b w:val="false"/>
          <w:i w:val="false"/>
          <w:color w:val="000000"/>
          <w:sz w:val="28"/>
        </w:rPr>
        <w:t>
      Күні____________ №______________</w:t>
      </w:r>
    </w:p>
    <w:bookmarkEnd w:id="108"/>
    <w:bookmarkStart w:name="z280" w:id="109"/>
    <w:p>
      <w:pPr>
        <w:spacing w:after="0"/>
        <w:ind w:left="0"/>
        <w:jc w:val="both"/>
      </w:pPr>
      <w:r>
        <w:rPr>
          <w:rFonts w:ascii="Times New Roman"/>
          <w:b w:val="false"/>
          <w:i w:val="false"/>
          <w:color w:val="000000"/>
          <w:sz w:val="28"/>
        </w:rPr>
        <w:t xml:space="preserve">
      _______________________________________________________________________ </w:t>
      </w:r>
    </w:p>
    <w:bookmarkEnd w:id="109"/>
    <w:bookmarkStart w:name="z281" w:id="110"/>
    <w:p>
      <w:pPr>
        <w:spacing w:after="0"/>
        <w:ind w:left="0"/>
        <w:jc w:val="both"/>
      </w:pPr>
      <w:r>
        <w:rPr>
          <w:rFonts w:ascii="Times New Roman"/>
          <w:b w:val="false"/>
          <w:i w:val="false"/>
          <w:color w:val="000000"/>
          <w:sz w:val="28"/>
        </w:rPr>
        <w:t>
      (мемлекеттік кірістер органының атауы)</w:t>
      </w:r>
    </w:p>
    <w:bookmarkEnd w:id="110"/>
    <w:bookmarkStart w:name="z282" w:id="111"/>
    <w:p>
      <w:pPr>
        <w:spacing w:after="0"/>
        <w:ind w:left="0"/>
        <w:jc w:val="both"/>
      </w:pPr>
      <w:r>
        <w:rPr>
          <w:rFonts w:ascii="Times New Roman"/>
          <w:b w:val="false"/>
          <w:i w:val="false"/>
          <w:color w:val="000000"/>
          <w:sz w:val="28"/>
        </w:rPr>
        <w:t>
      ___________________________________________ бойынша Мемлекеттік кірістер</w:t>
      </w:r>
    </w:p>
    <w:bookmarkEnd w:id="111"/>
    <w:bookmarkStart w:name="z283" w:id="112"/>
    <w:p>
      <w:pPr>
        <w:spacing w:after="0"/>
        <w:ind w:left="0"/>
        <w:jc w:val="both"/>
      </w:pPr>
      <w:r>
        <w:rPr>
          <w:rFonts w:ascii="Times New Roman"/>
          <w:b w:val="false"/>
          <w:i w:val="false"/>
          <w:color w:val="000000"/>
          <w:sz w:val="28"/>
        </w:rPr>
        <w:t>
      департаменті (Басқармасы)</w:t>
      </w:r>
    </w:p>
    <w:bookmarkEnd w:id="112"/>
    <w:bookmarkStart w:name="z284" w:id="113"/>
    <w:p>
      <w:pPr>
        <w:spacing w:after="0"/>
        <w:ind w:left="0"/>
        <w:jc w:val="both"/>
      </w:pPr>
      <w:r>
        <w:rPr>
          <w:rFonts w:ascii="Times New Roman"/>
          <w:b w:val="false"/>
          <w:i w:val="false"/>
          <w:color w:val="000000"/>
          <w:sz w:val="28"/>
        </w:rPr>
        <w:t>
      ______________________________________________________________________</w:t>
      </w:r>
    </w:p>
    <w:bookmarkEnd w:id="113"/>
    <w:bookmarkStart w:name="z285" w:id="114"/>
    <w:p>
      <w:pPr>
        <w:spacing w:after="0"/>
        <w:ind w:left="0"/>
        <w:jc w:val="both"/>
      </w:pPr>
      <w:r>
        <w:rPr>
          <w:rFonts w:ascii="Times New Roman"/>
          <w:b w:val="false"/>
          <w:i w:val="false"/>
          <w:color w:val="000000"/>
          <w:sz w:val="28"/>
        </w:rPr>
        <w:t>
      (ҚҚС төлеушінің атауы)</w:t>
      </w:r>
    </w:p>
    <w:bookmarkEnd w:id="114"/>
    <w:bookmarkStart w:name="z286" w:id="115"/>
    <w:p>
      <w:pPr>
        <w:spacing w:after="0"/>
        <w:ind w:left="0"/>
        <w:jc w:val="both"/>
      </w:pPr>
      <w:r>
        <w:rPr>
          <w:rFonts w:ascii="Times New Roman"/>
          <w:b w:val="false"/>
          <w:i w:val="false"/>
          <w:color w:val="000000"/>
          <w:sz w:val="28"/>
        </w:rPr>
        <w:t>
      ЖСН\БСН __________________________________________________________:</w:t>
      </w:r>
    </w:p>
    <w:bookmarkEnd w:id="115"/>
    <w:bookmarkStart w:name="z287" w:id="116"/>
    <w:p>
      <w:pPr>
        <w:spacing w:after="0"/>
        <w:ind w:left="0"/>
        <w:jc w:val="both"/>
      </w:pPr>
      <w:r>
        <w:rPr>
          <w:rFonts w:ascii="Times New Roman"/>
          <w:b w:val="false"/>
          <w:i w:val="false"/>
          <w:color w:val="000000"/>
          <w:sz w:val="28"/>
        </w:rPr>
        <w:t>
      Тәуекелдерді басқару жүйесін қолдана отырып, оңайлатылған тәртіппен қайтару расталған ҚҚС-тың асып кету сомасы туралы хабардар етеді:</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Қатар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Оңайлатылған тәртіппен қайтару расталған ҚҚС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300.00.032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8" w:id="117"/>
    <w:p>
      <w:pPr>
        <w:spacing w:after="0"/>
        <w:ind w:left="0"/>
        <w:jc w:val="both"/>
      </w:pPr>
      <w:r>
        <w:rPr>
          <w:rFonts w:ascii="Times New Roman"/>
          <w:b w:val="false"/>
          <w:i w:val="false"/>
          <w:color w:val="000000"/>
          <w:sz w:val="28"/>
        </w:rPr>
        <w:t>
      Осыған байланысты Сіз уәкілетті орган белгілеген нысан бойынша Салықтарды, басқа да міндетті төлемдерді, өсімпұл мен айыппұлды есепке жатқызу және (немесе) қайтару жүргізуге өтінішті ұсынуыңыз қажет.</w:t>
      </w:r>
    </w:p>
    <w:bookmarkEnd w:id="117"/>
    <w:bookmarkStart w:name="z289" w:id="118"/>
    <w:p>
      <w:pPr>
        <w:spacing w:after="0"/>
        <w:ind w:left="0"/>
        <w:jc w:val="both"/>
      </w:pPr>
      <w:r>
        <w:rPr>
          <w:rFonts w:ascii="Times New Roman"/>
          <w:b w:val="false"/>
          <w:i w:val="false"/>
          <w:color w:val="000000"/>
          <w:sz w:val="28"/>
        </w:rPr>
        <w:t xml:space="preserve">
      Сонымен қатар ҚҚС-тың асып кетуін қайтару қағидаларына сәйкес Сіз Қазақстан Республикасы Салық кодексінің (бұдан әрі – Салық кодексі) </w:t>
      </w:r>
      <w:r>
        <w:rPr>
          <w:rFonts w:ascii="Times New Roman"/>
          <w:b w:val="false"/>
          <w:i w:val="false"/>
          <w:color w:val="000000"/>
          <w:sz w:val="28"/>
        </w:rPr>
        <w:t>126-бабында</w:t>
      </w:r>
      <w:r>
        <w:rPr>
          <w:rFonts w:ascii="Times New Roman"/>
          <w:b w:val="false"/>
          <w:i w:val="false"/>
          <w:color w:val="000000"/>
          <w:sz w:val="28"/>
        </w:rPr>
        <w:t xml:space="preserve"> көзделген______________ теңге сомасында ҚҚС-тың асып кетуін қайтару тәртібін қолдануға құқылы екеніңізді хабарлаймыз.</w:t>
      </w:r>
    </w:p>
    <w:bookmarkEnd w:id="118"/>
    <w:bookmarkStart w:name="z290" w:id="119"/>
    <w:p>
      <w:pPr>
        <w:spacing w:after="0"/>
        <w:ind w:left="0"/>
        <w:jc w:val="both"/>
      </w:pPr>
      <w:r>
        <w:rPr>
          <w:rFonts w:ascii="Times New Roman"/>
          <w:b w:val="false"/>
          <w:i w:val="false"/>
          <w:color w:val="000000"/>
          <w:sz w:val="28"/>
        </w:rPr>
        <w:t xml:space="preserve">
      Сіз Салық кодексінің </w:t>
      </w:r>
      <w:r>
        <w:rPr>
          <w:rFonts w:ascii="Times New Roman"/>
          <w:b w:val="false"/>
          <w:i w:val="false"/>
          <w:color w:val="000000"/>
          <w:sz w:val="28"/>
        </w:rPr>
        <w:t>126-бабында</w:t>
      </w:r>
      <w:r>
        <w:rPr>
          <w:rFonts w:ascii="Times New Roman"/>
          <w:b w:val="false"/>
          <w:i w:val="false"/>
          <w:color w:val="000000"/>
          <w:sz w:val="28"/>
        </w:rPr>
        <w:t xml:space="preserve"> көзделген ҚҚС-тың асып кетуін қайтару тәртібін қолданудан бас тартуыңыз не оған келісуіңіз туралы қабылдаған шешімді мемлекеттік кірістер органына 5 (бес) жұмыс күні ішінде хабардар етуге тиіссіз. </w:t>
      </w:r>
    </w:p>
    <w:bookmarkEnd w:id="119"/>
    <w:bookmarkStart w:name="z291" w:id="120"/>
    <w:p>
      <w:pPr>
        <w:spacing w:after="0"/>
        <w:ind w:left="0"/>
        <w:jc w:val="both"/>
      </w:pPr>
      <w:r>
        <w:rPr>
          <w:rFonts w:ascii="Times New Roman"/>
          <w:b w:val="false"/>
          <w:i w:val="false"/>
          <w:color w:val="000000"/>
          <w:sz w:val="28"/>
        </w:rPr>
        <w:t xml:space="preserve">
      Жауаптың болмауы Салық кодексінің </w:t>
      </w:r>
      <w:r>
        <w:rPr>
          <w:rFonts w:ascii="Times New Roman"/>
          <w:b w:val="false"/>
          <w:i w:val="false"/>
          <w:color w:val="000000"/>
          <w:sz w:val="28"/>
        </w:rPr>
        <w:t>126-бабында</w:t>
      </w:r>
      <w:r>
        <w:rPr>
          <w:rFonts w:ascii="Times New Roman"/>
          <w:b w:val="false"/>
          <w:i w:val="false"/>
          <w:color w:val="000000"/>
          <w:sz w:val="28"/>
        </w:rPr>
        <w:t xml:space="preserve"> көзделген ҚҚС-ты қайтарудан бас тарту фактісі болып табылады. </w:t>
      </w:r>
    </w:p>
    <w:bookmarkEnd w:id="120"/>
    <w:bookmarkStart w:name="z292" w:id="121"/>
    <w:p>
      <w:pPr>
        <w:spacing w:after="0"/>
        <w:ind w:left="0"/>
        <w:jc w:val="both"/>
      </w:pPr>
      <w:r>
        <w:rPr>
          <w:rFonts w:ascii="Times New Roman"/>
          <w:b w:val="false"/>
          <w:i w:val="false"/>
          <w:color w:val="000000"/>
          <w:sz w:val="28"/>
        </w:rPr>
        <w:t>
      Мемлекеттік кірістер органы басшысының қолы/цифрлық жүйесі __________________</w:t>
      </w:r>
    </w:p>
    <w:bookmarkEnd w:id="121"/>
    <w:bookmarkStart w:name="z293" w:id="122"/>
    <w:p>
      <w:pPr>
        <w:spacing w:after="0"/>
        <w:ind w:left="0"/>
        <w:jc w:val="both"/>
      </w:pPr>
      <w:r>
        <w:rPr>
          <w:rFonts w:ascii="Times New Roman"/>
          <w:b w:val="false"/>
          <w:i w:val="false"/>
          <w:color w:val="000000"/>
          <w:sz w:val="28"/>
        </w:rPr>
        <w:t>
      Мемлекеттік кірістер органы ______________________________________________</w:t>
      </w:r>
    </w:p>
    <w:bookmarkEnd w:id="122"/>
    <w:bookmarkStart w:name="z294" w:id="123"/>
    <w:p>
      <w:pPr>
        <w:spacing w:after="0"/>
        <w:ind w:left="0"/>
        <w:jc w:val="both"/>
      </w:pPr>
      <w:r>
        <w:rPr>
          <w:rFonts w:ascii="Times New Roman"/>
          <w:b w:val="false"/>
          <w:i w:val="false"/>
          <w:color w:val="000000"/>
          <w:sz w:val="28"/>
        </w:rPr>
        <w:t>
      (мемлекеттік кірістер органының атауы)</w:t>
      </w:r>
    </w:p>
    <w:bookmarkEnd w:id="123"/>
    <w:bookmarkStart w:name="z295" w:id="124"/>
    <w:p>
      <w:pPr>
        <w:spacing w:after="0"/>
        <w:ind w:left="0"/>
        <w:jc w:val="both"/>
      </w:pPr>
      <w:r>
        <w:rPr>
          <w:rFonts w:ascii="Times New Roman"/>
          <w:b w:val="false"/>
          <w:i w:val="false"/>
          <w:color w:val="000000"/>
          <w:sz w:val="28"/>
        </w:rPr>
        <w:t>
      Ескертпе: аббревиатуралардың ашып жазылуы:</w:t>
      </w:r>
    </w:p>
    <w:bookmarkEnd w:id="124"/>
    <w:bookmarkStart w:name="z296" w:id="125"/>
    <w:p>
      <w:pPr>
        <w:spacing w:after="0"/>
        <w:ind w:left="0"/>
        <w:jc w:val="both"/>
      </w:pPr>
      <w:r>
        <w:rPr>
          <w:rFonts w:ascii="Times New Roman"/>
          <w:b w:val="false"/>
          <w:i w:val="false"/>
          <w:color w:val="000000"/>
          <w:sz w:val="28"/>
        </w:rPr>
        <w:t>
      БСН – бизнес-сәйкестендіру німірі;</w:t>
      </w:r>
    </w:p>
    <w:bookmarkEnd w:id="125"/>
    <w:bookmarkStart w:name="z297" w:id="126"/>
    <w:p>
      <w:pPr>
        <w:spacing w:after="0"/>
        <w:ind w:left="0"/>
        <w:jc w:val="both"/>
      </w:pPr>
      <w:r>
        <w:rPr>
          <w:rFonts w:ascii="Times New Roman"/>
          <w:b w:val="false"/>
          <w:i w:val="false"/>
          <w:color w:val="000000"/>
          <w:sz w:val="28"/>
        </w:rPr>
        <w:t>
      ЖСН – жеке сәйкестендіру німірі;</w:t>
      </w:r>
    </w:p>
    <w:bookmarkEnd w:id="126"/>
    <w:bookmarkStart w:name="z298" w:id="127"/>
    <w:p>
      <w:pPr>
        <w:spacing w:after="0"/>
        <w:ind w:left="0"/>
        <w:jc w:val="both"/>
      </w:pPr>
      <w:r>
        <w:rPr>
          <w:rFonts w:ascii="Times New Roman"/>
          <w:b w:val="false"/>
          <w:i w:val="false"/>
          <w:color w:val="000000"/>
          <w:sz w:val="28"/>
        </w:rPr>
        <w:t>
      ҚҚС – қосылған құн салығы.</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 м.а.</w:t>
            </w:r>
            <w:r>
              <w:br/>
            </w:r>
            <w:r>
              <w:rPr>
                <w:rFonts w:ascii="Times New Roman"/>
                <w:b w:val="false"/>
                <w:i w:val="false"/>
                <w:color w:val="000000"/>
                <w:sz w:val="20"/>
              </w:rPr>
              <w:t>2026 жылғы 31 тамыздағы</w:t>
            </w:r>
            <w:r>
              <w:br/>
            </w:r>
            <w:r>
              <w:rPr>
                <w:rFonts w:ascii="Times New Roman"/>
                <w:b w:val="false"/>
                <w:i w:val="false"/>
                <w:color w:val="000000"/>
                <w:sz w:val="20"/>
              </w:rPr>
              <w:t>№ 589 бұйрығына</w:t>
            </w:r>
            <w:r>
              <w:br/>
            </w:r>
            <w:r>
              <w:rPr>
                <w:rFonts w:ascii="Times New Roman"/>
                <w:b w:val="false"/>
                <w:i w:val="false"/>
                <w:color w:val="000000"/>
                <w:sz w:val="20"/>
              </w:rPr>
              <w:t>4-қосымша</w:t>
            </w:r>
            <w:r>
              <w:br/>
            </w:r>
            <w:r>
              <w:rPr>
                <w:rFonts w:ascii="Times New Roman"/>
                <w:b w:val="false"/>
                <w:i w:val="false"/>
                <w:color w:val="000000"/>
                <w:sz w:val="20"/>
              </w:rPr>
              <w:t>Қосылған құн салығы</w:t>
            </w:r>
            <w:r>
              <w:br/>
            </w:r>
            <w:r>
              <w:rPr>
                <w:rFonts w:ascii="Times New Roman"/>
                <w:b w:val="false"/>
                <w:i w:val="false"/>
                <w:color w:val="000000"/>
                <w:sz w:val="20"/>
              </w:rPr>
              <w:t>сомасының асып кетуін</w:t>
            </w:r>
            <w:r>
              <w:br/>
            </w:r>
            <w:r>
              <w:rPr>
                <w:rFonts w:ascii="Times New Roman"/>
                <w:b w:val="false"/>
                <w:i w:val="false"/>
                <w:color w:val="000000"/>
                <w:sz w:val="20"/>
              </w:rPr>
              <w:t>қайтару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300" w:id="128"/>
    <w:p>
      <w:pPr>
        <w:spacing w:after="0"/>
        <w:ind w:left="0"/>
        <w:jc w:val="left"/>
      </w:pPr>
      <w:r>
        <w:rPr>
          <w:rFonts w:ascii="Times New Roman"/>
          <w:b/>
          <w:i w:val="false"/>
          <w:color w:val="000000"/>
        </w:rPr>
        <w:t xml:space="preserve"> Хат (жауап) қолдану шарттарына сәйкес келмеу туралы хабарламадан бас тарту / келісім туралы</w:t>
      </w:r>
    </w:p>
    <w:bookmarkEnd w:id="128"/>
    <w:bookmarkStart w:name="z301" w:id="129"/>
    <w:p>
      <w:pPr>
        <w:spacing w:after="0"/>
        <w:ind w:left="0"/>
        <w:jc w:val="both"/>
      </w:pPr>
      <w:r>
        <w:rPr>
          <w:rFonts w:ascii="Times New Roman"/>
          <w:b w:val="false"/>
          <w:i w:val="false"/>
          <w:color w:val="000000"/>
          <w:sz w:val="28"/>
        </w:rPr>
        <w:t>
      _________________________________________________________________________</w:t>
      </w:r>
    </w:p>
    <w:bookmarkEnd w:id="129"/>
    <w:bookmarkStart w:name="z302" w:id="130"/>
    <w:p>
      <w:pPr>
        <w:spacing w:after="0"/>
        <w:ind w:left="0"/>
        <w:jc w:val="both"/>
      </w:pPr>
      <w:r>
        <w:rPr>
          <w:rFonts w:ascii="Times New Roman"/>
          <w:b w:val="false"/>
          <w:i w:val="false"/>
          <w:color w:val="000000"/>
          <w:sz w:val="28"/>
        </w:rPr>
        <w:t>
       (ҚҚС төлеушісінің атауы)</w:t>
      </w:r>
    </w:p>
    <w:bookmarkEnd w:id="130"/>
    <w:bookmarkStart w:name="z303" w:id="131"/>
    <w:p>
      <w:pPr>
        <w:spacing w:after="0"/>
        <w:ind w:left="0"/>
        <w:jc w:val="both"/>
      </w:pPr>
      <w:r>
        <w:rPr>
          <w:rFonts w:ascii="Times New Roman"/>
          <w:b w:val="false"/>
          <w:i w:val="false"/>
          <w:color w:val="000000"/>
          <w:sz w:val="28"/>
        </w:rPr>
        <w:t>
      ЖСН/БСН _______________________________________________________________</w:t>
      </w:r>
    </w:p>
    <w:bookmarkEnd w:id="131"/>
    <w:bookmarkStart w:name="z304" w:id="132"/>
    <w:p>
      <w:pPr>
        <w:spacing w:after="0"/>
        <w:ind w:left="0"/>
        <w:jc w:val="both"/>
      </w:pPr>
      <w:r>
        <w:rPr>
          <w:rFonts w:ascii="Times New Roman"/>
          <w:b w:val="false"/>
          <w:i w:val="false"/>
          <w:color w:val="000000"/>
          <w:sz w:val="28"/>
        </w:rPr>
        <w:t>
      Сіздің хабарламаңызға:</w:t>
      </w:r>
    </w:p>
    <w:bookmarkEnd w:id="132"/>
    <w:bookmarkStart w:name="z305" w:id="133"/>
    <w:p>
      <w:pPr>
        <w:spacing w:after="0"/>
        <w:ind w:left="0"/>
        <w:jc w:val="both"/>
      </w:pPr>
      <w:r>
        <w:rPr>
          <w:rFonts w:ascii="Times New Roman"/>
          <w:b w:val="false"/>
          <w:i w:val="false"/>
          <w:color w:val="000000"/>
          <w:sz w:val="28"/>
        </w:rPr>
        <w:t>
      ҚҚС-тың асып кетуін қайтарудың оңайлатылған тәртібін қолданудан бас тарту туралы</w:t>
      </w:r>
    </w:p>
    <w:bookmarkEnd w:id="133"/>
    <w:bookmarkStart w:name="z306"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2082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828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p>
    <w:p>
      <w:pPr>
        <w:spacing w:after="0"/>
        <w:ind w:left="0"/>
        <w:jc w:val="both"/>
      </w:pPr>
      <w:r>
        <w:drawing>
          <wp:inline distT="0" distB="0" distL="0" distR="0">
            <wp:extent cx="4457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577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7" w:id="135"/>
    <w:p>
      <w:pPr>
        <w:spacing w:after="0"/>
        <w:ind w:left="0"/>
        <w:jc w:val="both"/>
      </w:pPr>
      <w:r>
        <w:rPr>
          <w:rFonts w:ascii="Times New Roman"/>
          <w:b w:val="false"/>
          <w:i w:val="false"/>
          <w:color w:val="000000"/>
          <w:sz w:val="28"/>
        </w:rPr>
        <w:t xml:space="preserve">
      оңайлатылған тәртіппен қайтаруға расталған ҚҚС-тың асып кеткен сомасы туралы </w:t>
      </w:r>
    </w:p>
    <w:bookmarkEnd w:id="135"/>
    <w:bookmarkStart w:name="z308"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2082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828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p>
    <w:p>
      <w:pPr>
        <w:spacing w:after="0"/>
        <w:ind w:left="0"/>
        <w:jc w:val="both"/>
      </w:pPr>
      <w:r>
        <w:drawing>
          <wp:inline distT="0" distB="0" distL="0" distR="0">
            <wp:extent cx="4457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4577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9" w:id="137"/>
    <w:p>
      <w:pPr>
        <w:spacing w:after="0"/>
        <w:ind w:left="0"/>
        <w:jc w:val="both"/>
      </w:pPr>
      <w:r>
        <w:rPr>
          <w:rFonts w:ascii="Times New Roman"/>
          <w:b w:val="false"/>
          <w:i w:val="false"/>
          <w:color w:val="000000"/>
          <w:sz w:val="28"/>
        </w:rPr>
        <w:t>
      ХАБАРЛАЙДЫ:</w:t>
      </w:r>
    </w:p>
    <w:bookmarkEnd w:id="137"/>
    <w:bookmarkStart w:name="z310" w:id="138"/>
    <w:p>
      <w:pPr>
        <w:spacing w:after="0"/>
        <w:ind w:left="0"/>
        <w:jc w:val="both"/>
      </w:pPr>
      <w:r>
        <w:rPr>
          <w:rFonts w:ascii="Times New Roman"/>
          <w:b w:val="false"/>
          <w:i w:val="false"/>
          <w:color w:val="000000"/>
          <w:sz w:val="28"/>
        </w:rPr>
        <w:t xml:space="preserve">
      1) Қазақстан Республикасы Салық кодексінің (бұдан әрі – Салық кодексі) </w:t>
      </w:r>
      <w:r>
        <w:rPr>
          <w:rFonts w:ascii="Times New Roman"/>
          <w:b w:val="false"/>
          <w:i w:val="false"/>
          <w:color w:val="000000"/>
          <w:sz w:val="28"/>
        </w:rPr>
        <w:t>126-бабында</w:t>
      </w:r>
      <w:r>
        <w:rPr>
          <w:rFonts w:ascii="Times New Roman"/>
          <w:b w:val="false"/>
          <w:i w:val="false"/>
          <w:color w:val="000000"/>
          <w:sz w:val="28"/>
        </w:rPr>
        <w:t xml:space="preserve"> көзделген ҚҚС қайтару тәртібін қолдануға келісу туралы;</w:t>
      </w:r>
    </w:p>
    <w:bookmarkEnd w:id="138"/>
    <w:bookmarkStart w:name="z311" w:id="139"/>
    <w:p>
      <w:pPr>
        <w:spacing w:after="0"/>
        <w:ind w:left="0"/>
        <w:jc w:val="both"/>
      </w:pPr>
      <w:r>
        <w:rPr>
          <w:rFonts w:ascii="Times New Roman"/>
          <w:b w:val="false"/>
          <w:i w:val="false"/>
          <w:color w:val="000000"/>
          <w:sz w:val="28"/>
        </w:rPr>
        <w:t xml:space="preserve">
      2) Салық кодексінің </w:t>
      </w:r>
      <w:r>
        <w:rPr>
          <w:rFonts w:ascii="Times New Roman"/>
          <w:b w:val="false"/>
          <w:i w:val="false"/>
          <w:color w:val="000000"/>
          <w:sz w:val="28"/>
        </w:rPr>
        <w:t>126-бабында</w:t>
      </w:r>
      <w:r>
        <w:rPr>
          <w:rFonts w:ascii="Times New Roman"/>
          <w:b w:val="false"/>
          <w:i w:val="false"/>
          <w:color w:val="000000"/>
          <w:sz w:val="28"/>
        </w:rPr>
        <w:t xml:space="preserve"> көзделген ҚҚС қайтару тәртібін қолданудан бас тарту туралы</w:t>
      </w:r>
    </w:p>
    <w:bookmarkEnd w:id="139"/>
    <w:bookmarkStart w:name="z312" w:id="140"/>
    <w:p>
      <w:pPr>
        <w:spacing w:after="0"/>
        <w:ind w:left="0"/>
        <w:jc w:val="both"/>
      </w:pPr>
      <w:r>
        <w:rPr>
          <w:rFonts w:ascii="Times New Roman"/>
          <w:b w:val="false"/>
          <w:i w:val="false"/>
          <w:color w:val="000000"/>
          <w:sz w:val="28"/>
        </w:rPr>
        <w:t>
      Мемлекеттік кірістер органы ______________________________________________</w:t>
      </w:r>
    </w:p>
    <w:bookmarkEnd w:id="140"/>
    <w:bookmarkStart w:name="z313" w:id="141"/>
    <w:p>
      <w:pPr>
        <w:spacing w:after="0"/>
        <w:ind w:left="0"/>
        <w:jc w:val="both"/>
      </w:pPr>
      <w:r>
        <w:rPr>
          <w:rFonts w:ascii="Times New Roman"/>
          <w:b w:val="false"/>
          <w:i w:val="false"/>
          <w:color w:val="000000"/>
          <w:sz w:val="28"/>
        </w:rPr>
        <w:t>
      (мемлекеттік кірістер органының атауы)</w:t>
      </w:r>
    </w:p>
    <w:bookmarkEnd w:id="141"/>
    <w:bookmarkStart w:name="z314" w:id="142"/>
    <w:p>
      <w:pPr>
        <w:spacing w:after="0"/>
        <w:ind w:left="0"/>
        <w:jc w:val="both"/>
      </w:pPr>
      <w:r>
        <w:rPr>
          <w:rFonts w:ascii="Times New Roman"/>
          <w:b w:val="false"/>
          <w:i w:val="false"/>
          <w:color w:val="000000"/>
          <w:sz w:val="28"/>
        </w:rPr>
        <w:t xml:space="preserve">
      Хабарламаның қабылданған күні </w:t>
      </w:r>
    </w:p>
    <w:bookmarkEnd w:id="142"/>
    <w:p>
      <w:pPr>
        <w:spacing w:after="0"/>
        <w:ind w:left="0"/>
        <w:jc w:val="both"/>
      </w:pPr>
      <w:r>
        <w:drawing>
          <wp:inline distT="0" distB="0" distL="0" distR="0">
            <wp:extent cx="2082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0828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5" w:id="143"/>
    <w:p>
      <w:pPr>
        <w:spacing w:after="0"/>
        <w:ind w:left="0"/>
        <w:jc w:val="both"/>
      </w:pPr>
      <w:r>
        <w:rPr>
          <w:rFonts w:ascii="Times New Roman"/>
          <w:b w:val="false"/>
          <w:i w:val="false"/>
          <w:color w:val="000000"/>
          <w:sz w:val="28"/>
        </w:rPr>
        <w:t xml:space="preserve">
      Құжаттың кіріс нөмірі </w:t>
      </w:r>
    </w:p>
    <w:bookmarkEnd w:id="143"/>
    <w:p>
      <w:pPr>
        <w:spacing w:after="0"/>
        <w:ind w:left="0"/>
        <w:jc w:val="both"/>
      </w:pPr>
      <w:r>
        <w:drawing>
          <wp:inline distT="0" distB="0" distL="0" distR="0">
            <wp:extent cx="2082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0828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6" w:id="144"/>
    <w:p>
      <w:pPr>
        <w:spacing w:after="0"/>
        <w:ind w:left="0"/>
        <w:jc w:val="both"/>
      </w:pPr>
      <w:r>
        <w:rPr>
          <w:rFonts w:ascii="Times New Roman"/>
          <w:b w:val="false"/>
          <w:i w:val="false"/>
          <w:color w:val="000000"/>
          <w:sz w:val="28"/>
        </w:rPr>
        <w:t xml:space="preserve">
      Мемлекеттік кірістер органы коды </w:t>
      </w:r>
    </w:p>
    <w:bookmarkEnd w:id="144"/>
    <w:p>
      <w:pPr>
        <w:spacing w:after="0"/>
        <w:ind w:left="0"/>
        <w:jc w:val="both"/>
      </w:pPr>
      <w:r>
        <w:drawing>
          <wp:inline distT="0" distB="0" distL="0" distR="0">
            <wp:extent cx="2082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0828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7" w:id="145"/>
    <w:p>
      <w:pPr>
        <w:spacing w:after="0"/>
        <w:ind w:left="0"/>
        <w:jc w:val="both"/>
      </w:pPr>
      <w:r>
        <w:rPr>
          <w:rFonts w:ascii="Times New Roman"/>
          <w:b w:val="false"/>
          <w:i w:val="false"/>
          <w:color w:val="000000"/>
          <w:sz w:val="28"/>
        </w:rPr>
        <w:t>
      Ескертпе: аббревиатуралардың ашып жазылуы:</w:t>
      </w:r>
    </w:p>
    <w:bookmarkEnd w:id="145"/>
    <w:bookmarkStart w:name="z318" w:id="146"/>
    <w:p>
      <w:pPr>
        <w:spacing w:after="0"/>
        <w:ind w:left="0"/>
        <w:jc w:val="both"/>
      </w:pPr>
      <w:r>
        <w:rPr>
          <w:rFonts w:ascii="Times New Roman"/>
          <w:b w:val="false"/>
          <w:i w:val="false"/>
          <w:color w:val="000000"/>
          <w:sz w:val="28"/>
        </w:rPr>
        <w:t>
      БСН – бизнес-сәйкестендіру німірі;</w:t>
      </w:r>
    </w:p>
    <w:bookmarkEnd w:id="146"/>
    <w:bookmarkStart w:name="z319" w:id="147"/>
    <w:p>
      <w:pPr>
        <w:spacing w:after="0"/>
        <w:ind w:left="0"/>
        <w:jc w:val="both"/>
      </w:pPr>
      <w:r>
        <w:rPr>
          <w:rFonts w:ascii="Times New Roman"/>
          <w:b w:val="false"/>
          <w:i w:val="false"/>
          <w:color w:val="000000"/>
          <w:sz w:val="28"/>
        </w:rPr>
        <w:t>
      ЖСН – жеке сәйкестендіру німірі;</w:t>
      </w:r>
    </w:p>
    <w:bookmarkEnd w:id="147"/>
    <w:bookmarkStart w:name="z320" w:id="148"/>
    <w:p>
      <w:pPr>
        <w:spacing w:after="0"/>
        <w:ind w:left="0"/>
        <w:jc w:val="both"/>
      </w:pPr>
      <w:r>
        <w:rPr>
          <w:rFonts w:ascii="Times New Roman"/>
          <w:b w:val="false"/>
          <w:i w:val="false"/>
          <w:color w:val="000000"/>
          <w:sz w:val="28"/>
        </w:rPr>
        <w:t>
      ҚҚС – қосылған құн салығы.</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 м.а.</w:t>
            </w:r>
            <w:r>
              <w:br/>
            </w:r>
            <w:r>
              <w:rPr>
                <w:rFonts w:ascii="Times New Roman"/>
                <w:b w:val="false"/>
                <w:i w:val="false"/>
                <w:color w:val="000000"/>
                <w:sz w:val="20"/>
              </w:rPr>
              <w:t>2026 жылғы 31 тамыздағы</w:t>
            </w:r>
            <w:r>
              <w:br/>
            </w:r>
            <w:r>
              <w:rPr>
                <w:rFonts w:ascii="Times New Roman"/>
                <w:b w:val="false"/>
                <w:i w:val="false"/>
                <w:color w:val="000000"/>
                <w:sz w:val="20"/>
              </w:rPr>
              <w:t>№ 589 бұйрығына</w:t>
            </w:r>
            <w:r>
              <w:br/>
            </w:r>
            <w:r>
              <w:rPr>
                <w:rFonts w:ascii="Times New Roman"/>
                <w:b w:val="false"/>
                <w:i w:val="false"/>
                <w:color w:val="000000"/>
                <w:sz w:val="20"/>
              </w:rPr>
              <w:t>5-қосымша</w:t>
            </w:r>
            <w:r>
              <w:br/>
            </w:r>
            <w:r>
              <w:rPr>
                <w:rFonts w:ascii="Times New Roman"/>
                <w:b w:val="false"/>
                <w:i w:val="false"/>
                <w:color w:val="000000"/>
                <w:sz w:val="20"/>
              </w:rPr>
              <w:t>Қосылған құн салығы</w:t>
            </w:r>
            <w:r>
              <w:br/>
            </w:r>
            <w:r>
              <w:rPr>
                <w:rFonts w:ascii="Times New Roman"/>
                <w:b w:val="false"/>
                <w:i w:val="false"/>
                <w:color w:val="000000"/>
                <w:sz w:val="20"/>
              </w:rPr>
              <w:t>сомасының асып кетуін</w:t>
            </w:r>
            <w:r>
              <w:br/>
            </w:r>
            <w:r>
              <w:rPr>
                <w:rFonts w:ascii="Times New Roman"/>
                <w:b w:val="false"/>
                <w:i w:val="false"/>
                <w:color w:val="000000"/>
                <w:sz w:val="20"/>
              </w:rPr>
              <w:t>қайтару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322"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67056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7056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 w:id="150"/>
    <w:p>
      <w:pPr>
        <w:spacing w:after="0"/>
        <w:ind w:left="0"/>
        <w:jc w:val="both"/>
      </w:pPr>
      <w:r>
        <w:rPr>
          <w:rFonts w:ascii="Times New Roman"/>
          <w:b w:val="false"/>
          <w:i w:val="false"/>
          <w:color w:val="000000"/>
          <w:sz w:val="28"/>
        </w:rPr>
        <w:t xml:space="preserve">
      </w:t>
      </w:r>
    </w:p>
    <w:bookmarkEnd w:id="150"/>
    <w:p>
      <w:pPr>
        <w:spacing w:after="0"/>
        <w:ind w:left="0"/>
        <w:jc w:val="both"/>
      </w:pPr>
      <w:r>
        <w:drawing>
          <wp:inline distT="0" distB="0" distL="0" distR="0">
            <wp:extent cx="5791200" cy="896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791200" cy="896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 м.а.</w:t>
            </w:r>
            <w:r>
              <w:br/>
            </w:r>
            <w:r>
              <w:rPr>
                <w:rFonts w:ascii="Times New Roman"/>
                <w:b w:val="false"/>
                <w:i w:val="false"/>
                <w:color w:val="000000"/>
                <w:sz w:val="20"/>
              </w:rPr>
              <w:t>2026 жылғы 31 тамыздағы</w:t>
            </w:r>
            <w:r>
              <w:br/>
            </w:r>
            <w:r>
              <w:rPr>
                <w:rFonts w:ascii="Times New Roman"/>
                <w:b w:val="false"/>
                <w:i w:val="false"/>
                <w:color w:val="000000"/>
                <w:sz w:val="20"/>
              </w:rPr>
              <w:t>№ 589 бұйрығына 6-қосымша</w:t>
            </w:r>
            <w:r>
              <w:br/>
            </w:r>
            <w:r>
              <w:rPr>
                <w:rFonts w:ascii="Times New Roman"/>
                <w:b w:val="false"/>
                <w:i w:val="false"/>
                <w:color w:val="000000"/>
                <w:sz w:val="20"/>
              </w:rPr>
              <w:t>Қосылған құн салығы</w:t>
            </w:r>
            <w:r>
              <w:br/>
            </w:r>
            <w:r>
              <w:rPr>
                <w:rFonts w:ascii="Times New Roman"/>
                <w:b w:val="false"/>
                <w:i w:val="false"/>
                <w:color w:val="000000"/>
                <w:sz w:val="20"/>
              </w:rPr>
              <w:t>сомасының асып кетуін</w:t>
            </w:r>
            <w:r>
              <w:br/>
            </w:r>
            <w:r>
              <w:rPr>
                <w:rFonts w:ascii="Times New Roman"/>
                <w:b w:val="false"/>
                <w:i w:val="false"/>
                <w:color w:val="000000"/>
                <w:sz w:val="20"/>
              </w:rPr>
              <w:t>қайтару 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325" w:id="151"/>
    <w:p>
      <w:pPr>
        <w:spacing w:after="0"/>
        <w:ind w:left="0"/>
        <w:jc w:val="both"/>
      </w:pPr>
      <w:r>
        <w:rPr>
          <w:rFonts w:ascii="Times New Roman"/>
          <w:b w:val="false"/>
          <w:i w:val="false"/>
          <w:color w:val="000000"/>
          <w:sz w:val="28"/>
        </w:rPr>
        <w:t>
      _______________________________________________________________________</w:t>
      </w:r>
    </w:p>
    <w:bookmarkEnd w:id="151"/>
    <w:bookmarkStart w:name="z326" w:id="152"/>
    <w:p>
      <w:pPr>
        <w:spacing w:after="0"/>
        <w:ind w:left="0"/>
        <w:jc w:val="both"/>
      </w:pPr>
      <w:r>
        <w:rPr>
          <w:rFonts w:ascii="Times New Roman"/>
          <w:b w:val="false"/>
          <w:i w:val="false"/>
          <w:color w:val="000000"/>
          <w:sz w:val="28"/>
        </w:rPr>
        <w:t>
      Мемлекеттік органның атауы</w:t>
      </w:r>
    </w:p>
    <w:bookmarkEnd w:id="152"/>
    <w:bookmarkStart w:name="z327" w:id="153"/>
    <w:p>
      <w:pPr>
        <w:spacing w:after="0"/>
        <w:ind w:left="0"/>
        <w:jc w:val="left"/>
      </w:pPr>
      <w:r>
        <w:rPr>
          <w:rFonts w:ascii="Times New Roman"/>
          <w:b/>
          <w:i w:val="false"/>
          <w:color w:val="000000"/>
        </w:rPr>
        <w:t xml:space="preserve"> Бюджеттен қайтаруға ұсынылған қосылған құн салығының анықтығын растау бойынша 20_ жылғы"___"_________ № ____ салықтық тексеру актісіне 20_ жылғы"___"_________№ ____қорытынды</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Бизнес сәйкестендіру нөмірі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Қосылған құн салығы (ҚҚС) бойынша тіркеу есебіне қою туралы куәліктің сериясы мен нөмірі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туралы талапты көрсете отырып ҚҚС бойынша декларацияны табыс етілген күн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ҚҚС-тың асып кетуін қайтару туралы талапты көрсете отырып ҚҚС декларациясы татыс етілген салықтық кезең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___тоқсан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бойынша декларациясында көрсетілген талап бойынша қайтаруға ұсынылған ҚҚС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ҚҚС-тың асып кету сомасын қайтару туралы талапты ұсынған салықтық кезең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54"/>
          <w:p>
            <w:pPr>
              <w:spacing w:after="20"/>
              <w:ind w:left="20"/>
              <w:jc w:val="both"/>
            </w:pPr>
            <w:r>
              <w:rPr>
                <w:rFonts w:ascii="Times New Roman"/>
                <w:b w:val="false"/>
                <w:i w:val="false"/>
                <w:color w:val="000000"/>
                <w:sz w:val="20"/>
              </w:rPr>
              <w:t>
20__ жылғы "__"_______бастап</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20_ жылғы</w:t>
            </w:r>
          </w:p>
          <w:p>
            <w:pPr>
              <w:spacing w:after="20"/>
              <w:ind w:left="20"/>
              <w:jc w:val="both"/>
            </w:pPr>
            <w:r>
              <w:rPr>
                <w:rFonts w:ascii="Times New Roman"/>
                <w:b w:val="false"/>
                <w:i w:val="false"/>
                <w:color w:val="000000"/>
                <w:sz w:val="20"/>
              </w:rPr>
              <w:t>
"__" ______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тексеру актісіне сәйкес қайтаруға расталған ҚҚС-тың асып кету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 Салық кодексінің (бұдан әрі – Салық кодексі) </w:t>
            </w:r>
            <w:r>
              <w:rPr>
                <w:rFonts w:ascii="Times New Roman"/>
                <w:b w:val="false"/>
                <w:i w:val="false"/>
                <w:color w:val="000000"/>
                <w:sz w:val="20"/>
              </w:rPr>
              <w:t>129-бабына</w:t>
            </w:r>
            <w:r>
              <w:rPr>
                <w:rFonts w:ascii="Times New Roman"/>
                <w:b w:val="false"/>
                <w:i w:val="false"/>
                <w:color w:val="000000"/>
                <w:sz w:val="20"/>
              </w:rPr>
              <w:t xml:space="preserve"> сәйкес ҚҚС-тың асып кету сомасының 1/20 үлесінің негізінде қайтаруға жататын ҚҚС-тың асып кету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кодексінің </w:t>
            </w:r>
            <w:r>
              <w:rPr>
                <w:rFonts w:ascii="Times New Roman"/>
                <w:b w:val="false"/>
                <w:i w:val="false"/>
                <w:color w:val="000000"/>
                <w:sz w:val="20"/>
              </w:rPr>
              <w:t>129-бабына</w:t>
            </w:r>
            <w:r>
              <w:rPr>
                <w:rFonts w:ascii="Times New Roman"/>
                <w:b w:val="false"/>
                <w:i w:val="false"/>
                <w:color w:val="000000"/>
                <w:sz w:val="20"/>
              </w:rPr>
              <w:t xml:space="preserve"> сәйкес қайтаруға жататын ҚҚС-тың асып кету сомасының 1/20 үлесіне тиесілі салықтық кезең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 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Салық кодексінің 473-бабы </w:t>
            </w:r>
            <w:r>
              <w:rPr>
                <w:rFonts w:ascii="Times New Roman"/>
                <w:b w:val="false"/>
                <w:i w:val="false"/>
                <w:color w:val="000000"/>
                <w:sz w:val="20"/>
              </w:rPr>
              <w:t>6-тармағында</w:t>
            </w:r>
            <w:r>
              <w:rPr>
                <w:rFonts w:ascii="Times New Roman"/>
                <w:b w:val="false"/>
                <w:i w:val="false"/>
                <w:color w:val="000000"/>
                <w:sz w:val="20"/>
              </w:rPr>
              <w:t xml:space="preserve"> көзделген жағдайда қайта өңдеу өнімдерін сатып алушыға қатысты сұрау салуға алынған жауап бойынша қайтаруға жататын ҚҚС-тың асып кету сомасы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0" w:id="155"/>
    <w:p>
      <w:pPr>
        <w:spacing w:after="0"/>
        <w:ind w:left="0"/>
        <w:jc w:val="both"/>
      </w:pPr>
      <w:r>
        <w:rPr>
          <w:rFonts w:ascii="Times New Roman"/>
          <w:b w:val="false"/>
          <w:i w:val="false"/>
          <w:color w:val="000000"/>
          <w:sz w:val="28"/>
        </w:rPr>
        <w:t>
      20__жылғы "____"_______________қорытындыны жасаған күнге ҚҚС-тың асып кету сомасы _______________теңгені құрайды.</w:t>
      </w:r>
    </w:p>
    <w:bookmarkEnd w:id="155"/>
    <w:bookmarkStart w:name="z331" w:id="156"/>
    <w:p>
      <w:pPr>
        <w:spacing w:after="0"/>
        <w:ind w:left="0"/>
        <w:jc w:val="both"/>
      </w:pPr>
      <w:r>
        <w:rPr>
          <w:rFonts w:ascii="Times New Roman"/>
          <w:b w:val="false"/>
          <w:i w:val="false"/>
          <w:color w:val="000000"/>
          <w:sz w:val="28"/>
        </w:rPr>
        <w:t>
      №1-кесте (теңге)</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тексеру актісіне сәйкес қайтаруға расталған ҚҚС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қорытындылар негізінде қайтарылған ҚҚС-тың асып кету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салықтық кезеңде қайтаруға жататын 1/20 үлесіне тең ҚҚС асып кету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Қайтарылмаған ҚҚС-тың асып кету сомасының қалдығы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кезең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кезең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кезең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кезең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сомасы (2- бағ.–4-бағ.–6-бағ.)</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57"/>
          <w:p>
            <w:pPr>
              <w:spacing w:after="20"/>
              <w:ind w:left="20"/>
              <w:jc w:val="both"/>
            </w:pPr>
            <w:r>
              <w:rPr>
                <w:rFonts w:ascii="Times New Roman"/>
                <w:b w:val="false"/>
                <w:i w:val="false"/>
                <w:color w:val="000000"/>
                <w:sz w:val="20"/>
              </w:rPr>
              <w:t>
20__ жылғы "__"____ бастап</w:t>
            </w:r>
          </w:p>
          <w:bookmarkEnd w:id="157"/>
          <w:p>
            <w:pPr>
              <w:spacing w:after="20"/>
              <w:ind w:left="20"/>
              <w:jc w:val="both"/>
            </w:pPr>
            <w:r>
              <w:rPr>
                <w:rFonts w:ascii="Times New Roman"/>
                <w:b w:val="false"/>
                <w:i w:val="false"/>
                <w:color w:val="000000"/>
                <w:sz w:val="20"/>
              </w:rPr>
              <w:t>
20_ жылғы "__" ___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58"/>
          <w:p>
            <w:pPr>
              <w:spacing w:after="20"/>
              <w:ind w:left="20"/>
              <w:jc w:val="both"/>
            </w:pPr>
            <w:r>
              <w:rPr>
                <w:rFonts w:ascii="Times New Roman"/>
                <w:b w:val="false"/>
                <w:i w:val="false"/>
                <w:color w:val="000000"/>
                <w:sz w:val="20"/>
              </w:rPr>
              <w:t>
20__ жылғы "__"____ бастап</w:t>
            </w:r>
          </w:p>
          <w:bookmarkEnd w:id="158"/>
          <w:p>
            <w:pPr>
              <w:spacing w:after="20"/>
              <w:ind w:left="20"/>
              <w:jc w:val="both"/>
            </w:pPr>
            <w:r>
              <w:rPr>
                <w:rFonts w:ascii="Times New Roman"/>
                <w:b w:val="false"/>
                <w:i w:val="false"/>
                <w:color w:val="000000"/>
                <w:sz w:val="20"/>
              </w:rPr>
              <w:t>
20_ жылғы "__" ___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59"/>
          <w:p>
            <w:pPr>
              <w:spacing w:after="20"/>
              <w:ind w:left="20"/>
              <w:jc w:val="both"/>
            </w:pPr>
            <w:r>
              <w:rPr>
                <w:rFonts w:ascii="Times New Roman"/>
                <w:b w:val="false"/>
                <w:i w:val="false"/>
                <w:color w:val="000000"/>
                <w:sz w:val="20"/>
              </w:rPr>
              <w:t>
20__ жылғы "__"____ бастап</w:t>
            </w:r>
          </w:p>
          <w:bookmarkEnd w:id="159"/>
          <w:p>
            <w:pPr>
              <w:spacing w:after="20"/>
              <w:ind w:left="20"/>
              <w:jc w:val="both"/>
            </w:pPr>
            <w:r>
              <w:rPr>
                <w:rFonts w:ascii="Times New Roman"/>
                <w:b w:val="false"/>
                <w:i w:val="false"/>
                <w:color w:val="000000"/>
                <w:sz w:val="20"/>
              </w:rPr>
              <w:t>
20_ жылғы "__" ___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5" w:id="160"/>
    <w:p>
      <w:pPr>
        <w:spacing w:after="0"/>
        <w:ind w:left="0"/>
        <w:jc w:val="both"/>
      </w:pPr>
      <w:r>
        <w:rPr>
          <w:rFonts w:ascii="Times New Roman"/>
          <w:b w:val="false"/>
          <w:i w:val="false"/>
          <w:color w:val="000000"/>
          <w:sz w:val="28"/>
        </w:rPr>
        <w:t>
      №2-кесте (теңге)</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салық қызметінің қайта өңделген өнімдерді сатып алушыға қатысты тексеру жүргізуге сұрау салу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коды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жүргізу туралы сұрау салуға жауап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 мөлшерлеме бойынша салық салынатын айналымның мақсаты үшін пайдаланған қайта өңделген өнімдер бойынша ҚҚС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6" w:id="161"/>
    <w:p>
      <w:pPr>
        <w:spacing w:after="0"/>
        <w:ind w:left="0"/>
        <w:jc w:val="both"/>
      </w:pPr>
      <w:r>
        <w:rPr>
          <w:rFonts w:ascii="Times New Roman"/>
          <w:b w:val="false"/>
          <w:i w:val="false"/>
          <w:color w:val="000000"/>
          <w:sz w:val="28"/>
        </w:rPr>
        <w:t>
      Бюджеттен қайтаруға жататын ҚҚС сомасы__________________ теңгені құрайды.</w:t>
      </w:r>
    </w:p>
    <w:bookmarkEnd w:id="161"/>
    <w:bookmarkStart w:name="z337" w:id="162"/>
    <w:p>
      <w:pPr>
        <w:spacing w:after="0"/>
        <w:ind w:left="0"/>
        <w:jc w:val="both"/>
      </w:pPr>
      <w:r>
        <w:rPr>
          <w:rFonts w:ascii="Times New Roman"/>
          <w:b w:val="false"/>
          <w:i w:val="false"/>
          <w:color w:val="000000"/>
          <w:sz w:val="28"/>
        </w:rPr>
        <w:t>
      _________________________________________________________________________</w:t>
      </w:r>
    </w:p>
    <w:bookmarkEnd w:id="162"/>
    <w:bookmarkStart w:name="z338" w:id="163"/>
    <w:p>
      <w:pPr>
        <w:spacing w:after="0"/>
        <w:ind w:left="0"/>
        <w:jc w:val="both"/>
      </w:pPr>
      <w:r>
        <w:rPr>
          <w:rFonts w:ascii="Times New Roman"/>
          <w:b w:val="false"/>
          <w:i w:val="false"/>
          <w:color w:val="000000"/>
          <w:sz w:val="28"/>
        </w:rPr>
        <w:t>
      (жауапты бөлім (басқарма) қызметкерінің тегі, аты, жөні (егер ол жеке басын</w:t>
      </w:r>
    </w:p>
    <w:bookmarkEnd w:id="163"/>
    <w:bookmarkStart w:name="z339" w:id="164"/>
    <w:p>
      <w:pPr>
        <w:spacing w:after="0"/>
        <w:ind w:left="0"/>
        <w:jc w:val="both"/>
      </w:pPr>
      <w:r>
        <w:rPr>
          <w:rFonts w:ascii="Times New Roman"/>
          <w:b w:val="false"/>
          <w:i w:val="false"/>
          <w:color w:val="000000"/>
          <w:sz w:val="28"/>
        </w:rPr>
        <w:t>
      куәландыратын құжатта көрсетілсе), лауазымы және қолы</w:t>
      </w:r>
    </w:p>
    <w:bookmarkEnd w:id="164"/>
    <w:bookmarkStart w:name="z340" w:id="165"/>
    <w:p>
      <w:pPr>
        <w:spacing w:after="0"/>
        <w:ind w:left="0"/>
        <w:jc w:val="both"/>
      </w:pPr>
      <w:r>
        <w:rPr>
          <w:rFonts w:ascii="Times New Roman"/>
          <w:b w:val="false"/>
          <w:i w:val="false"/>
          <w:color w:val="000000"/>
          <w:sz w:val="28"/>
        </w:rPr>
        <w:t>
      Бауапты басқарма (бөлім) басшысы___________________________________________</w:t>
      </w:r>
    </w:p>
    <w:bookmarkEnd w:id="165"/>
    <w:bookmarkStart w:name="z341" w:id="166"/>
    <w:p>
      <w:pPr>
        <w:spacing w:after="0"/>
        <w:ind w:left="0"/>
        <w:jc w:val="both"/>
      </w:pPr>
      <w:r>
        <w:rPr>
          <w:rFonts w:ascii="Times New Roman"/>
          <w:b w:val="false"/>
          <w:i w:val="false"/>
          <w:color w:val="000000"/>
          <w:sz w:val="28"/>
        </w:rPr>
        <w:t>
       (тегі, аты, жөні (егер ол жеке басын</w:t>
      </w:r>
    </w:p>
    <w:bookmarkEnd w:id="166"/>
    <w:bookmarkStart w:name="z342" w:id="167"/>
    <w:p>
      <w:pPr>
        <w:spacing w:after="0"/>
        <w:ind w:left="0"/>
        <w:jc w:val="both"/>
      </w:pPr>
      <w:r>
        <w:rPr>
          <w:rFonts w:ascii="Times New Roman"/>
          <w:b w:val="false"/>
          <w:i w:val="false"/>
          <w:color w:val="000000"/>
          <w:sz w:val="28"/>
        </w:rPr>
        <w:t xml:space="preserve">
      куәландыратын құжатта көрсетілсе)) (қолы) </w:t>
      </w:r>
    </w:p>
    <w:bookmarkEnd w:id="167"/>
    <w:bookmarkStart w:name="z343" w:id="168"/>
    <w:p>
      <w:pPr>
        <w:spacing w:after="0"/>
        <w:ind w:left="0"/>
        <w:jc w:val="both"/>
      </w:pPr>
      <w:r>
        <w:rPr>
          <w:rFonts w:ascii="Times New Roman"/>
          <w:b w:val="false"/>
          <w:i w:val="false"/>
          <w:color w:val="000000"/>
          <w:sz w:val="28"/>
        </w:rPr>
        <w:t>
      Салық төлеушіге табыс етілді________________________20_жылғы "__"___________</w:t>
      </w:r>
    </w:p>
    <w:bookmarkEnd w:id="168"/>
    <w:bookmarkStart w:name="z344" w:id="169"/>
    <w:p>
      <w:pPr>
        <w:spacing w:after="0"/>
        <w:ind w:left="0"/>
        <w:jc w:val="both"/>
      </w:pPr>
      <w:r>
        <w:rPr>
          <w:rFonts w:ascii="Times New Roman"/>
          <w:b w:val="false"/>
          <w:i w:val="false"/>
          <w:color w:val="000000"/>
          <w:sz w:val="28"/>
        </w:rPr>
        <w:t>
      _________________________________________________________________________</w:t>
      </w:r>
    </w:p>
    <w:bookmarkEnd w:id="169"/>
    <w:bookmarkStart w:name="z345" w:id="170"/>
    <w:p>
      <w:pPr>
        <w:spacing w:after="0"/>
        <w:ind w:left="0"/>
        <w:jc w:val="both"/>
      </w:pPr>
      <w:r>
        <w:rPr>
          <w:rFonts w:ascii="Times New Roman"/>
          <w:b w:val="false"/>
          <w:i w:val="false"/>
          <w:color w:val="000000"/>
          <w:sz w:val="28"/>
        </w:rPr>
        <w:t>
       (тегі, аты, жөні (егер ол жеке басын куәландыратын құжатта көрсетілсе),</w:t>
      </w:r>
    </w:p>
    <w:bookmarkEnd w:id="170"/>
    <w:bookmarkStart w:name="z346" w:id="171"/>
    <w:p>
      <w:pPr>
        <w:spacing w:after="0"/>
        <w:ind w:left="0"/>
        <w:jc w:val="both"/>
      </w:pPr>
      <w:r>
        <w:rPr>
          <w:rFonts w:ascii="Times New Roman"/>
          <w:b w:val="false"/>
          <w:i w:val="false"/>
          <w:color w:val="000000"/>
          <w:sz w:val="28"/>
        </w:rPr>
        <w:t>
      лауазымы және қолы)</w:t>
      </w:r>
    </w:p>
    <w:bookmarkEnd w:id="171"/>
    <w:bookmarkStart w:name="z347" w:id="172"/>
    <w:p>
      <w:pPr>
        <w:spacing w:after="0"/>
        <w:ind w:left="0"/>
        <w:jc w:val="both"/>
      </w:pPr>
      <w:r>
        <w:rPr>
          <w:rFonts w:ascii="Times New Roman"/>
          <w:b w:val="false"/>
          <w:i w:val="false"/>
          <w:color w:val="000000"/>
          <w:sz w:val="28"/>
        </w:rPr>
        <w:t>
      Ескертпе: аббревиатуралардың ашып жазылуы:</w:t>
      </w:r>
    </w:p>
    <w:bookmarkEnd w:id="172"/>
    <w:bookmarkStart w:name="z348" w:id="173"/>
    <w:p>
      <w:pPr>
        <w:spacing w:after="0"/>
        <w:ind w:left="0"/>
        <w:jc w:val="both"/>
      </w:pPr>
      <w:r>
        <w:rPr>
          <w:rFonts w:ascii="Times New Roman"/>
          <w:b w:val="false"/>
          <w:i w:val="false"/>
          <w:color w:val="000000"/>
          <w:sz w:val="28"/>
        </w:rPr>
        <w:t>
      БСН – бизнес-сәйкестендіру німірі;</w:t>
      </w:r>
    </w:p>
    <w:bookmarkEnd w:id="173"/>
    <w:bookmarkStart w:name="z349" w:id="174"/>
    <w:p>
      <w:pPr>
        <w:spacing w:after="0"/>
        <w:ind w:left="0"/>
        <w:jc w:val="both"/>
      </w:pPr>
      <w:r>
        <w:rPr>
          <w:rFonts w:ascii="Times New Roman"/>
          <w:b w:val="false"/>
          <w:i w:val="false"/>
          <w:color w:val="000000"/>
          <w:sz w:val="28"/>
        </w:rPr>
        <w:t>
      ЖСН – жеке сәйкестендіру німірі;</w:t>
      </w:r>
    </w:p>
    <w:bookmarkEnd w:id="174"/>
    <w:bookmarkStart w:name="z350" w:id="175"/>
    <w:p>
      <w:pPr>
        <w:spacing w:after="0"/>
        <w:ind w:left="0"/>
        <w:jc w:val="both"/>
      </w:pPr>
      <w:r>
        <w:rPr>
          <w:rFonts w:ascii="Times New Roman"/>
          <w:b w:val="false"/>
          <w:i w:val="false"/>
          <w:color w:val="000000"/>
          <w:sz w:val="28"/>
        </w:rPr>
        <w:t>
      ҚҚС – қосылған құн салығы.</w:t>
      </w:r>
    </w:p>
    <w:bookmarkEnd w:id="1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