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b50ea" w14:textId="13b50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"Мұнайдан болатын ластанудан залал үшін азаматтық жауапкершілікті сақтандыру немесе өзге де қаржылық қамтамасыз ету туралы куәлік беру қағидаларын бекіту туралы" Қазақстан Республикасы Көлік және коммуникациялар министрінің 2002 жылғы 17 шілдедегі № 251-І бұйрығына және "Қазақстан Республикасы теңізшісінің жеке куәліктерін беру" мемлекеттік қызметті көрсету қағидаларын бекіту туралы" Қазақстан Республикасы Индустрия және инфрақұрылымдық даму министрінің міндетін атқарушының 2020 жылғы 3 сәуірдегі № 181 бұйрығына өзгерістер енгізу туралы</w:t>
      </w:r>
    </w:p>
    <w:p>
      <w:pPr>
        <w:spacing w:after="0"/>
        <w:ind w:left="0"/>
        <w:jc w:val="both"/>
      </w:pPr>
      <w:r>
        <w:rPr>
          <w:rFonts w:ascii="Times New Roman"/>
          <w:b w:val="false"/>
          <w:i w:val="false"/>
          <w:color w:val="000000"/>
          <w:sz w:val="28"/>
        </w:rPr>
        <w:t>Қазақстан Республикасы Көлік министрінің 2026 жылғы 27 тамыздағы № 223 бұйрығы. Қазақстан Республикасының Әділет министрлігінде 2026 жылғы 28 тамызда № 39718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"Мұнайдан болатын ластанудан залал үшін азаматтық жауапкершілікті сақтандыру немесе өзге де қаржылық қамтамасыз ету туралы куәлік беру қағидаларын бекіту туралы" Қазақстан Республикасы Көлік және коммуникациялар министрінің 2002 жылғы 17 шілдедегі № 251-І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1956 болып тіркелген) мынадай өзгерістер енгізілсін: </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xml:space="preserve">
      "Сауда мақсатында теңізде жүзу туралы" Қазақстан Республикасы Заңының 4-бабы 3-тармағының </w:t>
      </w:r>
      <w:r>
        <w:rPr>
          <w:rFonts w:ascii="Times New Roman"/>
          <w:b w:val="false"/>
          <w:i w:val="false"/>
          <w:color w:val="000000"/>
          <w:sz w:val="28"/>
        </w:rPr>
        <w:t>55-5) тармақшасына</w:t>
      </w:r>
      <w:r>
        <w:rPr>
          <w:rFonts w:ascii="Times New Roman"/>
          <w:b w:val="false"/>
          <w:i w:val="false"/>
          <w:color w:val="000000"/>
          <w:sz w:val="28"/>
        </w:rPr>
        <w:t xml:space="preserve"> және "Мемлекеттік және әлеуметтік жауапкершілігі бар көрсетілетін қызметтер туралы" Қазақстан Республикасының Заңы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2"/>
    <w:bookmarkStart w:name="z8" w:id="3"/>
    <w:p>
      <w:pPr>
        <w:spacing w:after="0"/>
        <w:ind w:left="0"/>
        <w:jc w:val="both"/>
      </w:pPr>
      <w:r>
        <w:rPr>
          <w:rFonts w:ascii="Times New Roman"/>
          <w:b w:val="false"/>
          <w:i w:val="false"/>
          <w:color w:val="000000"/>
          <w:sz w:val="28"/>
        </w:rPr>
        <w:t xml:space="preserve">
      көрсетілген бұйрықпен бекітілген Мұнайдан болатын ластанудан залал үшін азаматтық жауапкершілікті сақтандыру немесе өзге де қаржылық қамтамасыз ету туралы куәлік беру </w:t>
      </w:r>
      <w:r>
        <w:rPr>
          <w:rFonts w:ascii="Times New Roman"/>
          <w:b w:val="false"/>
          <w:i w:val="false"/>
          <w:color w:val="000000"/>
          <w:sz w:val="28"/>
        </w:rPr>
        <w:t>қағидаларында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bookmarkStart w:name="z10" w:id="4"/>
    <w:p>
      <w:pPr>
        <w:spacing w:after="0"/>
        <w:ind w:left="0"/>
        <w:jc w:val="both"/>
      </w:pPr>
      <w:r>
        <w:rPr>
          <w:rFonts w:ascii="Times New Roman"/>
          <w:b w:val="false"/>
          <w:i w:val="false"/>
          <w:color w:val="000000"/>
          <w:sz w:val="28"/>
        </w:rPr>
        <w:t xml:space="preserve">
      "1. Осы Мұнайдан болатын ластанудан залал үшін азаматтық жауапкершілікті сақтандыру немесе өзге де қаржылық қамтамасыз ету туралы куәлік беру қағидалары (бұдан әрі – Қағидалар) "Сауда мақсатында теңізде жүзу туралы" Қазақстан Республикасы Заңының 4-бабы 3-тармағының </w:t>
      </w:r>
      <w:r>
        <w:rPr>
          <w:rFonts w:ascii="Times New Roman"/>
          <w:b w:val="false"/>
          <w:i w:val="false"/>
          <w:color w:val="000000"/>
          <w:sz w:val="28"/>
        </w:rPr>
        <w:t>55-25) тармақшасына</w:t>
      </w:r>
      <w:r>
        <w:rPr>
          <w:rFonts w:ascii="Times New Roman"/>
          <w:b w:val="false"/>
          <w:i w:val="false"/>
          <w:color w:val="000000"/>
          <w:sz w:val="28"/>
        </w:rPr>
        <w:t xml:space="preserve"> және "Мемлекеттік және әлеуметтік жауапкершілігі бар көрсетілетін қызметтер туралы" Қазақстан Республикасының Заңы (бұдан әрі – Мемлекеттік қызметтер туралы заңы)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әзірленді және "Мұнаймен болатын ластанудан залал үшін азаматтық жауапкершілікті сақтандыру немесе өзге де қаржылық қамтамасыз ету туралы куәлікті беру" мемлекеттік қызмет көрсету тәртібін айқындайды.";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4-тармағының</w:t>
      </w:r>
      <w:r>
        <w:rPr>
          <w:rFonts w:ascii="Times New Roman"/>
          <w:b w:val="false"/>
          <w:i w:val="false"/>
          <w:color w:val="000000"/>
          <w:sz w:val="28"/>
        </w:rPr>
        <w:t xml:space="preserve"> бірінші абзацы мынадай редакцияда жазылсын:</w:t>
      </w:r>
    </w:p>
    <w:bookmarkStart w:name="z12" w:id="5"/>
    <w:p>
      <w:pPr>
        <w:spacing w:after="0"/>
        <w:ind w:left="0"/>
        <w:jc w:val="both"/>
      </w:pPr>
      <w:r>
        <w:rPr>
          <w:rFonts w:ascii="Times New Roman"/>
          <w:b w:val="false"/>
          <w:i w:val="false"/>
          <w:color w:val="000000"/>
          <w:sz w:val="28"/>
        </w:rPr>
        <w:t xml:space="preserve">
      "4. Кеме иесі және (немесе) кеме иеленуші (бұдан әрі – көрсетілетін қызметті алушы) куәлікті алу үшін "Қазақстан Республикасы Көлік министрлігі Теміржол және су көлігі комитетінің "Қазақстан Республикасы порттарының теңіз әкімшілігі" республикалық мемлекеттік мекемесі (бұдан әрі – қызмет беруші) кеңсе арқылы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Куәлік беруге өтініш жібереді.";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14" w:id="6"/>
    <w:p>
      <w:pPr>
        <w:spacing w:after="0"/>
        <w:ind w:left="0"/>
        <w:jc w:val="both"/>
      </w:pPr>
      <w:r>
        <w:rPr>
          <w:rFonts w:ascii="Times New Roman"/>
          <w:b w:val="false"/>
          <w:i w:val="false"/>
          <w:color w:val="000000"/>
          <w:sz w:val="28"/>
        </w:rPr>
        <w:t>
      "5. Көрсетілетін қызметті беруші құжаттарды қараудың, куәландырудың және Куәлік берудің жалпы мерзімі құжаттарды алған күннен бастап 3 (үш) жұмыс күнін құрайды.";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6-тармағының</w:t>
      </w:r>
      <w:r>
        <w:rPr>
          <w:rFonts w:ascii="Times New Roman"/>
          <w:b w:val="false"/>
          <w:i w:val="false"/>
          <w:color w:val="000000"/>
          <w:sz w:val="28"/>
        </w:rPr>
        <w:t xml:space="preserve"> төртінші абзацы мынадай редакцияда жазылсын:</w:t>
      </w:r>
    </w:p>
    <w:bookmarkStart w:name="z16" w:id="7"/>
    <w:p>
      <w:pPr>
        <w:spacing w:after="0"/>
        <w:ind w:left="0"/>
        <w:jc w:val="both"/>
      </w:pPr>
      <w:r>
        <w:rPr>
          <w:rFonts w:ascii="Times New Roman"/>
          <w:b w:val="false"/>
          <w:i w:val="false"/>
          <w:color w:val="000000"/>
          <w:sz w:val="28"/>
        </w:rPr>
        <w:t>
      "Құжаттар сәйкес болған кезде көрсетілетін қызметті беруші Мемлекеттік қызмет көрсетуден бас тарту үшін негіздер болған кезде Мемлекеттік қызмет көрсетуге қойылатын негізгі талаптар тізбесінің 11-тармағында баяндалған Куәлікті қалыптастырады, мемлекеттік қызмет көрсетуден дәлелді бас тартуды қалыптастырады.";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18" w:id="8"/>
    <w:p>
      <w:pPr>
        <w:spacing w:after="0"/>
        <w:ind w:left="0"/>
        <w:jc w:val="both"/>
      </w:pPr>
      <w:r>
        <w:rPr>
          <w:rFonts w:ascii="Times New Roman"/>
          <w:b w:val="false"/>
          <w:i w:val="false"/>
          <w:color w:val="000000"/>
          <w:sz w:val="28"/>
        </w:rPr>
        <w:t>
      "10. Кеме иесі немесе кеменің меншік иесі Куәлікті жоғалтқан немесе бүлдірген жағдайда қызметті беруші кеме иесінің немесе кеменің меншік иесінің еркін нысанда жасалған Куәліктің телнұсқасын беру туралы өтініші бойынша оған көрсетілген Куәліктің телнұсқасын өтінішті алған күннен бастап 2 (екі) жұмыс күні ішінде береді.";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Start w:name="z20" w:id="9"/>
    <w:p>
      <w:pPr>
        <w:spacing w:after="0"/>
        <w:ind w:left="0"/>
        <w:jc w:val="both"/>
      </w:pPr>
      <w:r>
        <w:rPr>
          <w:rFonts w:ascii="Times New Roman"/>
          <w:b w:val="false"/>
          <w:i w:val="false"/>
          <w:color w:val="000000"/>
          <w:sz w:val="28"/>
        </w:rPr>
        <w:t xml:space="preserve">
      2. "Қазақстан Республикасы теңізшісінің жеке куәліктерін беру" мемлекеттік қызметті көрсету қағидаларын бекіту туралы" Қазақстан Республикасы Индустрия және инфрақұрылымдық даму министрінің міндетін атқарушының 2020 жылғы 3 сәуірдегі № 181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20309 болып тіркелген) мынадай өзгерістер енгізілсін: </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22" w:id="10"/>
    <w:p>
      <w:pPr>
        <w:spacing w:after="0"/>
        <w:ind w:left="0"/>
        <w:jc w:val="both"/>
      </w:pPr>
      <w:r>
        <w:rPr>
          <w:rFonts w:ascii="Times New Roman"/>
          <w:b w:val="false"/>
          <w:i w:val="false"/>
          <w:color w:val="000000"/>
          <w:sz w:val="28"/>
        </w:rPr>
        <w:t xml:space="preserve">
      "Мемлекеттік және әлеуметтік жауапкершілігі бар көрсетілетін қызметтер туралы" Қазақстан Республикасының Заңы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10"/>
    <w:bookmarkStart w:name="z23" w:id="11"/>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теңізшісінің жеке куәлігін беру" мемлекеттік қызметті көрсету </w:t>
      </w:r>
      <w:r>
        <w:rPr>
          <w:rFonts w:ascii="Times New Roman"/>
          <w:b w:val="false"/>
          <w:i w:val="false"/>
          <w:color w:val="000000"/>
          <w:sz w:val="28"/>
        </w:rPr>
        <w:t>қағидаларында</w:t>
      </w:r>
      <w:r>
        <w:rPr>
          <w:rFonts w:ascii="Times New Roman"/>
          <w:b w:val="false"/>
          <w:i w:val="false"/>
          <w:color w:val="000000"/>
          <w:sz w:val="28"/>
        </w:rPr>
        <w:t>:</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bookmarkStart w:name="z25" w:id="12"/>
    <w:p>
      <w:pPr>
        <w:spacing w:after="0"/>
        <w:ind w:left="0"/>
        <w:jc w:val="both"/>
      </w:pPr>
      <w:r>
        <w:rPr>
          <w:rFonts w:ascii="Times New Roman"/>
          <w:b w:val="false"/>
          <w:i w:val="false"/>
          <w:color w:val="000000"/>
          <w:sz w:val="28"/>
        </w:rPr>
        <w:t xml:space="preserve">
      "1. Осы "Қазақстан Республикасы теңізшісінің жеке куәлігін беру" мемлекеттік қызметті көрсету қағидалары (бұдан әрі – Қағидалар) "Мемлекеттік және әлеуметтік жауапкершілігі бар көрсетілетін қызметтер туралы" Қазақстан Республикасының Заңы 10-бабының </w:t>
      </w:r>
      <w:r>
        <w:rPr>
          <w:rFonts w:ascii="Times New Roman"/>
          <w:b w:val="false"/>
          <w:i w:val="false"/>
          <w:color w:val="000000"/>
          <w:sz w:val="28"/>
        </w:rPr>
        <w:t>1) тармақшасына</w:t>
      </w:r>
      <w:r>
        <w:rPr>
          <w:rFonts w:ascii="Times New Roman"/>
          <w:b w:val="false"/>
          <w:i w:val="false"/>
          <w:color w:val="000000"/>
          <w:sz w:val="28"/>
        </w:rPr>
        <w:t xml:space="preserve"> (бұдан әрі – Заң) сәйкес әзірленді және Қазақстан Республикасы теңізшісінің жеке куәлігін (бұдан әрі –ТЖК) беру тәртібін айқындайды.";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27" w:id="13"/>
    <w:p>
      <w:pPr>
        <w:spacing w:after="0"/>
        <w:ind w:left="0"/>
        <w:jc w:val="both"/>
      </w:pPr>
      <w:r>
        <w:rPr>
          <w:rFonts w:ascii="Times New Roman"/>
          <w:b w:val="false"/>
          <w:i w:val="false"/>
          <w:color w:val="000000"/>
          <w:sz w:val="28"/>
        </w:rPr>
        <w:t>
      "4. "Қазақстан Республикасы теңізшісінің жеке куәліктерін беру" мемлекеттік көрсетілетін қызметті (бұдан әрі – мемлекеттік көрсетілетін қызмет) "Қазақстан Республикасы Көлік министрлігі Теміржол және су көлігі комитетінің "Қазақстан Республикасы порттарының теңіз әкімшілігі" республикалық мемлекеттік мекемесі (бұдан әрі – көрсетілетін қызмет беруші) осы Қағидаларға сәйкес көрсетеді."</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5-тармағының</w:t>
      </w:r>
      <w:r>
        <w:rPr>
          <w:rFonts w:ascii="Times New Roman"/>
          <w:b w:val="false"/>
          <w:i w:val="false"/>
          <w:color w:val="000000"/>
          <w:sz w:val="28"/>
        </w:rPr>
        <w:t xml:space="preserve"> бірінші абзацы мынадай редакцияда жазылсын:</w:t>
      </w:r>
    </w:p>
    <w:bookmarkStart w:name="z29" w:id="14"/>
    <w:p>
      <w:pPr>
        <w:spacing w:after="0"/>
        <w:ind w:left="0"/>
        <w:jc w:val="both"/>
      </w:pPr>
      <w:r>
        <w:rPr>
          <w:rFonts w:ascii="Times New Roman"/>
          <w:b w:val="false"/>
          <w:i w:val="false"/>
          <w:color w:val="000000"/>
          <w:sz w:val="28"/>
        </w:rPr>
        <w:t>
      "5. "Қазақстан Республикасы теңізшісінің жеке куәліктерін беру" мемлекеттік қызметті көрсетуге қойылатын негізгі талаптардың тізбесі (бұдан әрі – Мемлекеттік қызметті көрсетуге қойылатын негізгі талаптардың тізбесі) осы Қағидаларға 1-қосымшаға сәйкес жазылған.";</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16-тармақтар</w:t>
      </w:r>
      <w:r>
        <w:rPr>
          <w:rFonts w:ascii="Times New Roman"/>
          <w:b w:val="false"/>
          <w:i w:val="false"/>
          <w:color w:val="000000"/>
          <w:sz w:val="28"/>
        </w:rPr>
        <w:t xml:space="preserve"> мынадай редакцияда жазылсын: </w:t>
      </w:r>
    </w:p>
    <w:bookmarkStart w:name="z31" w:id="15"/>
    <w:p>
      <w:pPr>
        <w:spacing w:after="0"/>
        <w:ind w:left="0"/>
        <w:jc w:val="both"/>
      </w:pPr>
      <w:r>
        <w:rPr>
          <w:rFonts w:ascii="Times New Roman"/>
          <w:b w:val="false"/>
          <w:i w:val="false"/>
          <w:color w:val="000000"/>
          <w:sz w:val="28"/>
        </w:rPr>
        <w:t>
      "15. ТЖК-ні ресімдеу және беру үшін негіздемелердің болуын тексеру нәтижелері туралы қорытынды көрсетілетін қызметті алушының құжаттарымен бірге ТЖК-ні беру туралы шешім қабылдау үшін көрсетілетін қызметті берушінің басшысына қарауға және оң шешім болған жағдайда, құжаттарды көрсетілетін қызметті берушінің теңізшінің жеке куәліктерін дайындаудың, берудің және бақылаудың цифрлық жүйесіне (бұдан әрі – ТЖК АЖ) деректерді енгізуге жауапты қызметкеріне беріледі.</w:t>
      </w:r>
    </w:p>
    <w:bookmarkEnd w:id="15"/>
    <w:bookmarkStart w:name="z32" w:id="16"/>
    <w:p>
      <w:pPr>
        <w:spacing w:after="0"/>
        <w:ind w:left="0"/>
        <w:jc w:val="both"/>
      </w:pPr>
      <w:r>
        <w:rPr>
          <w:rFonts w:ascii="Times New Roman"/>
          <w:b w:val="false"/>
          <w:i w:val="false"/>
          <w:color w:val="000000"/>
          <w:sz w:val="28"/>
        </w:rPr>
        <w:t>
      16. Мемлекеттік қызметті көрсетуге қойылатын негізгі талаптардың тізбесінің 11-тармағында баяндалған мемлекеттік қызмет көрсетуден бас тарту үшін негіздер болған кезде көрсетілетін қызметті беруші дәлелді бас тартуды қалыптастырады. Осы негізде ТЖК (теңізшінің жеке куәлігі) ресімделмейді, ал көрсетілетін қызметті алушыға осы Қағидаларға 6-қосымшаға сәйкес нысан бойынша ТЖК беруден бас тарту туралы жазбаша хабарлама беріледі.";</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18-тармақтың</w:t>
      </w:r>
      <w:r>
        <w:rPr>
          <w:rFonts w:ascii="Times New Roman"/>
          <w:b w:val="false"/>
          <w:i w:val="false"/>
          <w:color w:val="000000"/>
          <w:sz w:val="28"/>
        </w:rPr>
        <w:t xml:space="preserve"> үшінші және төртінші абзацтары мынадай редакцияда жазылсын:</w:t>
      </w:r>
    </w:p>
    <w:bookmarkStart w:name="z34" w:id="17"/>
    <w:p>
      <w:pPr>
        <w:spacing w:after="0"/>
        <w:ind w:left="0"/>
        <w:jc w:val="both"/>
      </w:pPr>
      <w:r>
        <w:rPr>
          <w:rFonts w:ascii="Times New Roman"/>
          <w:b w:val="false"/>
          <w:i w:val="false"/>
          <w:color w:val="000000"/>
          <w:sz w:val="28"/>
        </w:rPr>
        <w:t xml:space="preserve">
      "Сауалнама-өтініш оған берілген ТЖК туралы деректер енгізілгеннен кейін сканерленеді және көрсетілетін қызметті берушінің цифрлық дерекқорында, ал сауалнама-өтініштің түпнұсқасы көрсетілетін қызметті берушінің арнайы ісінде сақталады. </w:t>
      </w:r>
    </w:p>
    <w:bookmarkEnd w:id="17"/>
    <w:bookmarkStart w:name="z35" w:id="18"/>
    <w:p>
      <w:pPr>
        <w:spacing w:after="0"/>
        <w:ind w:left="0"/>
        <w:jc w:val="both"/>
      </w:pPr>
      <w:r>
        <w:rPr>
          <w:rFonts w:ascii="Times New Roman"/>
          <w:b w:val="false"/>
          <w:i w:val="false"/>
          <w:color w:val="000000"/>
          <w:sz w:val="28"/>
        </w:rPr>
        <w:t>
      Берілген ТЖК туралы ақпарат көрсетілетін қызметті берушінің цифрлық дерекқорына енгізіледі және үйлестіру орталығына жіберіледі.";</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19-тармақтың</w:t>
      </w:r>
      <w:r>
        <w:rPr>
          <w:rFonts w:ascii="Times New Roman"/>
          <w:b w:val="false"/>
          <w:i w:val="false"/>
          <w:color w:val="000000"/>
          <w:sz w:val="28"/>
        </w:rPr>
        <w:t xml:space="preserve"> екінші абзацы мынадай редакцияда жазылсын:</w:t>
      </w:r>
    </w:p>
    <w:bookmarkStart w:name="z37" w:id="19"/>
    <w:p>
      <w:pPr>
        <w:spacing w:after="0"/>
        <w:ind w:left="0"/>
        <w:jc w:val="both"/>
      </w:pPr>
      <w:r>
        <w:rPr>
          <w:rFonts w:ascii="Times New Roman"/>
          <w:b w:val="false"/>
          <w:i w:val="false"/>
          <w:color w:val="000000"/>
          <w:sz w:val="28"/>
        </w:rPr>
        <w:t>
      "ТЖК-ні ресімдеу туралы анықтама көрсетілетін қызметті алушыға ТЖК-ні беруді есепке алу журналына қол қойғызып беріледі. ТЖК-ні ресімдеу және ТЖК-ні ресімдеу туралы анықтама беру туралы деректер көрсетілген қызметті берушінің ТЖК жүйесінің цифрлық дерекқорында сақталады.";</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 </w:t>
      </w:r>
    </w:p>
    <w:bookmarkStart w:name="z39" w:id="20"/>
    <w:p>
      <w:pPr>
        <w:spacing w:after="0"/>
        <w:ind w:left="0"/>
        <w:jc w:val="both"/>
      </w:pPr>
      <w:r>
        <w:rPr>
          <w:rFonts w:ascii="Times New Roman"/>
          <w:b w:val="false"/>
          <w:i w:val="false"/>
          <w:color w:val="000000"/>
          <w:sz w:val="28"/>
        </w:rPr>
        <w:t xml:space="preserve">
      "21. Көрсетілетін қызметті беруші Заңның 5-бабының 2-тармағының </w:t>
      </w:r>
      <w:r>
        <w:rPr>
          <w:rFonts w:ascii="Times New Roman"/>
          <w:b w:val="false"/>
          <w:i w:val="false"/>
          <w:color w:val="000000"/>
          <w:sz w:val="28"/>
        </w:rPr>
        <w:t>11) тармақшасына</w:t>
      </w:r>
      <w:r>
        <w:rPr>
          <w:rFonts w:ascii="Times New Roman"/>
          <w:b w:val="false"/>
          <w:i w:val="false"/>
          <w:color w:val="000000"/>
          <w:sz w:val="28"/>
        </w:rPr>
        <w:t xml:space="preserve"> сәйкес цифрландыру саласындағы уәкілетті орган айқындаған тәртіппен мемлекеттік қызмет көрсету мониторингінің цифрлық жүйесіне мемлекеттік қызмет көрсету сатысы туралы мәліметтерді енгізуді қамтамасыз етеді.";</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23-тармақтың</w:t>
      </w:r>
      <w:r>
        <w:rPr>
          <w:rFonts w:ascii="Times New Roman"/>
          <w:b w:val="false"/>
          <w:i w:val="false"/>
          <w:color w:val="000000"/>
          <w:sz w:val="28"/>
        </w:rPr>
        <w:t xml:space="preserve"> бірінші абзацы мынадай редакцияда жазылсын:</w:t>
      </w:r>
    </w:p>
    <w:bookmarkStart w:name="z41" w:id="21"/>
    <w:p>
      <w:pPr>
        <w:spacing w:after="0"/>
        <w:ind w:left="0"/>
        <w:jc w:val="both"/>
      </w:pPr>
      <w:r>
        <w:rPr>
          <w:rFonts w:ascii="Times New Roman"/>
          <w:b w:val="false"/>
          <w:i w:val="false"/>
          <w:color w:val="000000"/>
          <w:sz w:val="28"/>
        </w:rPr>
        <w:t xml:space="preserve">
      "23. Көрсетілетін қызметті берушінің атына келіп түскен көрсетілетін қызметті алушының шағымы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5 (бес) жұмыс күні ішінде қаралуға жатады.";</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Start w:name="z43" w:id="22"/>
    <w:p>
      <w:pPr>
        <w:spacing w:after="0"/>
        <w:ind w:left="0"/>
        <w:jc w:val="both"/>
      </w:pPr>
      <w:r>
        <w:rPr>
          <w:rFonts w:ascii="Times New Roman"/>
          <w:b w:val="false"/>
          <w:i w:val="false"/>
          <w:color w:val="000000"/>
          <w:sz w:val="28"/>
        </w:rPr>
        <w:t>
      3. Қазақстан Республикасы Көлік министрлігінің Теміржол және су көлігі комитеті заңнамада белгіленген тәртіппен:</w:t>
      </w:r>
    </w:p>
    <w:bookmarkEnd w:id="22"/>
    <w:bookmarkStart w:name="z44" w:id="2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23"/>
    <w:bookmarkStart w:name="z45" w:id="2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Көлік министрлігінің интернет-ресурсында орналастыруды қамтамасыз етсін.</w:t>
      </w:r>
    </w:p>
    <w:bookmarkEnd w:id="24"/>
    <w:bookmarkStart w:name="z46" w:id="25"/>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Көлік вице-министріне жүктелсін.</w:t>
      </w:r>
    </w:p>
    <w:bookmarkEnd w:id="25"/>
    <w:bookmarkStart w:name="z47" w:id="26"/>
    <w:p>
      <w:pPr>
        <w:spacing w:after="0"/>
        <w:ind w:left="0"/>
        <w:jc w:val="both"/>
      </w:pPr>
      <w:r>
        <w:rPr>
          <w:rFonts w:ascii="Times New Roman"/>
          <w:b w:val="false"/>
          <w:i w:val="false"/>
          <w:color w:val="000000"/>
          <w:sz w:val="28"/>
        </w:rPr>
        <w:t>
      5. Осы бұйрық алғашқы ресми жарияланған күнінен кейін күнтізбелік алпыс күн өткен соң қолданысқа енгізіледі.</w:t>
      </w:r>
    </w:p>
    <w:bookmarkEnd w:id="2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Көлік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Сауранбаев</w:t>
            </w:r>
            <w:r>
              <w:rPr>
                <w:rFonts w:ascii="Times New Roman"/>
                <w:b w:val="false"/>
                <w:i w:val="false"/>
                <w:color w:val="000000"/>
                <w:sz w:val="20"/>
              </w:rPr>
              <w:t>
</w:t>
            </w:r>
          </w:p>
        </w:tc>
      </w:tr>
    </w:tbl>
    <w:bookmarkStart w:name="z49" w:id="27"/>
    <w:p>
      <w:pPr>
        <w:spacing w:after="0"/>
        <w:ind w:left="0"/>
        <w:jc w:val="both"/>
      </w:pPr>
      <w:r>
        <w:rPr>
          <w:rFonts w:ascii="Times New Roman"/>
          <w:b w:val="false"/>
          <w:i w:val="false"/>
          <w:color w:val="000000"/>
          <w:sz w:val="28"/>
        </w:rPr>
        <w:t>
      "КЕЛІСІЛДІ"</w:t>
      </w:r>
    </w:p>
    <w:bookmarkEnd w:id="27"/>
    <w:bookmarkStart w:name="z50" w:id="28"/>
    <w:p>
      <w:pPr>
        <w:spacing w:after="0"/>
        <w:ind w:left="0"/>
        <w:jc w:val="both"/>
      </w:pPr>
      <w:r>
        <w:rPr>
          <w:rFonts w:ascii="Times New Roman"/>
          <w:b w:val="false"/>
          <w:i w:val="false"/>
          <w:color w:val="000000"/>
          <w:sz w:val="28"/>
        </w:rPr>
        <w:t>
      Қазақстан Республикасы</w:t>
      </w:r>
    </w:p>
    <w:bookmarkEnd w:id="28"/>
    <w:bookmarkStart w:name="z51" w:id="29"/>
    <w:p>
      <w:pPr>
        <w:spacing w:after="0"/>
        <w:ind w:left="0"/>
        <w:jc w:val="both"/>
      </w:pPr>
      <w:r>
        <w:rPr>
          <w:rFonts w:ascii="Times New Roman"/>
          <w:b w:val="false"/>
          <w:i w:val="false"/>
          <w:color w:val="000000"/>
          <w:sz w:val="28"/>
        </w:rPr>
        <w:t>
      Жасанды интеллект және цифрлық даму министрлігі</w:t>
      </w:r>
    </w:p>
    <w:bookmarkEnd w:id="29"/>
    <w:bookmarkStart w:name="z52" w:id="30"/>
    <w:p>
      <w:pPr>
        <w:spacing w:after="0"/>
        <w:ind w:left="0"/>
        <w:jc w:val="both"/>
      </w:pPr>
      <w:r>
        <w:rPr>
          <w:rFonts w:ascii="Times New Roman"/>
          <w:b w:val="false"/>
          <w:i w:val="false"/>
          <w:color w:val="000000"/>
          <w:sz w:val="28"/>
        </w:rPr>
        <w:t xml:space="preserve">
      "КЕЛІСІЛДІ" </w:t>
      </w:r>
    </w:p>
    <w:bookmarkEnd w:id="30"/>
    <w:bookmarkStart w:name="z53" w:id="31"/>
    <w:p>
      <w:pPr>
        <w:spacing w:after="0"/>
        <w:ind w:left="0"/>
        <w:jc w:val="both"/>
      </w:pPr>
      <w:r>
        <w:rPr>
          <w:rFonts w:ascii="Times New Roman"/>
          <w:b w:val="false"/>
          <w:i w:val="false"/>
          <w:color w:val="000000"/>
          <w:sz w:val="28"/>
        </w:rPr>
        <w:t xml:space="preserve">
      Қазақстан Республикасы </w:t>
      </w:r>
    </w:p>
    <w:bookmarkEnd w:id="31"/>
    <w:bookmarkStart w:name="z54" w:id="32"/>
    <w:p>
      <w:pPr>
        <w:spacing w:after="0"/>
        <w:ind w:left="0"/>
        <w:jc w:val="both"/>
      </w:pPr>
      <w:r>
        <w:rPr>
          <w:rFonts w:ascii="Times New Roman"/>
          <w:b w:val="false"/>
          <w:i w:val="false"/>
          <w:color w:val="000000"/>
          <w:sz w:val="28"/>
        </w:rPr>
        <w:t>
      Ұлттық қауіпсіздік комитеті</w:t>
      </w:r>
    </w:p>
    <w:bookmarkEnd w:id="32"/>
    <w:bookmarkStart w:name="z55" w:id="33"/>
    <w:p>
      <w:pPr>
        <w:spacing w:after="0"/>
        <w:ind w:left="0"/>
        <w:jc w:val="both"/>
      </w:pPr>
      <w:r>
        <w:rPr>
          <w:rFonts w:ascii="Times New Roman"/>
          <w:b w:val="false"/>
          <w:i w:val="false"/>
          <w:color w:val="000000"/>
          <w:sz w:val="28"/>
        </w:rPr>
        <w:t>
      "КЕЛІСІЛДІ"</w:t>
      </w:r>
    </w:p>
    <w:bookmarkEnd w:id="33"/>
    <w:bookmarkStart w:name="z56" w:id="34"/>
    <w:p>
      <w:pPr>
        <w:spacing w:after="0"/>
        <w:ind w:left="0"/>
        <w:jc w:val="both"/>
      </w:pPr>
      <w:r>
        <w:rPr>
          <w:rFonts w:ascii="Times New Roman"/>
          <w:b w:val="false"/>
          <w:i w:val="false"/>
          <w:color w:val="000000"/>
          <w:sz w:val="28"/>
        </w:rPr>
        <w:t>
      Қазақстан Республикасы</w:t>
      </w:r>
    </w:p>
    <w:bookmarkEnd w:id="34"/>
    <w:bookmarkStart w:name="z57" w:id="35"/>
    <w:p>
      <w:pPr>
        <w:spacing w:after="0"/>
        <w:ind w:left="0"/>
        <w:jc w:val="both"/>
      </w:pPr>
      <w:r>
        <w:rPr>
          <w:rFonts w:ascii="Times New Roman"/>
          <w:b w:val="false"/>
          <w:i w:val="false"/>
          <w:color w:val="000000"/>
          <w:sz w:val="28"/>
        </w:rPr>
        <w:t>
      Ұлттық экономика министрлігі</w:t>
      </w:r>
    </w:p>
    <w:bookmarkEnd w:id="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Көлік министрі</w:t>
            </w:r>
            <w:r>
              <w:br/>
            </w:r>
            <w:r>
              <w:rPr>
                <w:rFonts w:ascii="Times New Roman"/>
                <w:b w:val="false"/>
                <w:i w:val="false"/>
                <w:color w:val="000000"/>
                <w:sz w:val="20"/>
              </w:rPr>
              <w:t>2026 жылғы 27 тамыздағы</w:t>
            </w:r>
            <w:r>
              <w:br/>
            </w:r>
            <w:r>
              <w:rPr>
                <w:rFonts w:ascii="Times New Roman"/>
                <w:b w:val="false"/>
                <w:i w:val="false"/>
                <w:color w:val="000000"/>
                <w:sz w:val="20"/>
              </w:rPr>
              <w:t>№ 223 бұйрығына</w:t>
            </w:r>
            <w:r>
              <w:br/>
            </w:r>
            <w:r>
              <w:rPr>
                <w:rFonts w:ascii="Times New Roman"/>
                <w:b w:val="false"/>
                <w:i w:val="false"/>
                <w:color w:val="000000"/>
                <w:sz w:val="20"/>
              </w:rPr>
              <w:t>1-қосымша</w:t>
            </w:r>
            <w:r>
              <w:br/>
            </w:r>
            <w:r>
              <w:rPr>
                <w:rFonts w:ascii="Times New Roman"/>
                <w:b w:val="false"/>
                <w:i w:val="false"/>
                <w:color w:val="000000"/>
                <w:sz w:val="20"/>
              </w:rPr>
              <w:t>Мұнайдан болатын ластанудан</w:t>
            </w:r>
            <w:r>
              <w:br/>
            </w:r>
            <w:r>
              <w:rPr>
                <w:rFonts w:ascii="Times New Roman"/>
                <w:b w:val="false"/>
                <w:i w:val="false"/>
                <w:color w:val="000000"/>
                <w:sz w:val="20"/>
              </w:rPr>
              <w:t>залал үшін азаматтық</w:t>
            </w:r>
            <w:r>
              <w:br/>
            </w:r>
            <w:r>
              <w:rPr>
                <w:rFonts w:ascii="Times New Roman"/>
                <w:b w:val="false"/>
                <w:i w:val="false"/>
                <w:color w:val="000000"/>
                <w:sz w:val="20"/>
              </w:rPr>
              <w:t>жауапкершілікті сақтандыру</w:t>
            </w:r>
            <w:r>
              <w:br/>
            </w:r>
            <w:r>
              <w:rPr>
                <w:rFonts w:ascii="Times New Roman"/>
                <w:b w:val="false"/>
                <w:i w:val="false"/>
                <w:color w:val="000000"/>
                <w:sz w:val="20"/>
              </w:rPr>
              <w:t>немесе өзге де қаржылық</w:t>
            </w:r>
            <w:r>
              <w:br/>
            </w:r>
            <w:r>
              <w:rPr>
                <w:rFonts w:ascii="Times New Roman"/>
                <w:b w:val="false"/>
                <w:i w:val="false"/>
                <w:color w:val="000000"/>
                <w:sz w:val="20"/>
              </w:rPr>
              <w:t>қамтамасыз ету туралы куәлік</w:t>
            </w:r>
            <w:r>
              <w:br/>
            </w:r>
            <w:r>
              <w:rPr>
                <w:rFonts w:ascii="Times New Roman"/>
                <w:b w:val="false"/>
                <w:i w:val="false"/>
                <w:color w:val="000000"/>
                <w:sz w:val="20"/>
              </w:rPr>
              <w:t>беру қағидаларына</w:t>
            </w:r>
            <w:r>
              <w:br/>
            </w:r>
            <w:r>
              <w:rPr>
                <w:rFonts w:ascii="Times New Roman"/>
                <w:b w:val="false"/>
                <w:i w:val="false"/>
                <w:color w:val="000000"/>
                <w:sz w:val="20"/>
              </w:rPr>
              <w:t>3-қосымша</w:t>
            </w:r>
          </w:p>
        </w:tc>
      </w:tr>
    </w:tbl>
    <w:bookmarkStart w:name="z59" w:id="36"/>
    <w:p>
      <w:pPr>
        <w:spacing w:after="0"/>
        <w:ind w:left="0"/>
        <w:jc w:val="left"/>
      </w:pPr>
      <w:r>
        <w:rPr>
          <w:rFonts w:ascii="Times New Roman"/>
          <w:b/>
          <w:i w:val="false"/>
          <w:color w:val="000000"/>
        </w:rPr>
        <w:t xml:space="preserve"> "Мұнайдан болатын ластанудан залал үшін азаматтық жауапкершілікті сақтандыру немесе өзге де қаржылық қамтамасыз ету туралы куәлік беру" мемлекеттік қызмет көрсетуге қойылатын негізгі талаптардың тізбесі</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Мұнайдан болатын ластанудан залал үшін азаматтық жауапкершілікті сақтандыру немесе өзге де қаржылық қамтамасыз ету туралы куәлікті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(бар болса)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Көлік министрлігі Теміржол және су көлігі комитетінің "Қазақстан Республикасы порттарының теңіз әкімшілігі" республикалық мемлекеттік мекемесі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 және мемлекеттік қызметті көрсету нәтижесін беру көрсетілетін қызметті берушінің кеңсесі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Қағаз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Қағидаларға 1-қосымшаға сәйкес мұнайдан болатын ластанудан залал үшін азаматтық жауапкершілікті сақтандыру немесе басқа да қаржылық қамтамасыз ету туралы куәлік немесе мемлекеттік қызмет көрсетуден дәлелді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жеке және занды тұлғаларға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 Қазақстан Республикасының Еңбек кодексіне (бұдан әрі – Кодекс) сәйкес 13.00-ден бастап 14.30-ға дейінгі түскі үзіліспен демалыс және мереке күндерін қоспағанда, белгіленген жұмыс кестесіне сәйкес дүйсенбіден жұмаға дейін, сағат 9.00-ден 18.30-ға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37"/>
          <w:p>
            <w:pPr>
              <w:spacing w:after="20"/>
              <w:ind w:left="20"/>
              <w:jc w:val="both"/>
            </w:pPr>
            <w:r>
              <w:rPr>
                <w:rFonts w:ascii="Times New Roman"/>
                <w:b w:val="false"/>
                <w:i w:val="false"/>
                <w:color w:val="000000"/>
                <w:sz w:val="20"/>
              </w:rPr>
              <w:t>
1) Қағидаларға 2-қосымшаға сәйкес кеңсе арқылы көрсетілетін қызметті алушының тірі қолы және оның мөрімен (бар болса) қол қойылған құжаттың сканерленген көшірмесі нысанында не көрсетілетін қызметті алушының тірі қолымен және оның мөрімен (бар болса) қол қойылған қағаз құжат нысанында берілген өтініш;</w:t>
            </w:r>
          </w:p>
          <w:bookmarkEnd w:id="3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сақтандыру туралы полистің немесе өзге қаржылық қамтамасыз етудің, оның ішінде банктің немесе осыған ұқсас мекеменің кепілдігінің болуы туралы құжаттың сканерленген көшірмесі. </w:t>
            </w:r>
          </w:p>
          <w:p>
            <w:pPr>
              <w:spacing w:after="20"/>
              <w:ind w:left="20"/>
              <w:jc w:val="both"/>
            </w:pPr>
            <w:r>
              <w:rPr>
                <w:rFonts w:ascii="Times New Roman"/>
                <w:b w:val="false"/>
                <w:i w:val="false"/>
                <w:color w:val="000000"/>
                <w:sz w:val="20"/>
              </w:rPr>
              <w:t>
Жеке басты куәландыратын құжаттар туралы, заңды тұлғаны мемлекеттік тіркеу (қайта тіркеу) туралы мәліметтерді көрсетілетін қызметті беруші тиісті мемлекеттік цифрлық жүйелерден "цифрлық үкіметтің" шлюзі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көрсетуден бас тарту үшін Қазақстан Республикасының заңдарында белгіленген негіздері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38"/>
          <w:p>
            <w:pPr>
              <w:spacing w:after="20"/>
              <w:ind w:left="20"/>
              <w:jc w:val="both"/>
            </w:pPr>
            <w:r>
              <w:rPr>
                <w:rFonts w:ascii="Times New Roman"/>
                <w:b w:val="false"/>
                <w:i w:val="false"/>
                <w:color w:val="000000"/>
                <w:sz w:val="20"/>
              </w:rPr>
              <w:t xml:space="preserve">
1) қызмет алушының және (немесе) мемлекеттік қызмет көрсету үшін қажетті материалдардың, объектілердің, деректер мен мәліметтердің осы Қағидалардың талаптарына сәйкес келмеуі; </w:t>
            </w:r>
          </w:p>
          <w:bookmarkEnd w:id="38"/>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алушыға қатысты оның қызметіне немесе мемлекеттік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w:t>
            </w:r>
          </w:p>
          <w:p>
            <w:pPr>
              <w:spacing w:after="20"/>
              <w:ind w:left="20"/>
              <w:jc w:val="both"/>
            </w:pPr>
            <w:r>
              <w:rPr>
                <w:rFonts w:ascii="Times New Roman"/>
                <w:b w:val="false"/>
                <w:i w:val="false"/>
                <w:color w:val="000000"/>
                <w:sz w:val="20"/>
              </w:rPr>
              <w:t xml:space="preserve">
4)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оның ішінде электрондық нысанда және Мемлекеттік корпорация арқылы көрсету ерекшеліктері ескеріле отырып, өзге де талаптары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39"/>
          <w:p>
            <w:pPr>
              <w:spacing w:after="20"/>
              <w:ind w:left="20"/>
              <w:jc w:val="both"/>
            </w:pPr>
            <w:r>
              <w:rPr>
                <w:rFonts w:ascii="Times New Roman"/>
                <w:b w:val="false"/>
                <w:i w:val="false"/>
                <w:color w:val="000000"/>
                <w:sz w:val="20"/>
              </w:rPr>
              <w:t>
Байланыс телефон нөмірлері: көрсетілетін қызметті беруші: +77292290974;</w:t>
            </w:r>
          </w:p>
          <w:bookmarkEnd w:id="39"/>
          <w:p>
            <w:pPr>
              <w:spacing w:after="20"/>
              <w:ind w:left="20"/>
              <w:jc w:val="both"/>
            </w:pPr>
            <w:r>
              <w:rPr>
                <w:rFonts w:ascii="Times New Roman"/>
                <w:b w:val="false"/>
                <w:i w:val="false"/>
                <w:color w:val="000000"/>
                <w:sz w:val="20"/>
              </w:rPr>
              <w:t>
мемлекеттік қызмет көрсету бойынша бірыңғай байланыс орталығы: 1414, +77172906984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Көлік министрі</w:t>
            </w:r>
            <w:r>
              <w:br/>
            </w:r>
            <w:r>
              <w:rPr>
                <w:rFonts w:ascii="Times New Roman"/>
                <w:b w:val="false"/>
                <w:i w:val="false"/>
                <w:color w:val="000000"/>
                <w:sz w:val="20"/>
              </w:rPr>
              <w:t>2026 жылғы 27 тамыздағы</w:t>
            </w:r>
            <w:r>
              <w:br/>
            </w:r>
            <w:r>
              <w:rPr>
                <w:rFonts w:ascii="Times New Roman"/>
                <w:b w:val="false"/>
                <w:i w:val="false"/>
                <w:color w:val="000000"/>
                <w:sz w:val="20"/>
              </w:rPr>
              <w:t>№ 223 бұйрығына</w:t>
            </w:r>
            <w:r>
              <w:br/>
            </w:r>
            <w:r>
              <w:rPr>
                <w:rFonts w:ascii="Times New Roman"/>
                <w:b w:val="false"/>
                <w:i w:val="false"/>
                <w:color w:val="000000"/>
                <w:sz w:val="20"/>
              </w:rPr>
              <w:t>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теңізшісінің жеке куәліктерін</w:t>
            </w:r>
            <w:r>
              <w:br/>
            </w:r>
            <w:r>
              <w:rPr>
                <w:rFonts w:ascii="Times New Roman"/>
                <w:b w:val="false"/>
                <w:i w:val="false"/>
                <w:color w:val="000000"/>
                <w:sz w:val="20"/>
              </w:rPr>
              <w:t>беру" мемлекеттік қызметті</w:t>
            </w:r>
            <w:r>
              <w:br/>
            </w:r>
            <w:r>
              <w:rPr>
                <w:rFonts w:ascii="Times New Roman"/>
                <w:b w:val="false"/>
                <w:i w:val="false"/>
                <w:color w:val="000000"/>
                <w:sz w:val="20"/>
              </w:rPr>
              <w:t>көрсету қағидаларына</w:t>
            </w:r>
            <w:r>
              <w:br/>
            </w:r>
            <w:r>
              <w:rPr>
                <w:rFonts w:ascii="Times New Roman"/>
                <w:b w:val="false"/>
                <w:i w:val="false"/>
                <w:color w:val="000000"/>
                <w:sz w:val="20"/>
              </w:rPr>
              <w:t>1-қосымша</w:t>
            </w:r>
          </w:p>
        </w:tc>
      </w:tr>
    </w:tbl>
    <w:bookmarkStart w:name="z67" w:id="40"/>
    <w:p>
      <w:pPr>
        <w:spacing w:after="0"/>
        <w:ind w:left="0"/>
        <w:jc w:val="left"/>
      </w:pPr>
      <w:r>
        <w:rPr>
          <w:rFonts w:ascii="Times New Roman"/>
          <w:b/>
          <w:i w:val="false"/>
          <w:color w:val="000000"/>
        </w:rPr>
        <w:t xml:space="preserve"> "Қазақстан Республикасы теңізшісінің жеке куәліктерін беру" мемлекеттік қызмет көрсетуге қойылатын негізгі талаптардың тізбесі</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теңізшісінің жеке куәліктерін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(бар болса)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Көлік министрлігі Теміржол және су көлігі комитетінің "Қазақстан Республикасы порттарының теңіз әкімшілігі" республикалық мемлекеттік мекемесі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 және мемлекеттік қызметті көрсету нәтижесін беру көрсетілетін қызметті берушінің кеңсесі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(сегіз)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Қағаз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теңізшісінің жеке куәлігі немесе мемлекеттік қызметті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тұлғаларға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кодексіне (бұдан әрі – Кодекс) сәйкес демалыс және мереке күндерін қоспағанда, дүйсенбіден бастап жұманы қоса алғанда, белгіленген жұмыс кестесіне сәйкес сағат 13.00-ден 14.30-ға дейінгі түскі үзіліспен сағат 9.00-ден 18.30-ға дейін. Мемлекеттiк көрсетілетін қызмет алдын ала жазылусыз және жеделдетiп қызмет көрсетусiз кезек тәртiбiнде көрсетiледi. Мемлекеттік қызмет көрсету орындарының мекенжайлары Министрліктің www.gov.kz интернет-ресурсында ("Теміржол және су көлігі комитеті" бөлімінің "Мемлекеттік көрсетілетін қызметтер") және көрсетілетін қызметті берушінің үй-жайларында орналасқан стендтерінде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41"/>
          <w:p>
            <w:pPr>
              <w:spacing w:after="20"/>
              <w:ind w:left="20"/>
              <w:jc w:val="both"/>
            </w:pPr>
            <w:r>
              <w:rPr>
                <w:rFonts w:ascii="Times New Roman"/>
                <w:b w:val="false"/>
                <w:i w:val="false"/>
                <w:color w:val="000000"/>
                <w:sz w:val="20"/>
              </w:rPr>
              <w:t>
1) теңізшінің жеке куәлігін беру туралы өтiнiш-сауалнама (бұдан әрi – өтiнiш-сауалнама);</w:t>
            </w:r>
          </w:p>
          <w:bookmarkEnd w:id="41"/>
          <w:p>
            <w:pPr>
              <w:spacing w:after="20"/>
              <w:ind w:left="20"/>
              <w:jc w:val="both"/>
            </w:pPr>
            <w:r>
              <w:rPr>
                <w:rFonts w:ascii="Times New Roman"/>
                <w:b w:val="false"/>
                <w:i w:val="false"/>
                <w:color w:val="000000"/>
                <w:sz w:val="20"/>
              </w:rPr>
              <w:t>
</w:t>
            </w:r>
            <w:r>
              <w:rPr>
                <w:rFonts w:ascii="Times New Roman"/>
                <w:b w:val="false"/>
                <w:i w:val="false"/>
                <w:color w:val="000000"/>
                <w:sz w:val="20"/>
              </w:rPr>
              <w:t>2) жеке басты куәландыратын құжат: Қазақстан Республикасының азаматы үшін –– Қазақстан Республикасы азаматының жеке басын куәландыратын құжат немесе цифрлық құжаттар сервисінен электрондық құжат; шетелде тұрақты тұратын Қазақстан Республикасының азаматы үшін – Қазақстан Республикасының шетелдiк мекемелерiнде консулдық есепке қойылуы туралы таңбасы бар Қазақстан Республикасы азаматының паспорты; Қазақстан Республикасының аумағында тұрақты тұратын шетел азаматы үшін – шетелдіктің Қазақстан Республикасында тұруына ыхтиярхат және Қазақстан Республикасының заңнамасына сәйкес жеке басты куәландыру ретінде танылатын азаматтығын мемлекеті берген көрсетілетін қызметті алушының жеке басын куәландыратын құжат; Қазақстан Республикасының аумағында тұрақты тұратын азаматтығы жоқ тұлғалар үшін – азаматтығы жоқ тұлғаның куәлігі;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көрсетілетін қызметті алушының кеме бортында оның экипажы құрамында кез келген ретте жұмыс iстейтiнiн растайтын құжат (жоқ болса дипломдар, маманның кәсіби дайындық деңгейiне сәйкестігін растайтын бiлiктiлiк және арнайы куәлiктер, сондай-ақ денсаулық сақтау саласындағы уәкілетті орган бекіткен нысан бойынша медициналық анықтама қабылданады);</w:t>
            </w:r>
          </w:p>
          <w:p>
            <w:pPr>
              <w:spacing w:after="20"/>
              <w:ind w:left="20"/>
              <w:jc w:val="both"/>
            </w:pPr>
            <w:r>
              <w:rPr>
                <w:rFonts w:ascii="Times New Roman"/>
                <w:b w:val="false"/>
                <w:i w:val="false"/>
                <w:color w:val="000000"/>
                <w:sz w:val="20"/>
              </w:rPr>
              <w:t>
4) көрсетілетін қызметті берушінің еңбек қызметiн растайтын құжат (еңбек кiтапшасы, одан үзiндi көшірме, жұмыс орнынан анықтама, теңізде жүзу кiтапшасы) не оқу орнынан анықтама. Көрсетілетін қызметті алушының кемеде жұмыс істейтінін растайтын құжат ретінде көрсетілетін қызметті берушіге мынадай құжаттар ұсынады: Қазақстан Республикасының аумағында белгiленген тәртiппен тiркелген және осы Қағидаларға 10-қосымшаға сәйкес нысан бойынша кеме капитанын және экипаж мүшелерiн жалдау құқығы бар кеме иесiнiң ұсынысы; кемеде көрсетілетін қызметті алушының айналысатын қызметi туралы жазбасы бар теңiзде жүзу кiтапшасы; Қазақстан Республикасының портынан шығатын кеменiң кемелiк рөлi (ерекше жағдайларда, рейске шығатын кеме экипажының мүшесiн ауыстыру қажет болған кезде)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көрсетуден бас тарту үшін Қазақстан Республикасының заңдарында белгіленген негіздері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42"/>
          <w:p>
            <w:pPr>
              <w:spacing w:after="20"/>
              <w:ind w:left="20"/>
              <w:jc w:val="both"/>
            </w:pPr>
            <w:r>
              <w:rPr>
                <w:rFonts w:ascii="Times New Roman"/>
                <w:b w:val="false"/>
                <w:i w:val="false"/>
                <w:color w:val="000000"/>
                <w:sz w:val="20"/>
              </w:rPr>
              <w:t xml:space="preserve">
1) қызмет алушының және (немесе) мемлекеттік қызмет көрсету үшін қажетті материалдардың, объектілердің, деректер мен мәліметтердің осы Қағидалардың талаптарына сәйкес келмеуі; </w:t>
            </w:r>
          </w:p>
          <w:bookmarkEnd w:id="42"/>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қызмет көрсету үшін талап етілетін келісу туралы сұрау салуға ұлттық қауіпсіздік органының теріс жауабы;</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4)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w:t>
            </w:r>
          </w:p>
          <w:p>
            <w:pPr>
              <w:spacing w:after="20"/>
              <w:ind w:left="20"/>
              <w:jc w:val="both"/>
            </w:pPr>
            <w:r>
              <w:rPr>
                <w:rFonts w:ascii="Times New Roman"/>
                <w:b w:val="false"/>
                <w:i w:val="false"/>
                <w:color w:val="000000"/>
                <w:sz w:val="20"/>
              </w:rPr>
              <w:t>
5) "Дербес деректер және оларды қорғау туралы" Қазақстан Республикасы Заңының 8-бабына сәйкес ұсынылатын көрсетілетін қызметті алушының мемлекеттік қызмет көрсету үшін талап етілетін қолжетімділігі шектеулі дербес деректерге қол жеткізуге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оның ішінде электрондық нысанда және Мемлекеттік корпорация арқылы көрсету ерекшеліктері ескеріле отырып, өзге де талаптары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43"/>
          <w:p>
            <w:pPr>
              <w:spacing w:after="20"/>
              <w:ind w:left="20"/>
              <w:jc w:val="both"/>
            </w:pPr>
            <w:r>
              <w:rPr>
                <w:rFonts w:ascii="Times New Roman"/>
                <w:b w:val="false"/>
                <w:i w:val="false"/>
                <w:color w:val="000000"/>
                <w:sz w:val="20"/>
              </w:rPr>
              <w:t>
Көрсетілетін қызметті берушінің ғимаратында мыналар: анықтамалық бюро, күтуге арналған креслолар және өтініштер бланкілерін толтыру үлгілері бар ақпараттық стендтер орналастырылады. Мемлекеттік қызметті көрсету орындарының мекенжайлары Министрліктің www.gov.kz интернет-ресурсында ("Теміржол және су көлік комитеті" бөлімінің "Мемлекеттік көрсетілетін қызметтер" кіші бөлімінде) және көрсетілетін қызметті берушінің үй-жайларында орналасқан стендтерінде орналастырылған. Көрсетілетін қызметті алушының мемлекеттік қызметті көрсету тәртібі мен мәртебесі туралы ақпаратты қашықтықтан қол жеткізу режимінде Мемлекеттік қызметтерді көрсету мәселелері жөніндегі бірыңғай байланыс-орталығы арқылы алуға мүмкіндігі бар.</w:t>
            </w:r>
          </w:p>
          <w:bookmarkEnd w:id="43"/>
          <w:p>
            <w:pPr>
              <w:spacing w:after="20"/>
              <w:ind w:left="20"/>
              <w:jc w:val="both"/>
            </w:pPr>
            <w:r>
              <w:rPr>
                <w:rFonts w:ascii="Times New Roman"/>
                <w:b w:val="false"/>
                <w:i w:val="false"/>
                <w:color w:val="000000"/>
                <w:sz w:val="20"/>
              </w:rPr>
              <w:t>
Мемлекеттік қызметтерді көрсету мәселелері жөніндегі анықтамалық қызметтердің байланыс телефондары www.gov.kz интернет-ресурсында көрсетілген. Мемлекеттік қызметтерді көрсету мәселелері жөніндегі бірыңғай байланыс-орталығы: 1414. Цифрлық құжаттар сервисі мобильді қосымшада авторландырылған пайдаланушылар үшін қолжетімді. Цифрлық құжатты пайдалану үшін электрондық-цифрлық қолтаңбаны немесе бір реттік парольді пайдалана отырып, мобильді қосымшада авторландырудан өту, одан әрі "цифрлық құжаттар" бөліміне өтіп, қажетті құжатты таңдау қажет</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