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aa1a" w14:textId="931a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таратылатын шетелдік мерзімді баспасөз басылымдарын есепке алуды жүзеге асыру қағидаларын бекіту туралы" Қазақстан Республикасы Мәдениет және ақпарат министрінің 2024 жылғы 31 қазандағы № 505-НҚ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20 тамыздағы № 398-НҚ бұйрығы. Қазақстан Республикасының Әділет министрлігінде 2026 жылғы 24 тамызда № 39659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аумағында таратылатын шетелдік мерзімді баспасөз басылымдарын есепке алуды жүзеге асыру қағидаларын бекіту туралы" Қазақстан Республикасы Мәдениет және ақпарат министрінің 2024 жылғы 31 қазандағы № 505-НҚ (Нормативтік құқықтық актілерді мемлекеттік тіркеу тізілімінде № 35315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мерзімді баспа басылымдарын есепке қою </w:t>
      </w:r>
      <w:r>
        <w:rPr>
          <w:rFonts w:ascii="Times New Roman"/>
          <w:b w:val="false"/>
          <w:i w:val="false"/>
          <w:color w:val="000000"/>
          <w:sz w:val="28"/>
        </w:rPr>
        <w:t>қағидалары</w:t>
      </w:r>
      <w:r>
        <w:rPr>
          <w:rFonts w:ascii="Times New Roman"/>
          <w:b w:val="false"/>
          <w:i w:val="false"/>
          <w:color w:val="000000"/>
          <w:sz w:val="28"/>
        </w:rPr>
        <w:t xml:space="preserve"> осы бұйрыққа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ресми жарияланғаннан кейін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3"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2026 жылғы 20 тамыздағы</w:t>
            </w:r>
            <w:r>
              <w:br/>
            </w:r>
            <w:r>
              <w:rPr>
                <w:rFonts w:ascii="Times New Roman"/>
                <w:b w:val="false"/>
                <w:i w:val="false"/>
                <w:color w:val="000000"/>
                <w:sz w:val="20"/>
              </w:rPr>
              <w:t>№ 398-НҚ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2024 жылғы 31 қазандағы</w:t>
            </w:r>
            <w:r>
              <w:br/>
            </w:r>
            <w:r>
              <w:rPr>
                <w:rFonts w:ascii="Times New Roman"/>
                <w:b w:val="false"/>
                <w:i w:val="false"/>
                <w:color w:val="000000"/>
                <w:sz w:val="20"/>
              </w:rPr>
              <w:t>№ 505-НҚ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Қазақстан Республикасының аумағында таратылатын шетелдік мерзімді баспасөз басылымдарын есепке алуды жүзеге асыру қағидалары</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xml:space="preserve">
      1. Осы Қазақстан Республикасының аумағында таратылатын шетелдік мерзімді баспасөз басылымдарын есепке алуды жүзеге асыру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2023 жылғы 4 қазандағы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Қазақстан Республикасының аумағында таратылатын шетелдік мерзімді баспасөз басылымдарын есепке алуды жүзеге асыру тәртібін айқындайды.</w:t>
      </w:r>
    </w:p>
    <w:bookmarkEnd w:id="11"/>
    <w:bookmarkStart w:name="z22"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3" w:id="13"/>
    <w:p>
      <w:pPr>
        <w:spacing w:after="0"/>
        <w:ind w:left="0"/>
        <w:jc w:val="both"/>
      </w:pPr>
      <w:r>
        <w:rPr>
          <w:rFonts w:ascii="Times New Roman"/>
          <w:b w:val="false"/>
          <w:i w:val="false"/>
          <w:color w:val="000000"/>
          <w:sz w:val="28"/>
        </w:rPr>
        <w:t>
      1) бірыңғай тізілім – осы Қағидалардың 1-қосымшасында көзделген мәліметтерді қамтитын, есепке қойылған Қазақстан Республикасының аумағында таратылатын шетелдік мерзімді баспасөз басылымдарының тізбесі;</w:t>
      </w:r>
    </w:p>
    <w:bookmarkEnd w:id="13"/>
    <w:bookmarkStart w:name="z24" w:id="14"/>
    <w:p>
      <w:pPr>
        <w:spacing w:after="0"/>
        <w:ind w:left="0"/>
        <w:jc w:val="both"/>
      </w:pPr>
      <w:r>
        <w:rPr>
          <w:rFonts w:ascii="Times New Roman"/>
          <w:b w:val="false"/>
          <w:i w:val="false"/>
          <w:color w:val="000000"/>
          <w:sz w:val="28"/>
        </w:rPr>
        <w:t>
      2)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 (бұдан әрі – көрсетілетін қызметті алушы);</w:t>
      </w:r>
    </w:p>
    <w:bookmarkEnd w:id="14"/>
    <w:bookmarkStart w:name="z25" w:id="15"/>
    <w:p>
      <w:pPr>
        <w:spacing w:after="0"/>
        <w:ind w:left="0"/>
        <w:jc w:val="both"/>
      </w:pPr>
      <w:r>
        <w:rPr>
          <w:rFonts w:ascii="Times New Roman"/>
          <w:b w:val="false"/>
          <w:i w:val="false"/>
          <w:color w:val="000000"/>
          <w:sz w:val="28"/>
        </w:rPr>
        <w:t>
      3) рұқсаттар мен хабарламалардың мемлекеттік цифрлық жүйесі (бұдан әрі - www.elicense.kz) – лицензиялауды, сәйкестендіру нөмірін бере отырып, рұқсат алу бөлігінде рұқсат беру рәсімдерін цифрлық түрде жүзеге асыруға, өтініш берушінің хабарлама жіберуіне және осы процестерді қамтамасыз етуге арналған "цифрлық үкіметтің" құрауышы болып табылатын цифрлық жүйе;</w:t>
      </w:r>
    </w:p>
    <w:bookmarkEnd w:id="15"/>
    <w:bookmarkStart w:name="z26" w:id="16"/>
    <w:p>
      <w:pPr>
        <w:spacing w:after="0"/>
        <w:ind w:left="0"/>
        <w:jc w:val="both"/>
      </w:pPr>
      <w:r>
        <w:rPr>
          <w:rFonts w:ascii="Times New Roman"/>
          <w:b w:val="false"/>
          <w:i w:val="false"/>
          <w:color w:val="000000"/>
          <w:sz w:val="28"/>
        </w:rPr>
        <w:t>
      4)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 (бұдан әрі – Портал);</w:t>
      </w:r>
    </w:p>
    <w:bookmarkEnd w:id="16"/>
    <w:bookmarkStart w:name="z27" w:id="17"/>
    <w:p>
      <w:pPr>
        <w:spacing w:after="0"/>
        <w:ind w:left="0"/>
        <w:jc w:val="both"/>
      </w:pPr>
      <w:r>
        <w:rPr>
          <w:rFonts w:ascii="Times New Roman"/>
          <w:b w:val="false"/>
          <w:i w:val="false"/>
          <w:color w:val="000000"/>
          <w:sz w:val="28"/>
        </w:rPr>
        <w:t>
      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
    <w:bookmarkStart w:name="z28" w:id="18"/>
    <w:p>
      <w:pPr>
        <w:spacing w:after="0"/>
        <w:ind w:left="0"/>
        <w:jc w:val="left"/>
      </w:pPr>
      <w:r>
        <w:rPr>
          <w:rFonts w:ascii="Times New Roman"/>
          <w:b/>
          <w:i w:val="false"/>
          <w:color w:val="000000"/>
        </w:rPr>
        <w:t xml:space="preserve"> 2-тарау. Қазақстан Республикасының аумағында таратылатын шетелдік мерзімді баспасөз басылымдарын есепке алуды жүзеге асыру тәртібі</w:t>
      </w:r>
    </w:p>
    <w:bookmarkEnd w:id="18"/>
    <w:bookmarkStart w:name="z29" w:id="19"/>
    <w:p>
      <w:pPr>
        <w:spacing w:after="0"/>
        <w:ind w:left="0"/>
        <w:jc w:val="both"/>
      </w:pPr>
      <w:r>
        <w:rPr>
          <w:rFonts w:ascii="Times New Roman"/>
          <w:b w:val="false"/>
          <w:i w:val="false"/>
          <w:color w:val="000000"/>
          <w:sz w:val="28"/>
        </w:rPr>
        <w:t>
      3. Қазақстан Республикасының аумағында таратылатын шетелдік мерзімді баспасөз басылымдарын есепке алуды Қазақстан Республикасы Мәдениет және ақпарат министрлігінің Ақпарат комитеті (бұдан әрі – көрсетілетін қызметті беруші) жүзеге асырады.</w:t>
      </w:r>
    </w:p>
    <w:bookmarkEnd w:id="19"/>
    <w:bookmarkStart w:name="z30" w:id="20"/>
    <w:p>
      <w:pPr>
        <w:spacing w:after="0"/>
        <w:ind w:left="0"/>
        <w:jc w:val="both"/>
      </w:pPr>
      <w:r>
        <w:rPr>
          <w:rFonts w:ascii="Times New Roman"/>
          <w:b w:val="false"/>
          <w:i w:val="false"/>
          <w:color w:val="000000"/>
          <w:sz w:val="28"/>
        </w:rPr>
        <w:t>
      4. Қазақстан Республикасының аумағында таратылатын шетелдік мерзімді баспасөз басылымдарын есепке алу көрсетілетін қызметті алушының өтініші негізінде жүзеге асырылады.</w:t>
      </w:r>
    </w:p>
    <w:bookmarkEnd w:id="20"/>
    <w:bookmarkStart w:name="z31" w:id="21"/>
    <w:p>
      <w:pPr>
        <w:spacing w:after="0"/>
        <w:ind w:left="0"/>
        <w:jc w:val="both"/>
      </w:pPr>
      <w:r>
        <w:rPr>
          <w:rFonts w:ascii="Times New Roman"/>
          <w:b w:val="false"/>
          <w:i w:val="false"/>
          <w:color w:val="000000"/>
          <w:sz w:val="28"/>
        </w:rPr>
        <w:t>
      5. Қазақстан Республикасының аумағында таратылатын шетелдік мерзімді баспасөз басылымдарын есепке алу осы Қағидалардың 2-тарауында көзделген тәртіппен мемлекеттік қызметтер көрсету шеңберінде есепке қою арқылы жүзеге асырылады.</w:t>
      </w:r>
    </w:p>
    <w:bookmarkEnd w:id="21"/>
    <w:bookmarkStart w:name="z32" w:id="22"/>
    <w:p>
      <w:pPr>
        <w:spacing w:after="0"/>
        <w:ind w:left="0"/>
        <w:jc w:val="both"/>
      </w:pPr>
      <w:r>
        <w:rPr>
          <w:rFonts w:ascii="Times New Roman"/>
          <w:b w:val="false"/>
          <w:i w:val="false"/>
          <w:color w:val="000000"/>
          <w:sz w:val="28"/>
        </w:rPr>
        <w:t>
      6. Қазақстан Республикасының аумағында таратылатын шетелдік мерзімді баспа басылымдарын есепке қою жүзеге асырылғаннан кейін көрсетілетін қызметті берушінің жауапты құрылымдық бөлімшесінің қызметкері Қазақстан Республикасының аумағында таратылатын есепке қойылған шетелдік мерзімді баспа басылымдары туралы мәліметтерді бірыңғай тізілімге енгізеді.</w:t>
      </w:r>
    </w:p>
    <w:bookmarkEnd w:id="22"/>
    <w:bookmarkStart w:name="z33" w:id="23"/>
    <w:p>
      <w:pPr>
        <w:spacing w:after="0"/>
        <w:ind w:left="0"/>
        <w:jc w:val="both"/>
      </w:pPr>
      <w:r>
        <w:rPr>
          <w:rFonts w:ascii="Times New Roman"/>
          <w:b w:val="false"/>
          <w:i w:val="false"/>
          <w:color w:val="000000"/>
          <w:sz w:val="28"/>
        </w:rPr>
        <w:t>
      7. Қазақстан Республикасының аумағында таратылатын есепке қойылған шетелдік мерзімді баспаcөз басылымдары туралы мәліметтерді бірыңғай тізілімге енгізу мерзімі есепке қойылған күннен бастап 5 (бес) жұмыс күнін құрайды.</w:t>
      </w:r>
    </w:p>
    <w:bookmarkEnd w:id="23"/>
    <w:bookmarkStart w:name="z34" w:id="24"/>
    <w:p>
      <w:pPr>
        <w:spacing w:after="0"/>
        <w:ind w:left="0"/>
        <w:jc w:val="both"/>
      </w:pPr>
      <w:r>
        <w:rPr>
          <w:rFonts w:ascii="Times New Roman"/>
          <w:b w:val="false"/>
          <w:i w:val="false"/>
          <w:color w:val="000000"/>
          <w:sz w:val="28"/>
        </w:rPr>
        <w:t xml:space="preserve">
      8. Қазақстан Республикасында масс-медиа саласында қызметтер көрсету жөніндегі қызметті жүзеге асыратын жеке және (немесе) заңды тұлғалар (бұдан әрі – көрсетілетін қызметті алушы) мемлекеттік көрсетілетін қызметті алу үшін көрсетілетін қызметті берушіге "цифрлық үкіметтің" порталы www.egov.kz, www.elicense.kz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таратылатын шетелдік мерзімді баспасөз басылымдарын есепке қою" мемлекеттік қызметін көрсетуге қойылатын негізгі талаптар тізбесінде (бұдан әрі – Тізбе) көрсетілген құжаттарды жібереді.</w:t>
      </w:r>
    </w:p>
    <w:bookmarkEnd w:id="24"/>
    <w:bookmarkStart w:name="z35" w:id="25"/>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bookmarkEnd w:id="25"/>
    <w:bookmarkStart w:name="z36" w:id="26"/>
    <w:p>
      <w:pPr>
        <w:spacing w:after="0"/>
        <w:ind w:left="0"/>
        <w:jc w:val="both"/>
      </w:pPr>
      <w:r>
        <w:rPr>
          <w:rFonts w:ascii="Times New Roman"/>
          <w:b w:val="false"/>
          <w:i w:val="false"/>
          <w:color w:val="000000"/>
          <w:sz w:val="28"/>
        </w:rPr>
        <w:t>
      9.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bookmarkEnd w:id="26"/>
    <w:bookmarkStart w:name="z37" w:id="27"/>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төлемді растайтын құжатты көрсетілетін қызметті беруші Порталдан алады.</w:t>
      </w:r>
    </w:p>
    <w:bookmarkEnd w:id="27"/>
    <w:bookmarkStart w:name="z38" w:id="2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нысанындағы өтінішті одан әрі қараудан бас тартады және өтініш берушіге Порталдағы жеке кабинетіне жібереді.</w:t>
      </w:r>
    </w:p>
    <w:bookmarkEnd w:id="28"/>
    <w:bookmarkStart w:name="z39" w:id="29"/>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көрсетуден осы Қағидаларға 2-қосымшадағы Тізбенің 11-тармағында айқындалған негіздер бойынша бас тартады.</w:t>
      </w:r>
    </w:p>
    <w:bookmarkEnd w:id="29"/>
    <w:bookmarkStart w:name="z40" w:id="30"/>
    <w:p>
      <w:pPr>
        <w:spacing w:after="0"/>
        <w:ind w:left="0"/>
        <w:jc w:val="both"/>
      </w:pPr>
      <w:r>
        <w:rPr>
          <w:rFonts w:ascii="Times New Roman"/>
          <w:b w:val="false"/>
          <w:i w:val="false"/>
          <w:color w:val="000000"/>
          <w:sz w:val="28"/>
        </w:rPr>
        <w:t>
      Мемлекеттік көрсетілетін қызметті алу құқығының туындауына қатысы жоқ талаптар осы қызметті көрсетуден бас тартуға негіз бола алмайды.</w:t>
      </w:r>
    </w:p>
    <w:bookmarkEnd w:id="30"/>
    <w:bookmarkStart w:name="z41" w:id="31"/>
    <w:p>
      <w:pPr>
        <w:spacing w:after="0"/>
        <w:ind w:left="0"/>
        <w:jc w:val="both"/>
      </w:pPr>
      <w:r>
        <w:rPr>
          <w:rFonts w:ascii="Times New Roman"/>
          <w:b w:val="false"/>
          <w:i w:val="false"/>
          <w:color w:val="000000"/>
          <w:sz w:val="28"/>
        </w:rPr>
        <w:t>
      Мемлекеттік қызмет көрсетуден бас тартылған кезде көрсетілетін қызметті алушымен тыңдау өткізілмейді.</w:t>
      </w:r>
    </w:p>
    <w:bookmarkEnd w:id="31"/>
    <w:bookmarkStart w:name="z42" w:id="32"/>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Қағидаларда белгіленген тәртіппен мемлекеттік көрсетілетін қызметті алу үшін қайта жүгінуге құқылы.</w:t>
      </w:r>
    </w:p>
    <w:bookmarkEnd w:id="32"/>
    <w:bookmarkStart w:name="z43" w:id="33"/>
    <w:p>
      <w:pPr>
        <w:spacing w:after="0"/>
        <w:ind w:left="0"/>
        <w:jc w:val="both"/>
      </w:pPr>
      <w:r>
        <w:rPr>
          <w:rFonts w:ascii="Times New Roman"/>
          <w:b w:val="false"/>
          <w:i w:val="false"/>
          <w:color w:val="000000"/>
          <w:sz w:val="28"/>
        </w:rPr>
        <w:t>
      11. Қағидаларға өзгерістер және (немесе) толықтырулар енгізілген кезде көрсетілетін қызметті беруші бекітілген күнінен бастап 3 (үш) жұмыс күні ішінде осындай өзгерістер және (немесе) толықтырулар туралы ақпаратты "цифрлық үкіметтің" операторына, Бірыңғай байланыс орталығына және көрсетілетін қызметті берушіге жібереді.</w:t>
      </w:r>
    </w:p>
    <w:bookmarkEnd w:id="33"/>
    <w:bookmarkStart w:name="z44" w:id="34"/>
    <w:p>
      <w:pPr>
        <w:spacing w:after="0"/>
        <w:ind w:left="0"/>
        <w:jc w:val="both"/>
      </w:pPr>
      <w:r>
        <w:rPr>
          <w:rFonts w:ascii="Times New Roman"/>
          <w:b w:val="false"/>
          <w:i w:val="false"/>
          <w:color w:val="000000"/>
          <w:sz w:val="28"/>
        </w:rPr>
        <w:t>
      12. Қазақстан Республикасының аумағында таратылатын шетелдік мерзімді баспасөз басылымдарын есепке алуды жүзеге асыру жөніндегі мемлекеттік көрсетілетін қызмет мәселелері бойынша көрсетілетін қызметті берушінің шешіміне, әрекетіне (әрекетсіздігіне) шағымды қарауды лауазымды адам, масс-медиа саласындағы жоғары тұрған уәкілетті орган, мемлекеттік қызметтер көрсету сапасын бағалау және бақылау жөніндегі уәкілетті орган (бұдан әрі – шағымды қарайтын орган) Қазақстан Республикасының заңнамасына сәйкес жүзеге асырады.</w:t>
      </w:r>
    </w:p>
    <w:bookmarkEnd w:id="34"/>
    <w:bookmarkStart w:name="z45" w:id="3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5"/>
    <w:bookmarkStart w:name="z46" w:id="3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36"/>
    <w:bookmarkStart w:name="z47" w:id="3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End w:id="37"/>
    <w:bookmarkStart w:name="z48" w:id="38"/>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8"/>
    <w:bookmarkStart w:name="z49" w:id="39"/>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39"/>
    <w:bookmarkStart w:name="z50" w:id="40"/>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баспасөз </w:t>
            </w:r>
            <w:r>
              <w:br/>
            </w:r>
            <w:r>
              <w:rPr>
                <w:rFonts w:ascii="Times New Roman"/>
                <w:b w:val="false"/>
                <w:i w:val="false"/>
                <w:color w:val="000000"/>
                <w:sz w:val="20"/>
              </w:rPr>
              <w:t xml:space="preserve">басылымдарын есепке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w:t>
            </w:r>
            <w:r>
              <w:br/>
            </w:r>
            <w:r>
              <w:rPr>
                <w:rFonts w:ascii="Times New Roman"/>
                <w:b w:val="false"/>
                <w:i w:val="false"/>
                <w:color w:val="000000"/>
                <w:sz w:val="20"/>
              </w:rPr>
              <w:t xml:space="preserve">басылымдарды есепке алу </w:t>
            </w:r>
            <w:r>
              <w:br/>
            </w:r>
            <w:r>
              <w:rPr>
                <w:rFonts w:ascii="Times New Roman"/>
                <w:b w:val="false"/>
                <w:i w:val="false"/>
                <w:color w:val="000000"/>
                <w:sz w:val="20"/>
              </w:rPr>
              <w:t xml:space="preserve">туралы анықтама беретін </w:t>
            </w:r>
            <w:r>
              <w:br/>
            </w:r>
            <w:r>
              <w:rPr>
                <w:rFonts w:ascii="Times New Roman"/>
                <w:b w:val="false"/>
                <w:i w:val="false"/>
                <w:color w:val="000000"/>
                <w:sz w:val="20"/>
              </w:rPr>
              <w:t>органның толық атауы)</w:t>
            </w:r>
          </w:p>
        </w:tc>
      </w:tr>
    </w:tbl>
    <w:bookmarkStart w:name="z53" w:id="41"/>
    <w:p>
      <w:pPr>
        <w:spacing w:after="0"/>
        <w:ind w:left="0"/>
        <w:jc w:val="left"/>
      </w:pPr>
      <w:r>
        <w:rPr>
          <w:rFonts w:ascii="Times New Roman"/>
          <w:b/>
          <w:i w:val="false"/>
          <w:color w:val="000000"/>
        </w:rPr>
        <w:t xml:space="preserve"> Өтініш</w:t>
      </w:r>
    </w:p>
    <w:bookmarkEnd w:id="41"/>
    <w:bookmarkStart w:name="z54" w:id="42"/>
    <w:p>
      <w:pPr>
        <w:spacing w:after="0"/>
        <w:ind w:left="0"/>
        <w:jc w:val="both"/>
      </w:pPr>
      <w:r>
        <w:rPr>
          <w:rFonts w:ascii="Times New Roman"/>
          <w:b w:val="false"/>
          <w:i w:val="false"/>
          <w:color w:val="000000"/>
          <w:sz w:val="28"/>
        </w:rPr>
        <w:t>
      Сізден Қазақстан Республикасының аумағында таратылатын шетелдік мерзімді баспасөз басылымдарын есепке қоюды сұраймын.</w:t>
      </w:r>
    </w:p>
    <w:bookmarkEnd w:id="42"/>
    <w:bookmarkStart w:name="z55" w:id="43"/>
    <w:p>
      <w:pPr>
        <w:spacing w:after="0"/>
        <w:ind w:left="0"/>
        <w:jc w:val="both"/>
      </w:pPr>
      <w:r>
        <w:rPr>
          <w:rFonts w:ascii="Times New Roman"/>
          <w:b w:val="false"/>
          <w:i w:val="false"/>
          <w:color w:val="000000"/>
          <w:sz w:val="28"/>
        </w:rPr>
        <w:t>
      Таратушының деректері:</w:t>
      </w:r>
    </w:p>
    <w:bookmarkEnd w:id="43"/>
    <w:p>
      <w:pPr>
        <w:spacing w:after="0"/>
        <w:ind w:left="0"/>
        <w:jc w:val="both"/>
      </w:pPr>
      <w:r>
        <w:rPr>
          <w:rFonts w:ascii="Times New Roman"/>
          <w:b w:val="false"/>
          <w:i w:val="false"/>
          <w:color w:val="000000"/>
          <w:sz w:val="28"/>
        </w:rPr>
        <w:t>
      _____________________________________________________________________</w:t>
      </w:r>
    </w:p>
    <w:bookmarkStart w:name="z57" w:id="44"/>
    <w:p>
      <w:pPr>
        <w:spacing w:after="0"/>
        <w:ind w:left="0"/>
        <w:jc w:val="both"/>
      </w:pPr>
      <w:r>
        <w:rPr>
          <w:rFonts w:ascii="Times New Roman"/>
          <w:b w:val="false"/>
          <w:i w:val="false"/>
          <w:color w:val="000000"/>
          <w:sz w:val="28"/>
        </w:rPr>
        <w:t xml:space="preserve">
      ұйымдастыру-құқықтық нысанын көрсете отырып, дара кәсіпкердің/заңды </w:t>
      </w:r>
    </w:p>
    <w:bookmarkEnd w:id="44"/>
    <w:bookmarkStart w:name="z58" w:id="45"/>
    <w:p>
      <w:pPr>
        <w:spacing w:after="0"/>
        <w:ind w:left="0"/>
        <w:jc w:val="both"/>
      </w:pPr>
      <w:r>
        <w:rPr>
          <w:rFonts w:ascii="Times New Roman"/>
          <w:b w:val="false"/>
          <w:i w:val="false"/>
          <w:color w:val="000000"/>
          <w:sz w:val="28"/>
        </w:rPr>
        <w:t>
      тұлғаның атауы)</w:t>
      </w:r>
    </w:p>
    <w:bookmarkEnd w:id="45"/>
    <w:bookmarkStart w:name="z59" w:id="46"/>
    <w:p>
      <w:pPr>
        <w:spacing w:after="0"/>
        <w:ind w:left="0"/>
        <w:jc w:val="both"/>
      </w:pPr>
      <w:r>
        <w:rPr>
          <w:rFonts w:ascii="Times New Roman"/>
          <w:b w:val="false"/>
          <w:i w:val="false"/>
          <w:color w:val="000000"/>
          <w:sz w:val="28"/>
        </w:rPr>
        <w:t>
      _____________________________________________________________________</w:t>
      </w:r>
    </w:p>
    <w:bookmarkEnd w:id="46"/>
    <w:bookmarkStart w:name="z60" w:id="47"/>
    <w:p>
      <w:pPr>
        <w:spacing w:after="0"/>
        <w:ind w:left="0"/>
        <w:jc w:val="both"/>
      </w:pPr>
      <w:r>
        <w:rPr>
          <w:rFonts w:ascii="Times New Roman"/>
          <w:b w:val="false"/>
          <w:i w:val="false"/>
          <w:color w:val="000000"/>
          <w:sz w:val="28"/>
        </w:rPr>
        <w:t xml:space="preserve">
      (жеке сәйкестендіру нөмірі (ЖСН), бизнес сәйкестендіру нөмірі (БСН), </w:t>
      </w:r>
    </w:p>
    <w:bookmarkEnd w:id="47"/>
    <w:bookmarkStart w:name="z61" w:id="48"/>
    <w:p>
      <w:pPr>
        <w:spacing w:after="0"/>
        <w:ind w:left="0"/>
        <w:jc w:val="both"/>
      </w:pPr>
      <w:r>
        <w:rPr>
          <w:rFonts w:ascii="Times New Roman"/>
          <w:b w:val="false"/>
          <w:i w:val="false"/>
          <w:color w:val="000000"/>
          <w:sz w:val="28"/>
        </w:rPr>
        <w:t>
      тіркеу құжатының нөмірі және берілген күні)</w:t>
      </w:r>
    </w:p>
    <w:bookmarkEnd w:id="48"/>
    <w:bookmarkStart w:name="z62" w:id="49"/>
    <w:p>
      <w:pPr>
        <w:spacing w:after="0"/>
        <w:ind w:left="0"/>
        <w:jc w:val="both"/>
      </w:pPr>
      <w:r>
        <w:rPr>
          <w:rFonts w:ascii="Times New Roman"/>
          <w:b w:val="false"/>
          <w:i w:val="false"/>
          <w:color w:val="000000"/>
          <w:sz w:val="28"/>
        </w:rPr>
        <w:t>
      ________________________________________________________________________</w:t>
      </w:r>
    </w:p>
    <w:bookmarkEnd w:id="49"/>
    <w:bookmarkStart w:name="z63" w:id="50"/>
    <w:p>
      <w:pPr>
        <w:spacing w:after="0"/>
        <w:ind w:left="0"/>
        <w:jc w:val="both"/>
      </w:pPr>
      <w:r>
        <w:rPr>
          <w:rFonts w:ascii="Times New Roman"/>
          <w:b w:val="false"/>
          <w:i w:val="false"/>
          <w:color w:val="000000"/>
          <w:sz w:val="28"/>
        </w:rPr>
        <w:t>
      (тіркелген жері, нақты мекенжайы, байланыс телефондары, электрондық мекенжайы)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мерзімді баспасөз басылымдары атауларының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мерзімді баспасөз басылымдарын тарату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Таратылатын шетелдік мерзімді баспасөз басылымдары ның тілі (тілдері)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тақырыптық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Таратыл атын даналар дың болжамды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1"/>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пайдалануға келісемін.</w:t>
      </w:r>
    </w:p>
    <w:bookmarkEnd w:id="51"/>
    <w:bookmarkStart w:name="z66" w:id="52"/>
    <w:p>
      <w:pPr>
        <w:spacing w:after="0"/>
        <w:ind w:left="0"/>
        <w:jc w:val="both"/>
      </w:pPr>
      <w:r>
        <w:rPr>
          <w:rFonts w:ascii="Times New Roman"/>
          <w:b w:val="false"/>
          <w:i w:val="false"/>
          <w:color w:val="000000"/>
          <w:sz w:val="28"/>
        </w:rPr>
        <w:t>
      _________ 20 _____ жылғы "__" _____________</w:t>
      </w:r>
    </w:p>
    <w:bookmarkEnd w:id="52"/>
    <w:bookmarkStart w:name="z67" w:id="53"/>
    <w:p>
      <w:pPr>
        <w:spacing w:after="0"/>
        <w:ind w:left="0"/>
        <w:jc w:val="both"/>
      </w:pPr>
      <w:r>
        <w:rPr>
          <w:rFonts w:ascii="Times New Roman"/>
          <w:b w:val="false"/>
          <w:i w:val="false"/>
          <w:color w:val="000000"/>
          <w:sz w:val="28"/>
        </w:rPr>
        <w:t>
      (бірінші басшының/дара кәсіпкердің қолы)</w:t>
      </w:r>
    </w:p>
    <w:bookmarkEnd w:id="53"/>
    <w:bookmarkStart w:name="z68" w:id="54"/>
    <w:p>
      <w:pPr>
        <w:spacing w:after="0"/>
        <w:ind w:left="0"/>
        <w:jc w:val="both"/>
      </w:pPr>
      <w:r>
        <w:rPr>
          <w:rFonts w:ascii="Times New Roman"/>
          <w:b w:val="false"/>
          <w:i w:val="false"/>
          <w:color w:val="000000"/>
          <w:sz w:val="28"/>
        </w:rPr>
        <w:t>
      Мөр орны __________ 20___ жылғы "___" ________</w:t>
      </w:r>
    </w:p>
    <w:bookmarkEnd w:id="54"/>
    <w:bookmarkStart w:name="z69" w:id="55"/>
    <w:p>
      <w:pPr>
        <w:spacing w:after="0"/>
        <w:ind w:left="0"/>
        <w:jc w:val="both"/>
      </w:pPr>
      <w:r>
        <w:rPr>
          <w:rFonts w:ascii="Times New Roman"/>
          <w:b w:val="false"/>
          <w:i w:val="false"/>
          <w:color w:val="000000"/>
          <w:sz w:val="28"/>
        </w:rPr>
        <w:t>
      (ол болған жағдайда)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баспасөз </w:t>
            </w:r>
            <w:r>
              <w:br/>
            </w:r>
            <w:r>
              <w:rPr>
                <w:rFonts w:ascii="Times New Roman"/>
                <w:b w:val="false"/>
                <w:i w:val="false"/>
                <w:color w:val="000000"/>
                <w:sz w:val="20"/>
              </w:rPr>
              <w:t xml:space="preserve">басылымдарын есепке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көрсетуге қойылатын негізгі талаптардың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www. elicense. 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алу туралы анықтама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түскі үзіліспен дүйсенбіден бастап жұманы қоса алғанда.</w:t>
            </w:r>
          </w:p>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 сағат 9.00-ден бастап 17.00-ге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құжаттың деректері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 Мемлекеттік көрсетілетін қызметке сұрау салуды қабылдау туралы мәртебе көрсетілетін қызметті алушыға портал арқылы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қызметтерді алу үшін көрсетілетін қызметті алушылар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w:t>
            </w:r>
          </w:p>
          <w:p>
            <w:pPr>
              <w:spacing w:after="20"/>
              <w:ind w:left="20"/>
              <w:jc w:val="both"/>
            </w:pPr>
            <w:r>
              <w:rPr>
                <w:rFonts w:ascii="Times New Roman"/>
                <w:b w:val="false"/>
                <w:i w:val="false"/>
                <w:color w:val="000000"/>
                <w:sz w:val="20"/>
              </w:rPr>
              <w:t xml:space="preserve">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w:t>
            </w:r>
          </w:p>
          <w:p>
            <w:pPr>
              <w:spacing w:after="20"/>
              <w:ind w:left="20"/>
              <w:jc w:val="both"/>
            </w:pPr>
            <w:r>
              <w:rPr>
                <w:rFonts w:ascii="Times New Roman"/>
                <w:b w:val="false"/>
                <w:i w:val="false"/>
                <w:color w:val="000000"/>
                <w:sz w:val="20"/>
              </w:rPr>
              <w:t xml:space="preserve">
7) "Мемлекеттік және әлеуметтік жауапкершілігі бар көрсетілетін қызметтер туралы" Заңның 18-2-бабы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көзделген негіз бойынша мемлекеттік қызмет көрсетуді тоқтата тұру мерзімі өткеннен кейін анықталған кемшіліктердің жойылмауы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