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b51a" w14:textId="ee0b5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17 тамыздағы № 389 бұйрығы. Қазақстан Республикасының Әділет министрлігінде 2026 жылғы 19 тамызда № 39633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 қызметінің үлгілік қағидаларын бекіту туралы" Қазақстан Республикасы Білім және ғылым министрінің 2018 жылғы 30 қазандағы 595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17657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"31. ЖЖОКБҰ осы Қағидалардың нормаларына сәйкес білім алушыларды ауыстыру мен қайта қабылдау қағидаларын әзірлейді, бекітеді және оның сақталуын қамтамасыз етеді.</w:t>
      </w:r>
    </w:p>
    <w:bookmarkEnd w:id="3"/>
    <w:bookmarkStart w:name="z12" w:id="4"/>
    <w:p>
      <w:pPr>
        <w:spacing w:after="0"/>
        <w:ind w:left="0"/>
        <w:jc w:val="both"/>
      </w:pPr>
      <w:r>
        <w:rPr>
          <w:rFonts w:ascii="Times New Roman"/>
          <w:b w:val="false"/>
          <w:i w:val="false"/>
          <w:color w:val="000000"/>
          <w:sz w:val="28"/>
        </w:rPr>
        <w:t>
      Білім алушыны бір білім беру бағдарламасынан екіншісіне, бір ЖЖОКБҰ-дан екіншісіне қайта қабылдау және ауыстыру жазғы және қысқы демалыс кезеңінде жүзеге асырылады.</w:t>
      </w:r>
    </w:p>
    <w:bookmarkEnd w:id="4"/>
    <w:bookmarkStart w:name="z13" w:id="5"/>
    <w:p>
      <w:pPr>
        <w:spacing w:after="0"/>
        <w:ind w:left="0"/>
        <w:jc w:val="both"/>
      </w:pPr>
      <w:r>
        <w:rPr>
          <w:rFonts w:ascii="Times New Roman"/>
          <w:b w:val="false"/>
          <w:i w:val="false"/>
          <w:color w:val="000000"/>
          <w:sz w:val="28"/>
        </w:rPr>
        <w:t>
      Қысқы демалыс кезеңдері сәйкес келмеген кезде қайта қабылдау және ауыстыру тәртібін ЖЖОКБҰ дербес айқындайды.</w:t>
      </w:r>
    </w:p>
    <w:bookmarkEnd w:id="5"/>
    <w:bookmarkStart w:name="z14" w:id="6"/>
    <w:p>
      <w:pPr>
        <w:spacing w:after="0"/>
        <w:ind w:left="0"/>
        <w:jc w:val="both"/>
      </w:pPr>
      <w:r>
        <w:rPr>
          <w:rFonts w:ascii="Times New Roman"/>
          <w:b w:val="false"/>
          <w:i w:val="false"/>
          <w:color w:val="000000"/>
          <w:sz w:val="28"/>
        </w:rPr>
        <w:t>
      Бұл ретте төтенше жағдай енгізілген, әлеуметтік, табиғи және техногендік сипаттағы төтенше жағдайлар туындаған жағдайда, соғыс уақытында, сондай-ақ оқу еліндегі қарулы, әскери қақтығыстар жағдайында Қазақстан Республикасының азаматтарын, қандастарды шетелдік ЖЖОКБҰ-дан қайта қабылдау және ауыстыру оқу жылы ішінде жүзеге асырылады.</w:t>
      </w:r>
    </w:p>
    <w:bookmarkEnd w:id="6"/>
    <w:bookmarkStart w:name="z15" w:id="7"/>
    <w:p>
      <w:pPr>
        <w:spacing w:after="0"/>
        <w:ind w:left="0"/>
        <w:jc w:val="both"/>
      </w:pPr>
      <w:r>
        <w:rPr>
          <w:rFonts w:ascii="Times New Roman"/>
          <w:b w:val="false"/>
          <w:i w:val="false"/>
          <w:color w:val="000000"/>
          <w:sz w:val="28"/>
        </w:rPr>
        <w:t>
      Қазақстан Республикасы Президенті жанындағы білім беру ұйымдарын және ӘАОО-ны қоспағанда, білім алушы қайта қабылдау кезінде оқудан шығарылған мерзіміне қарамастан кез келген ЖЖОКБҰ-ға қайта қабылданады немесе ауыстырылады.</w:t>
      </w:r>
    </w:p>
    <w:bookmarkEnd w:id="7"/>
    <w:bookmarkStart w:name="z16" w:id="8"/>
    <w:p>
      <w:pPr>
        <w:spacing w:after="0"/>
        <w:ind w:left="0"/>
        <w:jc w:val="both"/>
      </w:pPr>
      <w:r>
        <w:rPr>
          <w:rFonts w:ascii="Times New Roman"/>
          <w:b w:val="false"/>
          <w:i w:val="false"/>
          <w:color w:val="000000"/>
          <w:sz w:val="28"/>
        </w:rPr>
        <w:t>
      Уәкілетті орган білім беру қызметімен айналысуға лицензияны және (немесе) лицензияға қосымшаны тоқтата тұру, қайтарып алу және одан айыру туралы шешім қабылдаған кезде осы ЖЖОКБҰ-ның білім алушылары уәкілетті орган лицензияны және (немесе) лицензияға қосымшаны тоқтата тұру, қайтарып алу және одан айыру туралы шешім қабылдаған күннен бастап ағымдағы семестр ішінде оқуын жалғастыру үшін басқа ЖЖОКБҰ-ға ауыстырылады.</w:t>
      </w:r>
    </w:p>
    <w:bookmarkEnd w:id="8"/>
    <w:bookmarkStart w:name="z17" w:id="9"/>
    <w:p>
      <w:pPr>
        <w:spacing w:after="0"/>
        <w:ind w:left="0"/>
        <w:jc w:val="both"/>
      </w:pPr>
      <w:r>
        <w:rPr>
          <w:rFonts w:ascii="Times New Roman"/>
          <w:b w:val="false"/>
          <w:i w:val="false"/>
          <w:color w:val="000000"/>
          <w:sz w:val="28"/>
        </w:rPr>
        <w:t>
      Білім беру қызметімен айналысуға лицензия және (немесе) лицензияға қосымшаның қолданылуы ерікті түрде тоқтатылған немесе ЖЖОКБҰ таратылған кезде осы ЖЖОКБҰ-ның білім алушылары лицензияны және (немесе) лицензияға қосымшаның қолданылуы ерікті түрде тоқтатылған немесе ЖЖОКБҰ таратылған күннен бастап ағымдағы семестр ішінде оқуын жалғастыру үшін басқа ЖЖОКБҰ-ға ауыстырылады.</w:t>
      </w:r>
    </w:p>
    <w:bookmarkEnd w:id="9"/>
    <w:bookmarkStart w:name="z18" w:id="10"/>
    <w:p>
      <w:pPr>
        <w:spacing w:after="0"/>
        <w:ind w:left="0"/>
        <w:jc w:val="both"/>
      </w:pPr>
      <w:r>
        <w:rPr>
          <w:rFonts w:ascii="Times New Roman"/>
          <w:b w:val="false"/>
          <w:i w:val="false"/>
          <w:color w:val="000000"/>
          <w:sz w:val="28"/>
        </w:rPr>
        <w:t>
      Аккредиттеу тоқтатыла тұрған, қайтарып алынған немесе қолданылу мерзімі өткен кезде Қазақстан Республикасы Президенті жанындағы білім беру ұйымдарын және ӘАОО-ны қоспағанда, осы ЖЖОКБҰ-ның білім алушысы аккредиттеуді тоқтата тұру, қайтарып алу немесе қолданылу мерзімінің өтуі туралы шешім қабылданған күннен бастап бір ай мерзімде оқуын жалғастыру үшін басқа ЖЖОКБҰ-ға ауыстырылады.</w:t>
      </w:r>
    </w:p>
    <w:bookmarkEnd w:id="10"/>
    <w:bookmarkStart w:name="z19" w:id="11"/>
    <w:p>
      <w:pPr>
        <w:spacing w:after="0"/>
        <w:ind w:left="0"/>
        <w:jc w:val="both"/>
      </w:pPr>
      <w:r>
        <w:rPr>
          <w:rFonts w:ascii="Times New Roman"/>
          <w:b w:val="false"/>
          <w:i w:val="false"/>
          <w:color w:val="000000"/>
          <w:sz w:val="28"/>
        </w:rPr>
        <w:t>
      ЖЖОКБҰ-ның білім алушысы осы тармақтың жиырма бірінші абзацында көзделген жағдайларды қоспағанда, жеке оқу жоспарына сәйкес меңгеріп жатқан бағдарламасының бірінші академиялық кезеңін толық аяқтаса, оқудан шығарылғаннан кейін қайта қабылданады немесе ауыстырылады.</w:t>
      </w:r>
    </w:p>
    <w:bookmarkEnd w:id="11"/>
    <w:bookmarkStart w:name="z20" w:id="12"/>
    <w:p>
      <w:pPr>
        <w:spacing w:after="0"/>
        <w:ind w:left="0"/>
        <w:jc w:val="both"/>
      </w:pPr>
      <w:r>
        <w:rPr>
          <w:rFonts w:ascii="Times New Roman"/>
          <w:b w:val="false"/>
          <w:i w:val="false"/>
          <w:color w:val="000000"/>
          <w:sz w:val="28"/>
        </w:rPr>
        <w:t xml:space="preserve">
      Білім алушыны ақылы негіздегі оқудан мемлекеттік білім беру тапсырысы бойынша оқуға ауыстыру "Білім туралы" Заңның 5-3-бабының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бекітілген тәртіппен жүзеге асырылады.</w:t>
      </w:r>
    </w:p>
    <w:bookmarkEnd w:id="12"/>
    <w:bookmarkStart w:name="z21" w:id="13"/>
    <w:p>
      <w:pPr>
        <w:spacing w:after="0"/>
        <w:ind w:left="0"/>
        <w:jc w:val="both"/>
      </w:pPr>
      <w:r>
        <w:rPr>
          <w:rFonts w:ascii="Times New Roman"/>
          <w:b w:val="false"/>
          <w:i w:val="false"/>
          <w:color w:val="000000"/>
          <w:sz w:val="28"/>
        </w:rPr>
        <w:t>
      Білім беру гранты бойынша білім алатын студент білім беру грантын сақтай отырып, басқа ЖЖОКБҰ-ға ауысады.</w:t>
      </w:r>
    </w:p>
    <w:bookmarkEnd w:id="13"/>
    <w:bookmarkStart w:name="z22" w:id="14"/>
    <w:p>
      <w:pPr>
        <w:spacing w:after="0"/>
        <w:ind w:left="0"/>
        <w:jc w:val="both"/>
      </w:pPr>
      <w:r>
        <w:rPr>
          <w:rFonts w:ascii="Times New Roman"/>
          <w:b w:val="false"/>
          <w:i w:val="false"/>
          <w:color w:val="000000"/>
          <w:sz w:val="28"/>
        </w:rPr>
        <w:t>
      Білім алушының ауысуы кезінде қабылдайтын ЖЖОКБҰ даярлау бағытын, білім беру бағдарламасының бейінін, оқу жетістіктерін, сондай-ақ білім алушының академиялық адалдықты бұзу жағдайларын ескереді.</w:t>
      </w:r>
    </w:p>
    <w:bookmarkEnd w:id="14"/>
    <w:bookmarkStart w:name="z23" w:id="15"/>
    <w:p>
      <w:pPr>
        <w:spacing w:after="0"/>
        <w:ind w:left="0"/>
        <w:jc w:val="both"/>
      </w:pPr>
      <w:r>
        <w:rPr>
          <w:rFonts w:ascii="Times New Roman"/>
          <w:b w:val="false"/>
          <w:i w:val="false"/>
          <w:color w:val="000000"/>
          <w:sz w:val="28"/>
        </w:rPr>
        <w:t xml:space="preserve">
      Білім алушыларды қайта қабылдау немесе ауыстыру кезінде олардың оқу нәтижелерін қайта есептеу үшін ЖЖОКБҰ-да Қазақстан Республикасы Ғылым және жоғары білім министрінің 2025 жылғы 1 сәуірдегі № 157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35921 болып тіркелген) бекітілген Жоғары және (немесе) жоғары оқу орнынан кейінгі білім беру ұйымдарының алқалы басқару органдары жұмысын ұйымдастырудың үлгілік қағидаларын сәйкес алқалы орган құрылады.</w:t>
      </w:r>
    </w:p>
    <w:bookmarkEnd w:id="15"/>
    <w:bookmarkStart w:name="z24" w:id="16"/>
    <w:p>
      <w:pPr>
        <w:spacing w:after="0"/>
        <w:ind w:left="0"/>
        <w:jc w:val="both"/>
      </w:pPr>
      <w:r>
        <w:rPr>
          <w:rFonts w:ascii="Times New Roman"/>
          <w:b w:val="false"/>
          <w:i w:val="false"/>
          <w:color w:val="000000"/>
          <w:sz w:val="28"/>
        </w:rPr>
        <w:t>
      Қазақстан Республикасы Президентінің жанындағы білім беру ұйымдарын және ӘАОО-ны қоспағанда, білім алушыларды қайта қабылдау немесе ауыстыру білім беру қызметімен айналысуға лицензиясы және (немесе) лицензияға қосымшасы бар, сондай-ақ білім беру саласы бойынша Экономикалық ынтымақтастық және даму ұйымына (ЭЫДҰ) мүше мемлекеттердің аккредиттеу органдарының тізіліміне және (немесе) қауымдастығына енгізілген ұлттық және (немесе) шетелдік аккредиттеу органдарының халықаралық мамандандырылған аккредиттеуі бар ЖЖОКБҰ-да жүзеге асырылады.</w:t>
      </w:r>
    </w:p>
    <w:bookmarkEnd w:id="16"/>
    <w:bookmarkStart w:name="z25" w:id="17"/>
    <w:p>
      <w:pPr>
        <w:spacing w:after="0"/>
        <w:ind w:left="0"/>
        <w:jc w:val="both"/>
      </w:pPr>
      <w:r>
        <w:rPr>
          <w:rFonts w:ascii="Times New Roman"/>
          <w:b w:val="false"/>
          <w:i w:val="false"/>
          <w:color w:val="000000"/>
          <w:sz w:val="28"/>
        </w:rPr>
        <w:t>
      Уәкілетті орган білім беру қызметімен айналысуға арналған лицензияны және (немесе) лицензияға қосымшаны тоқтата тұру, кері қайтарып алу және одан айыру, білім беру қызметімен айналысуға арналған лицензияны және (немесе) лицензияға қосымшаның қолданылуын ерікті түрде тоқтату немесе ЖЖОКБҰ-ны тарату, аккредиттеудің қолданылуын тоқтата тұру, кері қайтарып алу немесе мерзімі өткені туралы шешім қабылдаған кезде білім алушылардың осы ЖЖОКБҰ-ға қайта қабылдануы немесе ауысуы жүзеге асырылмайды.</w:t>
      </w:r>
    </w:p>
    <w:bookmarkEnd w:id="17"/>
    <w:bookmarkStart w:name="z26" w:id="18"/>
    <w:p>
      <w:pPr>
        <w:spacing w:after="0"/>
        <w:ind w:left="0"/>
        <w:jc w:val="both"/>
      </w:pPr>
      <w:r>
        <w:rPr>
          <w:rFonts w:ascii="Times New Roman"/>
          <w:b w:val="false"/>
          <w:i w:val="false"/>
          <w:color w:val="000000"/>
          <w:sz w:val="28"/>
        </w:rPr>
        <w:t>
      Жекелеген ЖЖОКБҰ-лар үшін бекітілген мемлекеттік білім беру тапсырысы бойынша, сондай-ақ бөлінген квота шегінде педагогикалық мамандықтарға түскен адамдар басқа ЖЖОКБҰ-ға ақылы негізде ғана ауысады.</w:t>
      </w:r>
    </w:p>
    <w:bookmarkEnd w:id="18"/>
    <w:bookmarkStart w:name="z27" w:id="19"/>
    <w:p>
      <w:pPr>
        <w:spacing w:after="0"/>
        <w:ind w:left="0"/>
        <w:jc w:val="both"/>
      </w:pPr>
      <w:r>
        <w:rPr>
          <w:rFonts w:ascii="Times New Roman"/>
          <w:b w:val="false"/>
          <w:i w:val="false"/>
          <w:color w:val="000000"/>
          <w:sz w:val="28"/>
        </w:rPr>
        <w:t>
      Студенттерді, магистранттарды, тыңдаушыларды және резиденттерді басқа ЖЖОКБҰ-дан ұлттық ЖЖОКБҰ-ға немесе өзге де ЖЖОКБҰ-ға ауыстыру білім алушылардың білім беру грантының құнындағы айырмашылықты қосымша төлеу шартымен жүзеге асырылады.</w:t>
      </w:r>
    </w:p>
    <w:bookmarkEnd w:id="19"/>
    <w:bookmarkStart w:name="z28" w:id="20"/>
    <w:p>
      <w:pPr>
        <w:spacing w:after="0"/>
        <w:ind w:left="0"/>
        <w:jc w:val="both"/>
      </w:pPr>
      <w:r>
        <w:rPr>
          <w:rFonts w:ascii="Times New Roman"/>
          <w:b w:val="false"/>
          <w:i w:val="false"/>
          <w:color w:val="000000"/>
          <w:sz w:val="28"/>
        </w:rPr>
        <w:t>
      Білім алушының шығармашылық даярлықты талап ететін жоғары білімнің білім беру бағдарламаларының тобынан басқа білім беру бағдарламаларының тобына ауысуы Оқуға қабылдаудың үлгілік қағидаларында белгіленген өту балынан төмен емес балы бар ұлттық бірыңғай тестілеу сертификаты болған кезде жүзеге асырылады.</w:t>
      </w:r>
    </w:p>
    <w:bookmarkEnd w:id="20"/>
    <w:bookmarkStart w:name="z29" w:id="21"/>
    <w:p>
      <w:pPr>
        <w:spacing w:after="0"/>
        <w:ind w:left="0"/>
        <w:jc w:val="both"/>
      </w:pPr>
      <w:r>
        <w:rPr>
          <w:rFonts w:ascii="Times New Roman"/>
          <w:b w:val="false"/>
          <w:i w:val="false"/>
          <w:color w:val="000000"/>
          <w:sz w:val="28"/>
        </w:rPr>
        <w:t>
      Оқуға қабылдаудың үлгілік қағидаларына сәйкес белгіленген шекті балдан төмен емес нәтижесі бар ұлттық бірыңғай тестілеу (бұдан әрі – ҰБТ) немесе кешенді тестілеу (бұдан әрі – КТ) сертификаты болған, арнаулы емтихан тапсырған, сондай-ақ осы Қағидаларда айқындалған талаптарды сақтаған кезде, өлшемшарттарын ғылым және жоғары білім саласындағы уәкілетті орган айқындайтын тізбедегі шетелдік ЖЖОКБҰ берген кемінде 30 академиялық кредит көлемімен оқытудың игерілген нәтижелері туралы құжаты (транскрпеті) бар жетекші шетелдік ЖЖОКБҰ-да білім алатын адамдарды қоспағанда, білім беру және денсаулық сақтау саласындағы кадрларды даярлау бағыттарының жоғары немесе жоғары оқу орнынан кейінгі білім беру бағдарламаларына, оның ішінде шетелдік ЖЖОКБҰ-дан қайта қабылдау немесе ауысу жүзеге асырылады.</w:t>
      </w:r>
    </w:p>
    <w:bookmarkEnd w:id="21"/>
    <w:bookmarkStart w:name="z30" w:id="22"/>
    <w:p>
      <w:pPr>
        <w:spacing w:after="0"/>
        <w:ind w:left="0"/>
        <w:jc w:val="both"/>
      </w:pPr>
      <w:r>
        <w:rPr>
          <w:rFonts w:ascii="Times New Roman"/>
          <w:b w:val="false"/>
          <w:i w:val="false"/>
          <w:color w:val="000000"/>
          <w:sz w:val="28"/>
        </w:rPr>
        <w:t>
      Шетелдік ЖЖОКБҰ-лардан білім алушыларды қайта қабылдау немесе ауыстыру білім берудің тиісті деңгейі, білім беру саласы және қабылдау жылы бойынша мемлекеттік білім беру тапсырысы орналасқан және (немесе) Экономикалық ынтымақтастық және даму ұйымына (ЭЫДҰ) мүше мемлекеттердің білім беру саласы бойынша аккредиттеу органдарының тізіліміне және (немесе) қауымдастықтарына кірген ұлттық және (немесе) шетелдік аккредиттеу органдарының халықаралық мамандандырылған аккредиттеуі бар ЖЖОКБҰ-да жүзеге асырылады.</w:t>
      </w:r>
    </w:p>
    <w:bookmarkEnd w:id="22"/>
    <w:bookmarkStart w:name="z31" w:id="23"/>
    <w:p>
      <w:pPr>
        <w:spacing w:after="0"/>
        <w:ind w:left="0"/>
        <w:jc w:val="both"/>
      </w:pPr>
      <w:r>
        <w:rPr>
          <w:rFonts w:ascii="Times New Roman"/>
          <w:b w:val="false"/>
          <w:i w:val="false"/>
          <w:color w:val="000000"/>
          <w:sz w:val="28"/>
        </w:rPr>
        <w:t>
      Шетелдік ЖЖОКБҰ-лардан қайта қабылдау немесе ауысу кезінде білім алушылар игерілген оқу нәтижелері туралы құжатты (транскрипт), ҰБТ немесе КТ сертификатын тиісті білім беру бағдарламалары тобы (мамандығы) бойынша белгіленген шекті балдан төмен емес нәтижемен ұсынады.</w:t>
      </w:r>
    </w:p>
    <w:bookmarkEnd w:id="23"/>
    <w:bookmarkStart w:name="z32" w:id="24"/>
    <w:p>
      <w:pPr>
        <w:spacing w:after="0"/>
        <w:ind w:left="0"/>
        <w:jc w:val="both"/>
      </w:pPr>
      <w:r>
        <w:rPr>
          <w:rFonts w:ascii="Times New Roman"/>
          <w:b w:val="false"/>
          <w:i w:val="false"/>
          <w:color w:val="000000"/>
          <w:sz w:val="28"/>
        </w:rPr>
        <w:t>
      Шет тіліндегі құжаттар Оқуға қабылдаудың үлгілік қағидаларына сәйкес қазақ немесе орыс тілдерінде нотариалды куәландырылған аудармасымен бірге ұсынылады.</w:t>
      </w:r>
    </w:p>
    <w:bookmarkEnd w:id="24"/>
    <w:bookmarkStart w:name="z33" w:id="25"/>
    <w:p>
      <w:pPr>
        <w:spacing w:after="0"/>
        <w:ind w:left="0"/>
        <w:jc w:val="both"/>
      </w:pPr>
      <w:r>
        <w:rPr>
          <w:rFonts w:ascii="Times New Roman"/>
          <w:b w:val="false"/>
          <w:i w:val="false"/>
          <w:color w:val="000000"/>
          <w:sz w:val="28"/>
        </w:rPr>
        <w:t>
      Білім алушыларда ҰБТ немесе КТ сертификаты болмаған кезде ЖЖОКБҰ оны бір академиялық кезеңге қайта қабылдау немесе ауыстыру туралы бұйрық шығарады.</w:t>
      </w:r>
    </w:p>
    <w:bookmarkEnd w:id="25"/>
    <w:bookmarkStart w:name="z34" w:id="26"/>
    <w:p>
      <w:pPr>
        <w:spacing w:after="0"/>
        <w:ind w:left="0"/>
        <w:jc w:val="both"/>
      </w:pPr>
      <w:r>
        <w:rPr>
          <w:rFonts w:ascii="Times New Roman"/>
          <w:b w:val="false"/>
          <w:i w:val="false"/>
          <w:color w:val="000000"/>
          <w:sz w:val="28"/>
        </w:rPr>
        <w:t xml:space="preserve">
      Білім алушылар Қазақстан Республикасы Білім және ғылым министрінің 2017 жылғы 2 мамырдағы № 204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15173 болып тіркелген) бекітілген Ұлттық бірыңғай тестілеуді өткізу қағидаларына және Қазақстан Республикасы Білім және ғылым министрінің 2019 жылғы 8 мамырдағы № 190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18657 болып тіркелген) бекітілген Кешенді тестілеуді өткізу қағидаларына сәйкес белгіленген мерзімдерде ҰБТ немесе КТ тапсырады.</w:t>
      </w:r>
    </w:p>
    <w:bookmarkEnd w:id="26"/>
    <w:bookmarkStart w:name="z35" w:id="27"/>
    <w:p>
      <w:pPr>
        <w:spacing w:after="0"/>
        <w:ind w:left="0"/>
        <w:jc w:val="both"/>
      </w:pPr>
      <w:r>
        <w:rPr>
          <w:rFonts w:ascii="Times New Roman"/>
          <w:b w:val="false"/>
          <w:i w:val="false"/>
          <w:color w:val="000000"/>
          <w:sz w:val="28"/>
        </w:rPr>
        <w:t>
      Тиісті білім беру бағдарламалары (мамандықтар) тобы бойынша ҰБТ немесе КТ белгіленген шекті балын жинаған білім алушы ЖЖОКБҰ-да оқуды жалғастырады.</w:t>
      </w:r>
    </w:p>
    <w:bookmarkEnd w:id="27"/>
    <w:bookmarkStart w:name="z36" w:id="28"/>
    <w:p>
      <w:pPr>
        <w:spacing w:after="0"/>
        <w:ind w:left="0"/>
        <w:jc w:val="both"/>
      </w:pPr>
      <w:r>
        <w:rPr>
          <w:rFonts w:ascii="Times New Roman"/>
          <w:b w:val="false"/>
          <w:i w:val="false"/>
          <w:color w:val="000000"/>
          <w:sz w:val="28"/>
        </w:rPr>
        <w:t>
      Ұсынылған транскриптің түпнұсқалығын тексеру үшін ЖЖОКБҰ үш жұмыс күні ішінде білім алушы оқыған шетелдік ЖЖОКБҰ-ға сұрау жібереді.</w:t>
      </w:r>
    </w:p>
    <w:bookmarkEnd w:id="28"/>
    <w:bookmarkStart w:name="z37" w:id="29"/>
    <w:p>
      <w:pPr>
        <w:spacing w:after="0"/>
        <w:ind w:left="0"/>
        <w:jc w:val="both"/>
      </w:pPr>
      <w:r>
        <w:rPr>
          <w:rFonts w:ascii="Times New Roman"/>
          <w:b w:val="false"/>
          <w:i w:val="false"/>
          <w:color w:val="000000"/>
          <w:sz w:val="28"/>
        </w:rPr>
        <w:t>
      ЖЖОКБҰ білім алушыларды қабылдау, ауыстыру, оқудан шығару, қайта қабылдау туралы бұйрық шығарған сәттен бастап үш жұмыс күні ішінде ғылым және жоғары білім саласындағы уәкілетті органның цифрлық жүйесіне тиісті өзгерістер енгізеді.</w:t>
      </w:r>
    </w:p>
    <w:bookmarkEnd w:id="29"/>
    <w:bookmarkStart w:name="z38" w:id="30"/>
    <w:p>
      <w:pPr>
        <w:spacing w:after="0"/>
        <w:ind w:left="0"/>
        <w:jc w:val="both"/>
      </w:pPr>
      <w:r>
        <w:rPr>
          <w:rFonts w:ascii="Times New Roman"/>
          <w:b w:val="false"/>
          <w:i w:val="false"/>
          <w:color w:val="000000"/>
          <w:sz w:val="28"/>
        </w:rPr>
        <w:t>
      Ғылым және жоғары білім саласындағы уәкілетті органның цифрлық жүйесіне енгізілетін деректердің дұрыстығын ЖЖОКБҰ қамтамасыз етеді.</w:t>
      </w:r>
    </w:p>
    <w:bookmarkEnd w:id="30"/>
    <w:bookmarkStart w:name="z39" w:id="31"/>
    <w:p>
      <w:pPr>
        <w:spacing w:after="0"/>
        <w:ind w:left="0"/>
        <w:jc w:val="both"/>
      </w:pPr>
      <w:r>
        <w:rPr>
          <w:rFonts w:ascii="Times New Roman"/>
          <w:b w:val="false"/>
          <w:i w:val="false"/>
          <w:color w:val="000000"/>
          <w:sz w:val="28"/>
        </w:rPr>
        <w:t xml:space="preserve">
      ӘАОО-ларда білім алушыларды ауыстыру мен қайта қабылдау қағидалары "Білім туралы" Заңның 5-1-бабының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бекітіледі.</w:t>
      </w:r>
    </w:p>
    <w:bookmarkEnd w:id="31"/>
    <w:bookmarkStart w:name="z40" w:id="32"/>
    <w:p>
      <w:pPr>
        <w:spacing w:after="0"/>
        <w:ind w:left="0"/>
        <w:jc w:val="both"/>
      </w:pPr>
      <w:r>
        <w:rPr>
          <w:rFonts w:ascii="Times New Roman"/>
          <w:b w:val="false"/>
          <w:i w:val="false"/>
          <w:color w:val="000000"/>
          <w:sz w:val="28"/>
        </w:rPr>
        <w:t>
      Қазақстан Республикасы Президентінің жанындағы білім беру ұйымдарын және ӘАОО-ны қоспағанда, уәкілетті орган білім беру қызметімен айналысуға арналған лицензияны және (немесе) лицензияға қосымшаны тоқтата тұру, кері қайтарып алу және одан айыру, білім беру қызметімен айналысуға арналған лицензияны және (немесе) лицензияға қосымшаның қолданылуын ерікті түрде тоқтату немесе ЖЖОКБҰ-ны тарату, аккредиттеудің қолданылуын тоқтата тұру, кері қайтарып алу немесе мерзімі өткені туралы шешім қабылдаған кезде ЖЖОКБҰ білім алушыларды міндетті түрде хабардар ете отырып, ЖЖОКБҰ-ның ресми сайтында тиісті ақпаратты орналастырады.</w:t>
      </w:r>
    </w:p>
    <w:bookmarkEnd w:id="32"/>
    <w:bookmarkStart w:name="z41" w:id="33"/>
    <w:p>
      <w:pPr>
        <w:spacing w:after="0"/>
        <w:ind w:left="0"/>
        <w:jc w:val="both"/>
      </w:pPr>
      <w:r>
        <w:rPr>
          <w:rFonts w:ascii="Times New Roman"/>
          <w:b w:val="false"/>
          <w:i w:val="false"/>
          <w:color w:val="000000"/>
          <w:sz w:val="28"/>
        </w:rPr>
        <w:t>
      Бұл ретте ақпарат ЖЖОКБҰ-ның ресми веб-ресурсының басты бетінде орналастырылады. Ақпарат сайт (header) (хэдер) тақырыбынан кейін қаріп өлшемі кемінде 20 пиксель (px), қалың шрифпен жаңалықтар блогында (басты бетте бар болса) орналастырылады. Мәлімет тізімнің бірінші позициясында жарияланады және жаңа жаңалықтар қосылған кезде төмен жылжымайды.";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43" w:id="34"/>
    <w:p>
      <w:pPr>
        <w:spacing w:after="0"/>
        <w:ind w:left="0"/>
        <w:jc w:val="both"/>
      </w:pPr>
      <w:r>
        <w:rPr>
          <w:rFonts w:ascii="Times New Roman"/>
          <w:b w:val="false"/>
          <w:i w:val="false"/>
          <w:color w:val="000000"/>
          <w:sz w:val="28"/>
        </w:rPr>
        <w:t>
      "34. Білім беру қызметінің сапасын арттыру мақсатында ЖЖОКБҰ еуропалық жоғары білімнің кеңістігінде сапаны қамтамасыз ету жөніндегі халықаралық стандарттар мен нұсқаулықтарға (ESG – исиджи) негізделген ішкі сапаны қамтамасыз ету жүйесін құрады және оның жұмыс істеуін қамтамасыз етеді, ол келесі стандарттарды қамтиды:</w:t>
      </w:r>
    </w:p>
    <w:bookmarkEnd w:id="34"/>
    <w:bookmarkStart w:name="z44" w:id="35"/>
    <w:p>
      <w:pPr>
        <w:spacing w:after="0"/>
        <w:ind w:left="0"/>
        <w:jc w:val="both"/>
      </w:pPr>
      <w:r>
        <w:rPr>
          <w:rFonts w:ascii="Times New Roman"/>
          <w:b w:val="false"/>
          <w:i w:val="false"/>
          <w:color w:val="000000"/>
          <w:sz w:val="28"/>
        </w:rPr>
        <w:t>
      1) сапаны қамтамасыз ету саласындағы саясат;</w:t>
      </w:r>
    </w:p>
    <w:bookmarkEnd w:id="35"/>
    <w:bookmarkStart w:name="z45" w:id="36"/>
    <w:p>
      <w:pPr>
        <w:spacing w:after="0"/>
        <w:ind w:left="0"/>
        <w:jc w:val="both"/>
      </w:pPr>
      <w:r>
        <w:rPr>
          <w:rFonts w:ascii="Times New Roman"/>
          <w:b w:val="false"/>
          <w:i w:val="false"/>
          <w:color w:val="000000"/>
          <w:sz w:val="28"/>
        </w:rPr>
        <w:t>
      2) бағдарламаларды әзірлеу және бекіту;</w:t>
      </w:r>
    </w:p>
    <w:bookmarkEnd w:id="36"/>
    <w:bookmarkStart w:name="z46" w:id="37"/>
    <w:p>
      <w:pPr>
        <w:spacing w:after="0"/>
        <w:ind w:left="0"/>
        <w:jc w:val="both"/>
      </w:pPr>
      <w:r>
        <w:rPr>
          <w:rFonts w:ascii="Times New Roman"/>
          <w:b w:val="false"/>
          <w:i w:val="false"/>
          <w:color w:val="000000"/>
          <w:sz w:val="28"/>
        </w:rPr>
        <w:t>
      3) студентке бағдарланған оқыту, сабақ беру және бағалау;</w:t>
      </w:r>
    </w:p>
    <w:bookmarkEnd w:id="37"/>
    <w:bookmarkStart w:name="z47" w:id="38"/>
    <w:p>
      <w:pPr>
        <w:spacing w:after="0"/>
        <w:ind w:left="0"/>
        <w:jc w:val="both"/>
      </w:pPr>
      <w:r>
        <w:rPr>
          <w:rFonts w:ascii="Times New Roman"/>
          <w:b w:val="false"/>
          <w:i w:val="false"/>
          <w:color w:val="000000"/>
          <w:sz w:val="28"/>
        </w:rPr>
        <w:t>
      4) білім алушыларды қабылдау, олардың үлгерімі, тану және сертификаттау;</w:t>
      </w:r>
    </w:p>
    <w:bookmarkEnd w:id="38"/>
    <w:bookmarkStart w:name="z48" w:id="39"/>
    <w:p>
      <w:pPr>
        <w:spacing w:after="0"/>
        <w:ind w:left="0"/>
        <w:jc w:val="both"/>
      </w:pPr>
      <w:r>
        <w:rPr>
          <w:rFonts w:ascii="Times New Roman"/>
          <w:b w:val="false"/>
          <w:i w:val="false"/>
          <w:color w:val="000000"/>
          <w:sz w:val="28"/>
        </w:rPr>
        <w:t>
      5) оқытушылар құрамы;</w:t>
      </w:r>
    </w:p>
    <w:bookmarkEnd w:id="39"/>
    <w:bookmarkStart w:name="z49" w:id="40"/>
    <w:p>
      <w:pPr>
        <w:spacing w:after="0"/>
        <w:ind w:left="0"/>
        <w:jc w:val="both"/>
      </w:pPr>
      <w:r>
        <w:rPr>
          <w:rFonts w:ascii="Times New Roman"/>
          <w:b w:val="false"/>
          <w:i w:val="false"/>
          <w:color w:val="000000"/>
          <w:sz w:val="28"/>
        </w:rPr>
        <w:t>
      6) оқу ресурстары және білім алушыларды қолдау жүйесі;</w:t>
      </w:r>
    </w:p>
    <w:bookmarkEnd w:id="40"/>
    <w:bookmarkStart w:name="z50" w:id="41"/>
    <w:p>
      <w:pPr>
        <w:spacing w:after="0"/>
        <w:ind w:left="0"/>
        <w:jc w:val="both"/>
      </w:pPr>
      <w:r>
        <w:rPr>
          <w:rFonts w:ascii="Times New Roman"/>
          <w:b w:val="false"/>
          <w:i w:val="false"/>
          <w:color w:val="000000"/>
          <w:sz w:val="28"/>
        </w:rPr>
        <w:t>
      7) ақпаратты басқару;</w:t>
      </w:r>
    </w:p>
    <w:bookmarkEnd w:id="41"/>
    <w:bookmarkStart w:name="z51" w:id="42"/>
    <w:p>
      <w:pPr>
        <w:spacing w:after="0"/>
        <w:ind w:left="0"/>
        <w:jc w:val="both"/>
      </w:pPr>
      <w:r>
        <w:rPr>
          <w:rFonts w:ascii="Times New Roman"/>
          <w:b w:val="false"/>
          <w:i w:val="false"/>
          <w:color w:val="000000"/>
          <w:sz w:val="28"/>
        </w:rPr>
        <w:t>
      8) жұртшылықты хабардар ету;</w:t>
      </w:r>
    </w:p>
    <w:bookmarkEnd w:id="42"/>
    <w:bookmarkStart w:name="z52" w:id="43"/>
    <w:p>
      <w:pPr>
        <w:spacing w:after="0"/>
        <w:ind w:left="0"/>
        <w:jc w:val="both"/>
      </w:pPr>
      <w:r>
        <w:rPr>
          <w:rFonts w:ascii="Times New Roman"/>
          <w:b w:val="false"/>
          <w:i w:val="false"/>
          <w:color w:val="000000"/>
          <w:sz w:val="28"/>
        </w:rPr>
        <w:t xml:space="preserve">
      9) тұрақты мониторинг және бағдарламаларды кезеңдік бағалау; </w:t>
      </w:r>
    </w:p>
    <w:bookmarkEnd w:id="43"/>
    <w:bookmarkStart w:name="z53" w:id="44"/>
    <w:p>
      <w:pPr>
        <w:spacing w:after="0"/>
        <w:ind w:left="0"/>
        <w:jc w:val="both"/>
      </w:pPr>
      <w:r>
        <w:rPr>
          <w:rFonts w:ascii="Times New Roman"/>
          <w:b w:val="false"/>
          <w:i w:val="false"/>
          <w:color w:val="000000"/>
          <w:sz w:val="28"/>
        </w:rPr>
        <w:t>
      10) сыртқы мерзімді сапаны қамтамасыз ету.</w:t>
      </w:r>
    </w:p>
    <w:bookmarkEnd w:id="44"/>
    <w:bookmarkStart w:name="z54" w:id="45"/>
    <w:p>
      <w:pPr>
        <w:spacing w:after="0"/>
        <w:ind w:left="0"/>
        <w:jc w:val="both"/>
      </w:pPr>
      <w:r>
        <w:rPr>
          <w:rFonts w:ascii="Times New Roman"/>
          <w:b w:val="false"/>
          <w:i w:val="false"/>
          <w:color w:val="000000"/>
          <w:sz w:val="28"/>
        </w:rPr>
        <w:t>
      Сот төрелігі академиясын және ӘАОО-ны қоспағанда, ЖЖОКБҰ-да Сапаны қамтамасыз ету комитеті құрылады, оның қызметі институционалдық және жеке деңгейлерде сапа мәдениетін қалыптастыруға, білім беру бағдарламаларының мазмұны мен оларды іске асыру шарттарының ішкі сапаны қамтамасыз ету стандарттарына сәйкестігін қолдауға, білім беру ортасы мен білім беру процесінің сапасын бағалауға және мониторинг жүргізуге бағытталған.</w:t>
      </w:r>
    </w:p>
    <w:bookmarkEnd w:id="45"/>
    <w:bookmarkStart w:name="z55" w:id="46"/>
    <w:p>
      <w:pPr>
        <w:spacing w:after="0"/>
        <w:ind w:left="0"/>
        <w:jc w:val="both"/>
      </w:pPr>
      <w:r>
        <w:rPr>
          <w:rFonts w:ascii="Times New Roman"/>
          <w:b w:val="false"/>
          <w:i w:val="false"/>
          <w:color w:val="000000"/>
          <w:sz w:val="28"/>
        </w:rPr>
        <w:t>
      Сапаны қамтамасыз ету комитетінің қызметін ұйымдастыруды, оның ішінде мақсаттары, міндеттері мен функцияларын ЖЖОКБҰ дербес айқындайды.";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57" w:id="47"/>
    <w:p>
      <w:pPr>
        <w:spacing w:after="0"/>
        <w:ind w:left="0"/>
        <w:jc w:val="both"/>
      </w:pPr>
      <w:r>
        <w:rPr>
          <w:rFonts w:ascii="Times New Roman"/>
          <w:b w:val="false"/>
          <w:i w:val="false"/>
          <w:color w:val="000000"/>
          <w:sz w:val="28"/>
        </w:rPr>
        <w:t>
      "39. Білім алушыларды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ЖЖОКБҰ-да Тіркеу офисі құрылады.</w:t>
      </w:r>
    </w:p>
    <w:bookmarkEnd w:id="47"/>
    <w:bookmarkStart w:name="z58" w:id="48"/>
    <w:p>
      <w:pPr>
        <w:spacing w:after="0"/>
        <w:ind w:left="0"/>
        <w:jc w:val="both"/>
      </w:pPr>
      <w:r>
        <w:rPr>
          <w:rFonts w:ascii="Times New Roman"/>
          <w:b w:val="false"/>
          <w:i w:val="false"/>
          <w:color w:val="000000"/>
          <w:sz w:val="28"/>
        </w:rPr>
        <w:t>
      ӘАОО-да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білім беру сапасын мониторингтеу және бақылау (бағалау) бөлімшесі құрылады.</w:t>
      </w:r>
    </w:p>
    <w:bookmarkEnd w:id="48"/>
    <w:bookmarkStart w:name="z59" w:id="49"/>
    <w:p>
      <w:pPr>
        <w:spacing w:after="0"/>
        <w:ind w:left="0"/>
        <w:jc w:val="both"/>
      </w:pPr>
      <w:r>
        <w:rPr>
          <w:rFonts w:ascii="Times New Roman"/>
          <w:b w:val="false"/>
          <w:i w:val="false"/>
          <w:color w:val="000000"/>
          <w:sz w:val="28"/>
        </w:rPr>
        <w:t>
      Докторантураның білім бағдарламасы бойынша теориялық оқытудың толық курсын меңгерген адамдар қорытынды аттестаттаудан өту үшін ғылым және жоғары білім саласындағы уәкілетті органның цифрлық жүйесінде ЖЖОКБҰ академиялық күнтізбесіне сәйкес оқу жылы ішінде тіркеледі.";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61" w:id="50"/>
    <w:p>
      <w:pPr>
        <w:spacing w:after="0"/>
        <w:ind w:left="0"/>
        <w:jc w:val="both"/>
      </w:pPr>
      <w:r>
        <w:rPr>
          <w:rFonts w:ascii="Times New Roman"/>
          <w:b w:val="false"/>
          <w:i w:val="false"/>
          <w:color w:val="000000"/>
          <w:sz w:val="28"/>
        </w:rPr>
        <w:t>
      "52. Жоғары және (немесе) жоғары оқу орнынан кейінгі білімнің білім беру бағдарламаларын оқып бітірген бітірушілердің тізімі, ӘАОО-ны қоспағанда, олардың тегі, аты, әкесінің аты (ол болған жағдайда), білім беру бағдарламасы және берілген дипломның нөмірі көрсетіле отырып, ғылым және жоғары білім саласындағы уәкілетті органның цифрлық жүйесіне орналастырылады.".</w:t>
      </w:r>
    </w:p>
    <w:bookmarkEnd w:id="50"/>
    <w:bookmarkStart w:name="z62" w:id="51"/>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51"/>
    <w:bookmarkStart w:name="z63" w:id="5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2"/>
    <w:bookmarkStart w:name="z64" w:id="53"/>
    <w:p>
      <w:pPr>
        <w:spacing w:after="0"/>
        <w:ind w:left="0"/>
        <w:jc w:val="both"/>
      </w:pPr>
      <w:r>
        <w:rPr>
          <w:rFonts w:ascii="Times New Roman"/>
          <w:b w:val="false"/>
          <w:i w:val="false"/>
          <w:color w:val="000000"/>
          <w:sz w:val="28"/>
        </w:rPr>
        <w:t xml:space="preserve">
      4. Осы бұйрық 2026 жылғы 13 тамыздан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жиырма екінші, жиырма төртінші, жиырма бесінші, жиырма алтыншы, жиырма жетінші, жиырма сегізінші, жиырма тоғызыншы және отыз бірінші абзацтарын қоспағанда,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