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6a96" w14:textId="8766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14 тамыздағы № 409 бұйрығы. Қазақстан Республикасының Әділет министрлігінде 2026 жылғы 18 тамызда № 39614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саясат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w:t>
            </w:r>
            <w:r>
              <w:br/>
            </w:r>
            <w:r>
              <w:rPr>
                <w:rFonts w:ascii="Times New Roman"/>
                <w:b w:val="false"/>
                <w:i w:val="false"/>
                <w:color w:val="000000"/>
                <w:sz w:val="20"/>
              </w:rPr>
              <w:t>2026 жылғы 14 тамыздағы</w:t>
            </w:r>
            <w:r>
              <w:br/>
            </w:r>
            <w:r>
              <w:rPr>
                <w:rFonts w:ascii="Times New Roman"/>
                <w:b w:val="false"/>
                <w:i w:val="false"/>
                <w:color w:val="000000"/>
                <w:sz w:val="20"/>
              </w:rPr>
              <w:t>№ 409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Өзгерістер енгізілетін кейбір бұйрықтардың тізбесі  (бұдан әрі – Тізбе)</w:t>
      </w:r>
    </w:p>
    <w:bookmarkEnd w:id="7"/>
    <w:bookmarkStart w:name="z10" w:id="8"/>
    <w:p>
      <w:pPr>
        <w:spacing w:after="0"/>
        <w:ind w:left="0"/>
        <w:jc w:val="both"/>
      </w:pPr>
      <w:r>
        <w:rPr>
          <w:rFonts w:ascii="Times New Roman"/>
          <w:b w:val="false"/>
          <w:i w:val="false"/>
          <w:color w:val="000000"/>
          <w:sz w:val="28"/>
        </w:rPr>
        <w:t xml:space="preserve">
      1. "Өнеркәсіп саласындағы әкімшілік деректерді жинауға арналған нысандарды бекіту туралы" Қазақстан Республикасы Индустрия және инфрақұрылымдық даму министрінің 2022 жылғы 14 сәуірдегі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27692 болып тіркелген) мынадай өзгерістер енгізілсін:</w:t>
      </w:r>
    </w:p>
    <w:bookmarkEnd w:id="8"/>
    <w:bookmarkStart w:name="z11" w:id="9"/>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1-қосымшасы</w:t>
      </w:r>
      <w:r>
        <w:rPr>
          <w:rFonts w:ascii="Times New Roman"/>
          <w:b w:val="false"/>
          <w:i w:val="false"/>
          <w:color w:val="000000"/>
          <w:sz w:val="28"/>
        </w:rPr>
        <w:t xml:space="preserve">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9"/>
    <w:bookmarkStart w:name="z12" w:id="10"/>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2-қосымшасы</w:t>
      </w:r>
      <w:r>
        <w:rPr>
          <w:rFonts w:ascii="Times New Roman"/>
          <w:b w:val="false"/>
          <w:i w:val="false"/>
          <w:color w:val="000000"/>
          <w:sz w:val="28"/>
        </w:rPr>
        <w:t xml:space="preserve">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10"/>
    <w:bookmarkStart w:name="z13" w:id="11"/>
    <w:p>
      <w:pPr>
        <w:spacing w:after="0"/>
        <w:ind w:left="0"/>
        <w:jc w:val="both"/>
      </w:pPr>
      <w:r>
        <w:rPr>
          <w:rFonts w:ascii="Times New Roman"/>
          <w:b w:val="false"/>
          <w:i w:val="false"/>
          <w:color w:val="000000"/>
          <w:sz w:val="28"/>
        </w:rPr>
        <w:t xml:space="preserve">
      2. "Индустриялық дамуды бағалау әдістемесін бекіту туралы" Қазақстан Республикасы Индустрия және инфрақұрылымдық даму министрінің міндетін атқарушының 2022 жылғы 11 мамырдағы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28104 болып тіркелген) мынадай өзгерістер енгізілсін: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Индустриялық дамуды бағалау </w:t>
      </w:r>
      <w:r>
        <w:rPr>
          <w:rFonts w:ascii="Times New Roman"/>
          <w:b w:val="false"/>
          <w:i w:val="false"/>
          <w:color w:val="000000"/>
          <w:sz w:val="28"/>
        </w:rPr>
        <w:t>әдістемесінде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4) тармақшасы мынадай редакцияда жазылсын:</w:t>
      </w:r>
    </w:p>
    <w:bookmarkStart w:name="z16" w:id="13"/>
    <w:p>
      <w:pPr>
        <w:spacing w:after="0"/>
        <w:ind w:left="0"/>
        <w:jc w:val="both"/>
      </w:pPr>
      <w:r>
        <w:rPr>
          <w:rFonts w:ascii="Times New Roman"/>
          <w:b w:val="false"/>
          <w:i w:val="false"/>
          <w:color w:val="000000"/>
          <w:sz w:val="28"/>
        </w:rPr>
        <w:t>
      "4) орталық мемлекеттік органдардың, астананың, облыстардың, республикалық маңызы бар қалалардың жергілікті атқарушы органдарының, ұлттық даму институттарының, сондай-ақ өнеркәсіптік-инновациялық қызметті мемлекеттік ынталандыруға қатысушы өнеркәсіптік-инновациялық жүйе субъектілерінің, оны ішінде өнеркәсіпті мемлекеттік ынталандыру саласындағы уәкілетті органның сұрауы бойынша ұсынылатын ақпараты";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xml:space="preserve">
      "5. Өнеркәсіпті мемлекеттік ынталандыру саласындағы уәкілетті орган (бұдан әрі – уәкілетті орган) есепті жылдан кейінгі жылдың 31 қаңтарынан кешіктірмей индустриялық дамуды талдау мен бағалау үшін талап етілетін деректердің сипатына байланысты орталық мемлекеттік органдарға, астананың, облыстардың, республикалық маңызы бар қалалардың жергілікті атқарушы органдарына, ұлттық даму институттарына, сондай-ақ өнеркәсіптік-инновациялық қызметті мемлекеттік ынталандыруға қатысушы өнеркәсіптік-инновациялық жүйе субъектілеріне ағымдағы жағдай, реттеуші салалардағы тенденциялар, проблемалар, сондай-ақ оларды шешу тәсілдері туралы ақпарат ұсыну туралы сұрау жібереді. </w:t>
      </w:r>
    </w:p>
    <w:bookmarkEnd w:id="14"/>
    <w:bookmarkStart w:name="z19" w:id="15"/>
    <w:p>
      <w:pPr>
        <w:spacing w:after="0"/>
        <w:ind w:left="0"/>
        <w:jc w:val="both"/>
      </w:pPr>
      <w:r>
        <w:rPr>
          <w:rFonts w:ascii="Times New Roman"/>
          <w:b w:val="false"/>
          <w:i w:val="false"/>
          <w:color w:val="000000"/>
          <w:sz w:val="28"/>
        </w:rPr>
        <w:t>
      6. Орталық мемлекеттік органдар, астананың, облыстардың, республикалық маңызы бар қалалардың жергілікті атқарушы органдары, ұлттық даму институттары, сондай-ақ өнеркәсіптік-инновациялық қызметті мемлекеттік ынталандыруға қатысушы өнеркәсіптік-инновациялық жүйе субъектілері есепті жылдан кейінгі жылдың 1 наурызына дейін уәкілетті органға ақпарат ұсынады.";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Start w:name="z21" w:id="16"/>
    <w:p>
      <w:pPr>
        <w:spacing w:after="0"/>
        <w:ind w:left="0"/>
        <w:jc w:val="both"/>
      </w:pPr>
      <w:r>
        <w:rPr>
          <w:rFonts w:ascii="Times New Roman"/>
          <w:b w:val="false"/>
          <w:i w:val="false"/>
          <w:color w:val="000000"/>
          <w:sz w:val="28"/>
        </w:rPr>
        <w:t xml:space="preserve">
      3. "Қазақстан Республикасы өнеркәсібінің жай-күйі туралы Ұлттық баяндаманы әзірлеу қағидаларын бекіту туралы" Қазақстан Республикасы Индустрия және инфрақұрылымдық даму министрінің міндетін атқарушының 2022 жылғы 14 маусымдағы № 337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28455 болып тіркелген) мынадай өзгерістер енгізілсін:</w:t>
      </w:r>
    </w:p>
    <w:bookmarkEnd w:id="16"/>
    <w:bookmarkStart w:name="z22" w:id="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өнеркәсібінің жай-күйі туралы Ұлттық баяндаманы әзірлеу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xml:space="preserve">
      "3. Ұлттық баяндаманы өнеркәсіпті мемлекеттік ынталандыру саласындағы уәкілетті орган (бұдан әрі – уәкілетті орган) "Индустриялық дамуды бағалау әдістемесін бекіту туралы" Қазақстан Республикасы Индустрия және инфрақұрылымдық даму министрінің міндетін атқарушының 2022 жылғы 11 мамырдағы № 260 </w:t>
      </w:r>
      <w:r>
        <w:rPr>
          <w:rFonts w:ascii="Times New Roman"/>
          <w:b w:val="false"/>
          <w:i w:val="false"/>
          <w:color w:val="000000"/>
          <w:sz w:val="28"/>
        </w:rPr>
        <w:t>бұйрығын</w:t>
      </w:r>
      <w:r>
        <w:rPr>
          <w:rFonts w:ascii="Times New Roman"/>
          <w:b w:val="false"/>
          <w:i w:val="false"/>
          <w:color w:val="000000"/>
          <w:sz w:val="28"/>
        </w:rPr>
        <w:t xml:space="preserve">а (Нормативтік құқықтық актілерді мемлекеттік тіркеу тізілімінде № 28104 болып тіркелген) сәйкес жүргізілетін индустриялық дамуды бағалау және "Өнеркәсіпті мемлекеттік ынталандыру шараларын іске асыру тиімділігін бағалау әдістемесін бекіту туралы" Қазақстан Республикасы Индустрия және инфрақұрылымдық даму министрінің міндетін атқарушының 2022 жылғы 27 мамырдағы № 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28262 болып тіркелген) сәйкес жүзеге асырылатын өнеркәсіпті мемлекеттік ынталандыру шараларын іске асыру тиімділігін бағалау, сондай-ақ орталық мемлекеттік органдар және астананың, облыстардың, республикалық маңызы бар қалалардың жергілікті атқарушы органдары берген ақпарат қорытындылары бойынша қалыптастырады.";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6" w:id="19"/>
    <w:p>
      <w:pPr>
        <w:spacing w:after="0"/>
        <w:ind w:left="0"/>
        <w:jc w:val="both"/>
      </w:pPr>
      <w:r>
        <w:rPr>
          <w:rFonts w:ascii="Times New Roman"/>
          <w:b w:val="false"/>
          <w:i w:val="false"/>
          <w:color w:val="000000"/>
          <w:sz w:val="28"/>
        </w:rPr>
        <w:t>
      "2-тарау. Ұлттық баяндаманы жасау үшін орталық мемлекеттік органдардың және астананың, облыстардың, республикалық маңызы бар қалалардың жергілікті атқарушы органдарының ақпарат беру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5. Уәкілетті орган жыл сайын, есепті жылдан кейінгі жылдың 31 қаңтарынан кешіктірмей орталық мемлекеттік органдарға (Ұлттық баяндаманы әзірлеу мақсаттары үшін талап етілетін деректердің сипатына қарай), сондай-ақ астананың, облыстардың, республикалық маңызы бар қалалардың жергілікті атқарушы органдарына Ұлттық баяндаманы әзірлеу үшін ақпарат беру туралы сұратулар жібереді.</w:t>
      </w:r>
    </w:p>
    <w:bookmarkEnd w:id="20"/>
    <w:bookmarkStart w:name="z29" w:id="21"/>
    <w:p>
      <w:pPr>
        <w:spacing w:after="0"/>
        <w:ind w:left="0"/>
        <w:jc w:val="both"/>
      </w:pPr>
      <w:r>
        <w:rPr>
          <w:rFonts w:ascii="Times New Roman"/>
          <w:b w:val="false"/>
          <w:i w:val="false"/>
          <w:color w:val="000000"/>
          <w:sz w:val="28"/>
        </w:rPr>
        <w:t>
      6. Орталық мемлекеттік органдар (Ұлттық баяндаманы әзірлеу мақсаттары үшін талап етілетін деректердің сипатына қарай), сондай-ақ астананың, облыстардың, республикалық маңызы бар қалалардың жергілікті атқарушы органдары Ұлттық баяндаманы жасау үшін құзыреті шеңберінде жыл сайын есепті жылдан кейінгі жылдың 1 наурызына дейін ақпарат ұсынады.</w:t>
      </w:r>
    </w:p>
    <w:bookmarkEnd w:id="21"/>
    <w:bookmarkStart w:name="z30" w:id="22"/>
    <w:p>
      <w:pPr>
        <w:spacing w:after="0"/>
        <w:ind w:left="0"/>
        <w:jc w:val="both"/>
      </w:pPr>
      <w:r>
        <w:rPr>
          <w:rFonts w:ascii="Times New Roman"/>
          <w:b w:val="false"/>
          <w:i w:val="false"/>
          <w:color w:val="000000"/>
          <w:sz w:val="28"/>
        </w:rPr>
        <w:t>
      7. Орталық мемлекеттік органдар, астананың, облыстардың, республикалық маңызы бар қалалардың жергілікті атқарушы органдары уәкілетті органға беретін ақпарат қажетті қосалқы материалдармен (кестелер, диаграммалар, графиктер, суреттер, фотосуреттер) толықтырылған талдамалық жазба түрінде қалыптастырылады";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"9. Уәкілетті орган орталық мемлекеттік органдар, астананың, облыстардың, республикалық маңызы бар қалалардың жергілікті атқарушы органдары ұсынған ақпаратты жинауды, қорытуды, талдауды ұйымдастырады.</w:t>
      </w:r>
    </w:p>
    <w:bookmarkEnd w:id="23"/>
    <w:bookmarkStart w:name="z33" w:id="24"/>
    <w:p>
      <w:pPr>
        <w:spacing w:after="0"/>
        <w:ind w:left="0"/>
        <w:jc w:val="both"/>
      </w:pPr>
      <w:r>
        <w:rPr>
          <w:rFonts w:ascii="Times New Roman"/>
          <w:b w:val="false"/>
          <w:i w:val="false"/>
          <w:color w:val="000000"/>
          <w:sz w:val="28"/>
        </w:rPr>
        <w:t>
      10. Ұлттық баяндаманы дәйекті, толық және жан-жақты ақпарат негізінде әзірлеуді қамтамасыз ету мақсатында уәкілетті орган ақпарат келіп түскен күнінен бастап күнтізбелік 30 күннен кешіктірмей, тиісті орталық мемлекеттік органдарға, астананың, облыстардың, республикалық маңызы бар қалалардың жергілікті атқарушы органдарына қосымша сұрау салулар жібереді.</w:t>
      </w:r>
    </w:p>
    <w:bookmarkEnd w:id="24"/>
    <w:bookmarkStart w:name="z34" w:id="25"/>
    <w:p>
      <w:pPr>
        <w:spacing w:after="0"/>
        <w:ind w:left="0"/>
        <w:jc w:val="both"/>
      </w:pPr>
      <w:r>
        <w:rPr>
          <w:rFonts w:ascii="Times New Roman"/>
          <w:b w:val="false"/>
          <w:i w:val="false"/>
          <w:color w:val="000000"/>
          <w:sz w:val="28"/>
        </w:rPr>
        <w:t>
      Уәкілетті органнан қосымша сұратуды алған күннен бастап күнтізбелік 10 күн ішінде орталық мемлекеттік органдар, астананың, облыстардың, республикалық маңызы бар қалалардың жергілікті атқарушы органдары уәкілетті органға тиісті ақпаратты жібереді."</w:t>
      </w:r>
    </w:p>
    <w:bookmarkEnd w:id="25"/>
    <w:bookmarkStart w:name="z35" w:id="26"/>
    <w:p>
      <w:pPr>
        <w:spacing w:after="0"/>
        <w:ind w:left="0"/>
        <w:jc w:val="both"/>
      </w:pPr>
      <w:r>
        <w:rPr>
          <w:rFonts w:ascii="Times New Roman"/>
          <w:b w:val="false"/>
          <w:i w:val="false"/>
          <w:color w:val="000000"/>
          <w:sz w:val="28"/>
        </w:rPr>
        <w:t xml:space="preserve">
      4. "Бәсекеге қабілеттілікті арттыру туралы келісімдерді жасасу және бұзу қағидаларын бекіту туралы" Қазақстан Республикасы Индустрия және инфрақұрылымдық даму министрінің міндетін атқарушының 2022 жылғы 14 маусымдағы № 339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28454 болып тіркелген) мынадай өзгерістер енгізілсін:</w:t>
      </w:r>
    </w:p>
    <w:bookmarkEnd w:id="26"/>
    <w:bookmarkStart w:name="z36" w:id="27"/>
    <w:p>
      <w:pPr>
        <w:spacing w:after="0"/>
        <w:ind w:left="0"/>
        <w:jc w:val="both"/>
      </w:pPr>
      <w:r>
        <w:rPr>
          <w:rFonts w:ascii="Times New Roman"/>
          <w:b w:val="false"/>
          <w:i w:val="false"/>
          <w:color w:val="000000"/>
          <w:sz w:val="28"/>
        </w:rPr>
        <w:t xml:space="preserve">
      көрсетілген бұйрықпен бекітілген Бәсекеге қабілеттілікті арттыру туралы келісімдерді жасасу және бұзу қағидаларының </w:t>
      </w:r>
      <w:r>
        <w:rPr>
          <w:rFonts w:ascii="Times New Roman"/>
          <w:b w:val="false"/>
          <w:i w:val="false"/>
          <w:color w:val="000000"/>
          <w:sz w:val="28"/>
        </w:rPr>
        <w:t>1-қосымшасының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Тізімге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 xml:space="preserve">2022 жылғы 14 сәуірдегі </w:t>
            </w:r>
            <w:r>
              <w:br/>
            </w:r>
            <w:r>
              <w:rPr>
                <w:rFonts w:ascii="Times New Roman"/>
                <w:b w:val="false"/>
                <w:i w:val="false"/>
                <w:color w:val="000000"/>
                <w:sz w:val="20"/>
              </w:rPr>
              <w:t>№ 208 Бұйрыққа</w:t>
            </w:r>
            <w:r>
              <w:br/>
            </w:r>
            <w:r>
              <w:rPr>
                <w:rFonts w:ascii="Times New Roman"/>
                <w:b w:val="false"/>
                <w:i w:val="false"/>
                <w:color w:val="000000"/>
                <w:sz w:val="20"/>
              </w:rPr>
              <w:t>1-қосымша</w:t>
            </w:r>
          </w:p>
        </w:tc>
      </w:tr>
    </w:tbl>
    <w:bookmarkStart w:name="z39" w:id="28"/>
    <w:p>
      <w:pPr>
        <w:spacing w:after="0"/>
        <w:ind w:left="0"/>
        <w:jc w:val="left"/>
      </w:pPr>
      <w:r>
        <w:rPr>
          <w:rFonts w:ascii="Times New Roman"/>
          <w:b/>
          <w:i w:val="false"/>
          <w:color w:val="000000"/>
        </w:rPr>
        <w:t xml:space="preserve"> Өнеркәсіп саласындағы әкімшілік деректерді жинауға арналған нысан</w:t>
      </w:r>
    </w:p>
    <w:bookmarkEnd w:id="28"/>
    <w:bookmarkStart w:name="z40" w:id="29"/>
    <w:p>
      <w:pPr>
        <w:spacing w:after="0"/>
        <w:ind w:left="0"/>
        <w:jc w:val="both"/>
      </w:pPr>
      <w:r>
        <w:rPr>
          <w:rFonts w:ascii="Times New Roman"/>
          <w:b w:val="false"/>
          <w:i w:val="false"/>
          <w:color w:val="000000"/>
          <w:sz w:val="28"/>
        </w:rPr>
        <w:t>
      Қазақстан Республикасы Өнеркәсіп және құрылыс министрлігіне ұсынылады</w:t>
      </w:r>
    </w:p>
    <w:bookmarkEnd w:id="29"/>
    <w:p>
      <w:pPr>
        <w:spacing w:after="0"/>
        <w:ind w:left="0"/>
        <w:jc w:val="both"/>
      </w:pPr>
      <w:r>
        <w:rPr>
          <w:rFonts w:ascii="Times New Roman"/>
          <w:b w:val="false"/>
          <w:i w:val="false"/>
          <w:color w:val="000000"/>
          <w:sz w:val="28"/>
        </w:rPr>
        <w:t>
      Әкімшілік деректер нысаны www.mps.gov.kz интернет-ресурсында орналастырылған</w:t>
      </w:r>
    </w:p>
    <w:bookmarkStart w:name="z41" w:id="30"/>
    <w:p>
      <w:pPr>
        <w:spacing w:after="0"/>
        <w:ind w:left="0"/>
        <w:jc w:val="left"/>
      </w:pPr>
      <w:r>
        <w:rPr>
          <w:rFonts w:ascii="Times New Roman"/>
          <w:b/>
          <w:i w:val="false"/>
          <w:color w:val="000000"/>
        </w:rPr>
        <w:t xml:space="preserve"> "Өнеркәсіпті олардың экономикалық көрсеткіштері бөлігінде мемлекеттік ынталандыру шараларын алған өнеркәсіптік-инновациялық қызмет субъектілері туралы мәліметтер"</w:t>
      </w:r>
    </w:p>
    <w:bookmarkEnd w:id="30"/>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Индексі: 1-ЭК</w:t>
      </w:r>
    </w:p>
    <w:p>
      <w:pPr>
        <w:spacing w:after="0"/>
        <w:ind w:left="0"/>
        <w:jc w:val="both"/>
      </w:pPr>
      <w:r>
        <w:rPr>
          <w:rFonts w:ascii="Times New Roman"/>
          <w:b w:val="false"/>
          <w:i w:val="false"/>
          <w:color w:val="000000"/>
          <w:sz w:val="28"/>
        </w:rPr>
        <w:t>
      Кезеңділігі: жылдық</w:t>
      </w:r>
    </w:p>
    <w:bookmarkStart w:name="z42" w:id="31"/>
    <w:p>
      <w:pPr>
        <w:spacing w:after="0"/>
        <w:ind w:left="0"/>
        <w:jc w:val="both"/>
      </w:pPr>
      <w:r>
        <w:rPr>
          <w:rFonts w:ascii="Times New Roman"/>
          <w:b w:val="false"/>
          <w:i w:val="false"/>
          <w:color w:val="000000"/>
          <w:sz w:val="28"/>
        </w:rPr>
        <w:t>
      Ақпаратты ұсынатын тұлғалар: Индустриялық-инновациялық қызметті мемлекеттік ынталандыруға қатысатын индустриялық-инновациялық жүйе субъектілері</w:t>
      </w:r>
    </w:p>
    <w:bookmarkEnd w:id="31"/>
    <w:bookmarkStart w:name="z43" w:id="32"/>
    <w:p>
      <w:pPr>
        <w:spacing w:after="0"/>
        <w:ind w:left="0"/>
        <w:jc w:val="both"/>
      </w:pPr>
      <w:r>
        <w:rPr>
          <w:rFonts w:ascii="Times New Roman"/>
          <w:b w:val="false"/>
          <w:i w:val="false"/>
          <w:color w:val="000000"/>
          <w:sz w:val="28"/>
        </w:rPr>
        <w:t>
      Әкімшілік деректер нысанын ұсыну мерзімі: жылына бір рет, есепті кезеңнен кейінгі жылдың 10 қаңтарына дейін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Индустриялық-инновациялық қызметті мемлекеттік ынталандыруға қатысатын индустриялық-инновациялық жүйе субъектісінің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 мемлекеттік ынталандыру шарасының атауы (бұдан әрі – 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 мемлекеттік ынталандыру шараларын алған өнеркәсіптік-инновациялық қызмет субъектісінің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сәйкестендіру номері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қызметтің барлық түрлерінің ортақ жіктеушісі (бұдан әрі – ЭҚОЖ)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 (үштаңбалы ЭҚОЖ)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 облыс, қала)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объектілердің кодтық сыныптауышы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шараның көлемі,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 экономикалық қызметтің тауар номенклатурасының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Экспортталатын елдер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кезеңді өткен кезеңмен салыстыру,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Экспортталатын елдердің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Экспорттық түсім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өнімділігі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қосылған құнның көлемі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кезеңді өткен кезеңмен салыстыру,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мың теңге/адам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мың теңге/адам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кезеңді өткен кезеңмен салыстыру,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кезеңді өткен кезеңмен салыстыру,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аударымдарының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аумағында сатып алушыларға өнімді сатудан алынған түсімнің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Өндірістің оқшаулануы және / немесе ел ішіндегі құндылығы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кезеңді өткен кезеңмен салыстыру,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мың теңге/адам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мың теңге/адам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кезеңді өткен кезеңмен салыстыру,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кезеңді өткен кезеңмен салыстыру,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түскен валюталық түсім кірістерінің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кезеңді өткен кезеңмен салыстыру,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мың теңге/адам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мың теңге/адам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кезеңді өткен кезеңмен салыстыру,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(респонденттің) ____________________________________________</w:t>
      </w:r>
    </w:p>
    <w:p>
      <w:pPr>
        <w:spacing w:after="0"/>
        <w:ind w:left="0"/>
        <w:jc w:val="both"/>
      </w:pPr>
      <w:r>
        <w:rPr>
          <w:rFonts w:ascii="Times New Roman"/>
          <w:b w:val="false"/>
          <w:i w:val="false"/>
          <w:color w:val="000000"/>
          <w:sz w:val="28"/>
        </w:rPr>
        <w:t>
      Мекенжайы (респонденттің) _______________________________________</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_______________________________________________________ 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Орындаушы:____________________________________________ 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w:t>
      </w:r>
    </w:p>
    <w:p>
      <w:pPr>
        <w:spacing w:after="0"/>
        <w:ind w:left="0"/>
        <w:jc w:val="both"/>
      </w:pPr>
      <w:r>
        <w:rPr>
          <w:rFonts w:ascii="Times New Roman"/>
          <w:b w:val="false"/>
          <w:i w:val="false"/>
          <w:color w:val="000000"/>
          <w:sz w:val="28"/>
        </w:rPr>
        <w:t>
      Күні "____" ___________ 20__ жыл</w:t>
      </w:r>
    </w:p>
    <w:bookmarkStart w:name="z44" w:id="33"/>
    <w:p>
      <w:pPr>
        <w:spacing w:after="0"/>
        <w:ind w:left="0"/>
        <w:jc w:val="both"/>
      </w:pPr>
      <w:r>
        <w:rPr>
          <w:rFonts w:ascii="Times New Roman"/>
          <w:b w:val="false"/>
          <w:i w:val="false"/>
          <w:color w:val="000000"/>
          <w:sz w:val="28"/>
        </w:rPr>
        <w:t>
      Ескертпе: Өнеркәсіп саласындағы әкімшілік деректерді жинауға арналған "Өнеркәсіпті олардың экономикалық көрсеткіштері бөлігінде мемлекеттік ынталандыру шараларын алған өнеркәсіптік-инновациялық қызмет субъектілері туралы мәліметтер" нысанын толтыру бойынша түсіндірме осы Нысанға қосымшада келтірілген.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 саласындағы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"Өнеркәсіпті олардың </w:t>
            </w:r>
            <w:r>
              <w:br/>
            </w:r>
            <w:r>
              <w:rPr>
                <w:rFonts w:ascii="Times New Roman"/>
                <w:b w:val="false"/>
                <w:i w:val="false"/>
                <w:color w:val="000000"/>
                <w:sz w:val="20"/>
              </w:rPr>
              <w:t xml:space="preserve">экономикалық көрсеткіштері </w:t>
            </w:r>
            <w:r>
              <w:br/>
            </w:r>
            <w:r>
              <w:rPr>
                <w:rFonts w:ascii="Times New Roman"/>
                <w:b w:val="false"/>
                <w:i w:val="false"/>
                <w:color w:val="000000"/>
                <w:sz w:val="20"/>
              </w:rPr>
              <w:t xml:space="preserve">бөлігінде мемлекеттік </w:t>
            </w:r>
            <w:r>
              <w:br/>
            </w:r>
            <w:r>
              <w:rPr>
                <w:rFonts w:ascii="Times New Roman"/>
                <w:b w:val="false"/>
                <w:i w:val="false"/>
                <w:color w:val="000000"/>
                <w:sz w:val="20"/>
              </w:rPr>
              <w:t xml:space="preserve">ынталандыру шараларын алған </w:t>
            </w:r>
            <w:r>
              <w:br/>
            </w:r>
            <w:r>
              <w:rPr>
                <w:rFonts w:ascii="Times New Roman"/>
                <w:b w:val="false"/>
                <w:i w:val="false"/>
                <w:color w:val="000000"/>
                <w:sz w:val="20"/>
              </w:rPr>
              <w:t xml:space="preserve">өнеркәсіптік-инновациялық </w:t>
            </w:r>
            <w:r>
              <w:br/>
            </w:r>
            <w:r>
              <w:rPr>
                <w:rFonts w:ascii="Times New Roman"/>
                <w:b w:val="false"/>
                <w:i w:val="false"/>
                <w:color w:val="000000"/>
                <w:sz w:val="20"/>
              </w:rPr>
              <w:t xml:space="preserve">қызмет субъектілері туралы </w:t>
            </w:r>
            <w:r>
              <w:br/>
            </w:r>
            <w:r>
              <w:rPr>
                <w:rFonts w:ascii="Times New Roman"/>
                <w:b w:val="false"/>
                <w:i w:val="false"/>
                <w:color w:val="000000"/>
                <w:sz w:val="20"/>
              </w:rPr>
              <w:t>мәліметтер" нысанына қосымша</w:t>
            </w:r>
          </w:p>
        </w:tc>
      </w:tr>
    </w:tbl>
    <w:bookmarkStart w:name="z46" w:id="34"/>
    <w:p>
      <w:pPr>
        <w:spacing w:after="0"/>
        <w:ind w:left="0"/>
        <w:jc w:val="left"/>
      </w:pPr>
      <w:r>
        <w:rPr>
          <w:rFonts w:ascii="Times New Roman"/>
          <w:b/>
          <w:i w:val="false"/>
          <w:color w:val="000000"/>
        </w:rPr>
        <w:t xml:space="preserve"> Өнеркәсіп саласындағы әкімшілік деректерді жинауға арналған "Өнеркәсіпті олардың экономикалық көрсеткіштері бөлігінде мемлекеттік ынталандыру шараларын алған өнеркәсіптік-инновациялық қызмет субъектілері туралы мәліметтер" нысанын толтыру бойынша түсіндірме</w:t>
      </w:r>
    </w:p>
    <w:bookmarkEnd w:id="34"/>
    <w:bookmarkStart w:name="z47" w:id="35"/>
    <w:p>
      <w:pPr>
        <w:spacing w:after="0"/>
        <w:ind w:left="0"/>
        <w:jc w:val="both"/>
      </w:pPr>
      <w:r>
        <w:rPr>
          <w:rFonts w:ascii="Times New Roman"/>
          <w:b w:val="false"/>
          <w:i w:val="false"/>
          <w:color w:val="000000"/>
          <w:sz w:val="28"/>
        </w:rPr>
        <w:t>
      1. Өнеркәсіп саласындағы әкімшілік деректерді жинауға арналған "Өнеркәсіпті олардың әлеуметтік көрсеткіштері бөлігінде мемлекеттік ынталандыру шараларын алған өнеркәсіптік-инновациялық қызмет субъектілері туралы мәліметтер" нысанның (бұдан әрі – Нысан) 1-бағанында өнеркәсіптік-инновациялық қызметті мемлекеттік ынталандыруға қатысатын өнеркәсіптік-инновациялық жүйе субъектісінің атауы көрсетіледі.</w:t>
      </w:r>
    </w:p>
    <w:bookmarkEnd w:id="35"/>
    <w:bookmarkStart w:name="z48" w:id="36"/>
    <w:p>
      <w:pPr>
        <w:spacing w:after="0"/>
        <w:ind w:left="0"/>
        <w:jc w:val="both"/>
      </w:pPr>
      <w:r>
        <w:rPr>
          <w:rFonts w:ascii="Times New Roman"/>
          <w:b w:val="false"/>
          <w:i w:val="false"/>
          <w:color w:val="000000"/>
          <w:sz w:val="28"/>
        </w:rPr>
        <w:t>
      2. Нысанның 2-бағанында өнеркәсіпті мемлекеттік ынталандыру шараларының атауы көрсетіледі.</w:t>
      </w:r>
    </w:p>
    <w:bookmarkEnd w:id="36"/>
    <w:bookmarkStart w:name="z49" w:id="37"/>
    <w:p>
      <w:pPr>
        <w:spacing w:after="0"/>
        <w:ind w:left="0"/>
        <w:jc w:val="both"/>
      </w:pPr>
      <w:r>
        <w:rPr>
          <w:rFonts w:ascii="Times New Roman"/>
          <w:b w:val="false"/>
          <w:i w:val="false"/>
          <w:color w:val="000000"/>
          <w:sz w:val="28"/>
        </w:rPr>
        <w:t>
      3. Нысанның 3-бағанында өнеркәсіпті мемлекеттік ынталандыру шараларын алған өнеркәсіптік-инновациялық қызмет субъектісінің атауы көрсетіледі.</w:t>
      </w:r>
    </w:p>
    <w:bookmarkEnd w:id="37"/>
    <w:bookmarkStart w:name="z50" w:id="38"/>
    <w:p>
      <w:pPr>
        <w:spacing w:after="0"/>
        <w:ind w:left="0"/>
        <w:jc w:val="both"/>
      </w:pPr>
      <w:r>
        <w:rPr>
          <w:rFonts w:ascii="Times New Roman"/>
          <w:b w:val="false"/>
          <w:i w:val="false"/>
          <w:color w:val="000000"/>
          <w:sz w:val="28"/>
        </w:rPr>
        <w:t>
      4. Нысанның 4-бағанында субъектінің бизнес сәйкестендіру номері көрсетіледі.</w:t>
      </w:r>
    </w:p>
    <w:bookmarkEnd w:id="38"/>
    <w:bookmarkStart w:name="z51" w:id="39"/>
    <w:p>
      <w:pPr>
        <w:spacing w:after="0"/>
        <w:ind w:left="0"/>
        <w:jc w:val="both"/>
      </w:pPr>
      <w:r>
        <w:rPr>
          <w:rFonts w:ascii="Times New Roman"/>
          <w:b w:val="false"/>
          <w:i w:val="false"/>
          <w:color w:val="000000"/>
          <w:sz w:val="28"/>
        </w:rPr>
        <w:t>
      5. Нысанның 5-бағанында экономикалық қызметтің барлық түрлерінің ортақ жіктеушісінің белгілеу коды көрсетіледі.</w:t>
      </w:r>
    </w:p>
    <w:bookmarkEnd w:id="39"/>
    <w:bookmarkStart w:name="z52" w:id="40"/>
    <w:p>
      <w:pPr>
        <w:spacing w:after="0"/>
        <w:ind w:left="0"/>
        <w:jc w:val="both"/>
      </w:pPr>
      <w:r>
        <w:rPr>
          <w:rFonts w:ascii="Times New Roman"/>
          <w:b w:val="false"/>
          <w:i w:val="false"/>
          <w:color w:val="000000"/>
          <w:sz w:val="28"/>
        </w:rPr>
        <w:t>
      6. Нысанның 6-бағанында қызмет түрі (үштаңбалы ЭҚОЖ) көрсетіледі.</w:t>
      </w:r>
    </w:p>
    <w:bookmarkEnd w:id="40"/>
    <w:bookmarkStart w:name="z53" w:id="41"/>
    <w:p>
      <w:pPr>
        <w:spacing w:after="0"/>
        <w:ind w:left="0"/>
        <w:jc w:val="both"/>
      </w:pPr>
      <w:r>
        <w:rPr>
          <w:rFonts w:ascii="Times New Roman"/>
          <w:b w:val="false"/>
          <w:i w:val="false"/>
          <w:color w:val="000000"/>
          <w:sz w:val="28"/>
        </w:rPr>
        <w:t>
      7. Нысаннын 7- бағанында мемлекет атауы көрсетіліді.</w:t>
      </w:r>
    </w:p>
    <w:bookmarkEnd w:id="41"/>
    <w:bookmarkStart w:name="z54" w:id="42"/>
    <w:p>
      <w:pPr>
        <w:spacing w:after="0"/>
        <w:ind w:left="0"/>
        <w:jc w:val="both"/>
      </w:pPr>
      <w:r>
        <w:rPr>
          <w:rFonts w:ascii="Times New Roman"/>
          <w:b w:val="false"/>
          <w:i w:val="false"/>
          <w:color w:val="000000"/>
          <w:sz w:val="28"/>
        </w:rPr>
        <w:t>
      8. Нысанның 8-бағанында өңір (облыс, қала) көрсетіледі.</w:t>
      </w:r>
    </w:p>
    <w:bookmarkEnd w:id="42"/>
    <w:bookmarkStart w:name="z55" w:id="43"/>
    <w:p>
      <w:pPr>
        <w:spacing w:after="0"/>
        <w:ind w:left="0"/>
        <w:jc w:val="both"/>
      </w:pPr>
      <w:r>
        <w:rPr>
          <w:rFonts w:ascii="Times New Roman"/>
          <w:b w:val="false"/>
          <w:i w:val="false"/>
          <w:color w:val="000000"/>
          <w:sz w:val="28"/>
        </w:rPr>
        <w:t>
      9. Нысаннын 9-бағанында әкімшілік-аумақтық объектілердің кодтық классификаторы көрсетілген.</w:t>
      </w:r>
    </w:p>
    <w:bookmarkEnd w:id="43"/>
    <w:bookmarkStart w:name="z56" w:id="44"/>
    <w:p>
      <w:pPr>
        <w:spacing w:after="0"/>
        <w:ind w:left="0"/>
        <w:jc w:val="both"/>
      </w:pPr>
      <w:r>
        <w:rPr>
          <w:rFonts w:ascii="Times New Roman"/>
          <w:b w:val="false"/>
          <w:i w:val="false"/>
          <w:color w:val="000000"/>
          <w:sz w:val="28"/>
        </w:rPr>
        <w:t>
      10. Нысанның 10-бағанында алынған шараның көлемі көрсетіледі, мың тенге.</w:t>
      </w:r>
    </w:p>
    <w:bookmarkEnd w:id="44"/>
    <w:bookmarkStart w:name="z57" w:id="45"/>
    <w:p>
      <w:pPr>
        <w:spacing w:after="0"/>
        <w:ind w:left="0"/>
        <w:jc w:val="both"/>
      </w:pPr>
      <w:r>
        <w:rPr>
          <w:rFonts w:ascii="Times New Roman"/>
          <w:b w:val="false"/>
          <w:i w:val="false"/>
          <w:color w:val="000000"/>
          <w:sz w:val="28"/>
        </w:rPr>
        <w:t>
      11. Нысанның 11-бағанында сыртқы экономикалық қызметтің тауар номенклатурасының белгілеу коды бар кәсіпорынның өндірілетін өнімінің атауы көрсетіледі.</w:t>
      </w:r>
    </w:p>
    <w:bookmarkEnd w:id="45"/>
    <w:bookmarkStart w:name="z58" w:id="46"/>
    <w:p>
      <w:pPr>
        <w:spacing w:after="0"/>
        <w:ind w:left="0"/>
        <w:jc w:val="both"/>
      </w:pPr>
      <w:r>
        <w:rPr>
          <w:rFonts w:ascii="Times New Roman"/>
          <w:b w:val="false"/>
          <w:i w:val="false"/>
          <w:color w:val="000000"/>
          <w:sz w:val="28"/>
        </w:rPr>
        <w:t>
      12. Нысанның 12, 13, 14-бағандарында есепті кезеңді өткен кезеңмен салыстырумен, % қатар өткен және есепті кезең экспортталатын елдердің саны көрсетіледі.</w:t>
      </w:r>
    </w:p>
    <w:bookmarkEnd w:id="46"/>
    <w:bookmarkStart w:name="z59" w:id="47"/>
    <w:p>
      <w:pPr>
        <w:spacing w:after="0"/>
        <w:ind w:left="0"/>
        <w:jc w:val="both"/>
      </w:pPr>
      <w:r>
        <w:rPr>
          <w:rFonts w:ascii="Times New Roman"/>
          <w:b w:val="false"/>
          <w:i w:val="false"/>
          <w:color w:val="000000"/>
          <w:sz w:val="28"/>
        </w:rPr>
        <w:t>
      13. Нысанның 15, 16- бағандарында өткен және есепті кезеңде экспортталатын елдердің атауы көрсетіледі.</w:t>
      </w:r>
    </w:p>
    <w:bookmarkEnd w:id="47"/>
    <w:bookmarkStart w:name="z60" w:id="48"/>
    <w:p>
      <w:pPr>
        <w:spacing w:after="0"/>
        <w:ind w:left="0"/>
        <w:jc w:val="both"/>
      </w:pPr>
      <w:r>
        <w:rPr>
          <w:rFonts w:ascii="Times New Roman"/>
          <w:b w:val="false"/>
          <w:i w:val="false"/>
          <w:color w:val="000000"/>
          <w:sz w:val="28"/>
        </w:rPr>
        <w:t>
      14. Нысанның 17, 18, 19-бағандарында есепті кезеңді өткен кезеңмен салыстырумен, % қатар өткен және есепті кезең экспорттық түсімнің көлемі көрсетіледі, мың теңге.</w:t>
      </w:r>
    </w:p>
    <w:bookmarkEnd w:id="48"/>
    <w:bookmarkStart w:name="z61" w:id="49"/>
    <w:p>
      <w:pPr>
        <w:spacing w:after="0"/>
        <w:ind w:left="0"/>
        <w:jc w:val="both"/>
      </w:pPr>
      <w:r>
        <w:rPr>
          <w:rFonts w:ascii="Times New Roman"/>
          <w:b w:val="false"/>
          <w:i w:val="false"/>
          <w:color w:val="000000"/>
          <w:sz w:val="28"/>
        </w:rPr>
        <w:t>
      15. Нысанның 20, 21, 22-бағандарында есепті кезеңді өткен кезеңмен салыстырумен, % қатар өткен және есепті кезеңнің еңбек нәтижелілігін сипаттайтын көрсеткіш көрсетіледі, мың теңге/адам.</w:t>
      </w:r>
    </w:p>
    <w:bookmarkEnd w:id="49"/>
    <w:bookmarkStart w:name="z62" w:id="50"/>
    <w:p>
      <w:pPr>
        <w:spacing w:after="0"/>
        <w:ind w:left="0"/>
        <w:jc w:val="both"/>
      </w:pPr>
      <w:r>
        <w:rPr>
          <w:rFonts w:ascii="Times New Roman"/>
          <w:b w:val="false"/>
          <w:i w:val="false"/>
          <w:color w:val="000000"/>
          <w:sz w:val="28"/>
        </w:rPr>
        <w:t>
      16. Нысанның 23, 24, 25- бағандарында есепті кезеңді өткен кезеңмен салыстырумен, % қатар өткен және есепті кезең жалпы қосылған құнның көлемі көрсетіледі, мың теңге.</w:t>
      </w:r>
    </w:p>
    <w:bookmarkEnd w:id="50"/>
    <w:bookmarkStart w:name="z63" w:id="51"/>
    <w:p>
      <w:pPr>
        <w:spacing w:after="0"/>
        <w:ind w:left="0"/>
        <w:jc w:val="both"/>
      </w:pPr>
      <w:r>
        <w:rPr>
          <w:rFonts w:ascii="Times New Roman"/>
          <w:b w:val="false"/>
          <w:i w:val="false"/>
          <w:color w:val="000000"/>
          <w:sz w:val="28"/>
        </w:rPr>
        <w:t>
      17. Нысанның 26, 27, 28-бағандарында есепті кезеңді өткен кезеңмен салыстырумен, % қатар өткен және есепті кезеңнің барлық деңгейдегі бюджеттерге салық аударымдарының жалпы көлемі көрсетіледі, мың теңге.</w:t>
      </w:r>
    </w:p>
    <w:bookmarkEnd w:id="51"/>
    <w:bookmarkStart w:name="z64" w:id="52"/>
    <w:p>
      <w:pPr>
        <w:spacing w:after="0"/>
        <w:ind w:left="0"/>
        <w:jc w:val="both"/>
      </w:pPr>
      <w:r>
        <w:rPr>
          <w:rFonts w:ascii="Times New Roman"/>
          <w:b w:val="false"/>
          <w:i w:val="false"/>
          <w:color w:val="000000"/>
          <w:sz w:val="28"/>
        </w:rPr>
        <w:t>
      18. Нысанның 29, 30, 31-бағандарында есепті кезеңді өткен кезеңмен салыстырумен, % қатар өткен және есепті кезең Қазақстан Республикасының аумағында сатып алушыларға өнімді сатудан түскен түсімнің көлемі көрсетіледі, мың теңге/адам.</w:t>
      </w:r>
    </w:p>
    <w:bookmarkEnd w:id="52"/>
    <w:bookmarkStart w:name="z65" w:id="53"/>
    <w:p>
      <w:pPr>
        <w:spacing w:after="0"/>
        <w:ind w:left="0"/>
        <w:jc w:val="both"/>
      </w:pPr>
      <w:r>
        <w:rPr>
          <w:rFonts w:ascii="Times New Roman"/>
          <w:b w:val="false"/>
          <w:i w:val="false"/>
          <w:color w:val="000000"/>
          <w:sz w:val="28"/>
        </w:rPr>
        <w:t>
      19. Нысанның 32, 33, 34-бағандарында есепті кезеңді өткен кезеңмен салыстырумен, % қатар өткен және есепті кезеңнің өндірістің оқшаулануы және/немесе ел ішіндегі құндылығы көрсетіледі.</w:t>
      </w:r>
    </w:p>
    <w:bookmarkEnd w:id="53"/>
    <w:bookmarkStart w:name="z66" w:id="54"/>
    <w:p>
      <w:pPr>
        <w:spacing w:after="0"/>
        <w:ind w:left="0"/>
        <w:jc w:val="both"/>
      </w:pPr>
      <w:r>
        <w:rPr>
          <w:rFonts w:ascii="Times New Roman"/>
          <w:b w:val="false"/>
          <w:i w:val="false"/>
          <w:color w:val="000000"/>
          <w:sz w:val="28"/>
        </w:rPr>
        <w:t>
      20. Нысанның 35, 36, 37-бағандарында есепті кезеңді өткен кезеңмен салыстырумен, % қатар өткен және есепті кезеңнің кіріс көлемі көрсетіледі.</w:t>
      </w:r>
    </w:p>
    <w:bookmarkEnd w:id="54"/>
    <w:bookmarkStart w:name="z67" w:id="55"/>
    <w:p>
      <w:pPr>
        <w:spacing w:after="0"/>
        <w:ind w:left="0"/>
        <w:jc w:val="both"/>
      </w:pPr>
      <w:r>
        <w:rPr>
          <w:rFonts w:ascii="Times New Roman"/>
          <w:b w:val="false"/>
          <w:i w:val="false"/>
          <w:color w:val="000000"/>
          <w:sz w:val="28"/>
        </w:rPr>
        <w:t>
      21. Нысанның 38, 39, 40- бағандарында есепті кезеңді өткен кезеңмен салыстырумен, % қатар өткен және есепті кезең өнімді сатудан түскен валюталық түсім кірістерінің көлемі көрсетіледі, мың теңге.</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Тізімге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 xml:space="preserve">2022 жылғы 14 сәуірдегі </w:t>
            </w:r>
            <w:r>
              <w:br/>
            </w:r>
            <w:r>
              <w:rPr>
                <w:rFonts w:ascii="Times New Roman"/>
                <w:b w:val="false"/>
                <w:i w:val="false"/>
                <w:color w:val="000000"/>
                <w:sz w:val="20"/>
              </w:rPr>
              <w:t>№ 208 Бұйрыққа</w:t>
            </w:r>
            <w:r>
              <w:br/>
            </w:r>
            <w:r>
              <w:rPr>
                <w:rFonts w:ascii="Times New Roman"/>
                <w:b w:val="false"/>
                <w:i w:val="false"/>
                <w:color w:val="000000"/>
                <w:sz w:val="20"/>
              </w:rPr>
              <w:t>2-қосымша</w:t>
            </w:r>
          </w:p>
        </w:tc>
      </w:tr>
    </w:tbl>
    <w:bookmarkStart w:name="z70" w:id="56"/>
    <w:p>
      <w:pPr>
        <w:spacing w:after="0"/>
        <w:ind w:left="0"/>
        <w:jc w:val="left"/>
      </w:pPr>
      <w:r>
        <w:rPr>
          <w:rFonts w:ascii="Times New Roman"/>
          <w:b/>
          <w:i w:val="false"/>
          <w:color w:val="000000"/>
        </w:rPr>
        <w:t xml:space="preserve"> Өнеркәсіп саласындағы әкімшілік деректертерді жинауға арналған нысан</w:t>
      </w:r>
    </w:p>
    <w:bookmarkEnd w:id="56"/>
    <w:p>
      <w:pPr>
        <w:spacing w:after="0"/>
        <w:ind w:left="0"/>
        <w:jc w:val="both"/>
      </w:pPr>
      <w:r>
        <w:rPr>
          <w:rFonts w:ascii="Times New Roman"/>
          <w:b w:val="false"/>
          <w:i w:val="false"/>
          <w:color w:val="000000"/>
          <w:sz w:val="28"/>
        </w:rPr>
        <w:t>
      Қазақстан Республикасы Өнеркәсіп және құрылыс министрлігіне ұсынылады.</w:t>
      </w:r>
    </w:p>
    <w:p>
      <w:pPr>
        <w:spacing w:after="0"/>
        <w:ind w:left="0"/>
        <w:jc w:val="both"/>
      </w:pPr>
      <w:r>
        <w:rPr>
          <w:rFonts w:ascii="Times New Roman"/>
          <w:b w:val="false"/>
          <w:i w:val="false"/>
          <w:color w:val="000000"/>
          <w:sz w:val="28"/>
        </w:rPr>
        <w:t>
      Әкімшілік деректер нысаны www.mps.gov.kz интернет-ресурсында орналастырылған</w:t>
      </w:r>
    </w:p>
    <w:bookmarkStart w:name="z71" w:id="57"/>
    <w:p>
      <w:pPr>
        <w:spacing w:after="0"/>
        <w:ind w:left="0"/>
        <w:jc w:val="left"/>
      </w:pPr>
      <w:r>
        <w:rPr>
          <w:rFonts w:ascii="Times New Roman"/>
          <w:b/>
          <w:i w:val="false"/>
          <w:color w:val="000000"/>
        </w:rPr>
        <w:t xml:space="preserve"> "Өнеркәсіпті олардың әлеуметтік көрсеткіштері бөлігінде мемлекеттік ынталандыру шараларын алған өнеркәсіптік-инновациялық қызмет субъектілері туралы мәліметтер"</w:t>
      </w:r>
    </w:p>
    <w:bookmarkEnd w:id="57"/>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Индексі: 2-ӘК</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индустриялық-инновациялық қызметті мемлекеттік ынталандыруға қатысатын индустриялық-инновациялық жүйе субъектілері</w:t>
      </w:r>
    </w:p>
    <w:p>
      <w:pPr>
        <w:spacing w:after="0"/>
        <w:ind w:left="0"/>
        <w:jc w:val="both"/>
      </w:pPr>
      <w:r>
        <w:rPr>
          <w:rFonts w:ascii="Times New Roman"/>
          <w:b w:val="false"/>
          <w:i w:val="false"/>
          <w:color w:val="000000"/>
          <w:sz w:val="28"/>
        </w:rPr>
        <w:t>
      Әкімшілік деректер нысанын ұсыну мерзімі: жылына бір рет есепті кезеңнен кейінгі жылдың 10 қаңтарына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Индустриялық-инновациялық қызметті мемлекеттік ынталандыруға қатысатын индустриялық-инновациялық жүйе субъектісінің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 мемлекеттік ынталандыру шарасының атауы (бұдан әрі – шаралар)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 мемлекеттік ынталандыру шараларын алған өнеркәсіптік-инновациялық қызмет субъектісінің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сәйкестендіру номері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орындарының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кезеңді өткен кезеңмен салыстыру,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Біліктілікті арттырудан өткен инженерлік-техникалық және өндірістік персонал қызметкерлерінің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салық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кезеңді өткен кезеңмен салыстыру,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кезеңді өткен кезеңмен салыстыру,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(респонденттің) ____________________________________________</w:t>
      </w:r>
    </w:p>
    <w:p>
      <w:pPr>
        <w:spacing w:after="0"/>
        <w:ind w:left="0"/>
        <w:jc w:val="both"/>
      </w:pPr>
      <w:r>
        <w:rPr>
          <w:rFonts w:ascii="Times New Roman"/>
          <w:b w:val="false"/>
          <w:i w:val="false"/>
          <w:color w:val="000000"/>
          <w:sz w:val="28"/>
        </w:rPr>
        <w:t>
      Мекенжайы (респонденттің) _______________________________________</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______________</w:t>
      </w:r>
    </w:p>
    <w:p>
      <w:pPr>
        <w:spacing w:after="0"/>
        <w:ind w:left="0"/>
        <w:jc w:val="both"/>
      </w:pPr>
      <w:r>
        <w:rPr>
          <w:rFonts w:ascii="Times New Roman"/>
          <w:b w:val="false"/>
          <w:i w:val="false"/>
          <w:color w:val="000000"/>
          <w:sz w:val="28"/>
        </w:rPr>
        <w:t>
      Күні "____" ___________ 20__ жыл</w:t>
      </w:r>
    </w:p>
    <w:bookmarkStart w:name="z72" w:id="58"/>
    <w:p>
      <w:pPr>
        <w:spacing w:after="0"/>
        <w:ind w:left="0"/>
        <w:jc w:val="both"/>
      </w:pPr>
      <w:r>
        <w:rPr>
          <w:rFonts w:ascii="Times New Roman"/>
          <w:b w:val="false"/>
          <w:i w:val="false"/>
          <w:color w:val="000000"/>
          <w:sz w:val="28"/>
        </w:rPr>
        <w:t>
      Ескертпе: Өнеркәсіп саласындағы әкімшілік деректерді жинауға арналған "Өнеркәсіпті олардың әлеуметтік көрсеткіштері бөлігінде мемлекеттік ынталандыру шараларын алған өнеркәсіптік-инновациялық қызмет субъектілері туралы мәліметтер" нысанын толтыру бойынша түсіндірме осы нысанға қосымшада келтірілген.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 саласындағы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"Өнеркәсіпті олардың </w:t>
            </w:r>
            <w:r>
              <w:br/>
            </w:r>
            <w:r>
              <w:rPr>
                <w:rFonts w:ascii="Times New Roman"/>
                <w:b w:val="false"/>
                <w:i w:val="false"/>
                <w:color w:val="000000"/>
                <w:sz w:val="20"/>
              </w:rPr>
              <w:t xml:space="preserve">әлеуметтік көрсеткіштері </w:t>
            </w:r>
            <w:r>
              <w:br/>
            </w:r>
            <w:r>
              <w:rPr>
                <w:rFonts w:ascii="Times New Roman"/>
                <w:b w:val="false"/>
                <w:i w:val="false"/>
                <w:color w:val="000000"/>
                <w:sz w:val="20"/>
              </w:rPr>
              <w:t xml:space="preserve">бөлігінде мемлекеттік </w:t>
            </w:r>
            <w:r>
              <w:br/>
            </w:r>
            <w:r>
              <w:rPr>
                <w:rFonts w:ascii="Times New Roman"/>
                <w:b w:val="false"/>
                <w:i w:val="false"/>
                <w:color w:val="000000"/>
                <w:sz w:val="20"/>
              </w:rPr>
              <w:t xml:space="preserve">ынталандыру шараларын алған </w:t>
            </w:r>
            <w:r>
              <w:br/>
            </w:r>
            <w:r>
              <w:rPr>
                <w:rFonts w:ascii="Times New Roman"/>
                <w:b w:val="false"/>
                <w:i w:val="false"/>
                <w:color w:val="000000"/>
                <w:sz w:val="20"/>
              </w:rPr>
              <w:t xml:space="preserve">өнеркәсіптік-инновациялық </w:t>
            </w:r>
            <w:r>
              <w:br/>
            </w:r>
            <w:r>
              <w:rPr>
                <w:rFonts w:ascii="Times New Roman"/>
                <w:b w:val="false"/>
                <w:i w:val="false"/>
                <w:color w:val="000000"/>
                <w:sz w:val="20"/>
              </w:rPr>
              <w:t xml:space="preserve">қызмет субъектілері туралы </w:t>
            </w:r>
            <w:r>
              <w:br/>
            </w:r>
            <w:r>
              <w:rPr>
                <w:rFonts w:ascii="Times New Roman"/>
                <w:b w:val="false"/>
                <w:i w:val="false"/>
                <w:color w:val="000000"/>
                <w:sz w:val="20"/>
              </w:rPr>
              <w:t>мәліметтер" нысанына қосымша</w:t>
            </w:r>
          </w:p>
        </w:tc>
      </w:tr>
    </w:tbl>
    <w:bookmarkStart w:name="z74" w:id="59"/>
    <w:p>
      <w:pPr>
        <w:spacing w:after="0"/>
        <w:ind w:left="0"/>
        <w:jc w:val="left"/>
      </w:pPr>
      <w:r>
        <w:rPr>
          <w:rFonts w:ascii="Times New Roman"/>
          <w:b/>
          <w:i w:val="false"/>
          <w:color w:val="000000"/>
        </w:rPr>
        <w:t xml:space="preserve"> Өнеркәсіп саласындағы әкімшілік деректерді жинауға арналған "Өнеркәсіпті олардың әлеуметтік көрсеткіштері бөлігінде мемлекеттік ынталандыру шараларын алған өнеркәсіптік-инновациялық қызмет субъектілері туралы мәліметтер" нысанын толтыру бойынша түсіндірме</w:t>
      </w:r>
    </w:p>
    <w:bookmarkEnd w:id="59"/>
    <w:bookmarkStart w:name="z75" w:id="60"/>
    <w:p>
      <w:pPr>
        <w:spacing w:after="0"/>
        <w:ind w:left="0"/>
        <w:jc w:val="both"/>
      </w:pPr>
      <w:r>
        <w:rPr>
          <w:rFonts w:ascii="Times New Roman"/>
          <w:b w:val="false"/>
          <w:i w:val="false"/>
          <w:color w:val="000000"/>
          <w:sz w:val="28"/>
        </w:rPr>
        <w:t>
      1. Өнеркәсіп саласындағы әкімшілік деректерді жинауға арналған "Өнеркәсіпті олардың әлеуметтік көрсеткіштері бөлігінде мемлекеттік ынталандыру шараларын алған өнеркәсіптік-инновациялық қызмет субъектілері туралы мәліметтер" нысанның (бұдан әрі – Нысан) 1-бағанында өнеркәсіптік-инновациялық қызметті мемлекеттік ынталандыруға қатысатын өнеркәсіптік-инновациялық жүйе субъектісінің атауы көрсетіледі.</w:t>
      </w:r>
    </w:p>
    <w:bookmarkEnd w:id="60"/>
    <w:bookmarkStart w:name="z76" w:id="61"/>
    <w:p>
      <w:pPr>
        <w:spacing w:after="0"/>
        <w:ind w:left="0"/>
        <w:jc w:val="both"/>
      </w:pPr>
      <w:r>
        <w:rPr>
          <w:rFonts w:ascii="Times New Roman"/>
          <w:b w:val="false"/>
          <w:i w:val="false"/>
          <w:color w:val="000000"/>
          <w:sz w:val="28"/>
        </w:rPr>
        <w:t>
      2. Нысанның 2-бағанында өнеркәсіпті мемлекеттік ынталандыру шараларының атауы көрсетіледі.</w:t>
      </w:r>
    </w:p>
    <w:bookmarkEnd w:id="61"/>
    <w:bookmarkStart w:name="z77" w:id="62"/>
    <w:p>
      <w:pPr>
        <w:spacing w:after="0"/>
        <w:ind w:left="0"/>
        <w:jc w:val="both"/>
      </w:pPr>
      <w:r>
        <w:rPr>
          <w:rFonts w:ascii="Times New Roman"/>
          <w:b w:val="false"/>
          <w:i w:val="false"/>
          <w:color w:val="000000"/>
          <w:sz w:val="28"/>
        </w:rPr>
        <w:t>
      3. Нысанның 3-бағанында өнеркәсіпті мемлекеттік ынталандыру шараларын алған өнеркәсіптік-инновациялық қызмет субъектісінің атауы көрсетіледі.</w:t>
      </w:r>
    </w:p>
    <w:bookmarkEnd w:id="62"/>
    <w:bookmarkStart w:name="z78" w:id="63"/>
    <w:p>
      <w:pPr>
        <w:spacing w:after="0"/>
        <w:ind w:left="0"/>
        <w:jc w:val="both"/>
      </w:pPr>
      <w:r>
        <w:rPr>
          <w:rFonts w:ascii="Times New Roman"/>
          <w:b w:val="false"/>
          <w:i w:val="false"/>
          <w:color w:val="000000"/>
          <w:sz w:val="28"/>
        </w:rPr>
        <w:t>
      4. Нысанның 4-бағанында субъектінің бизнес сәйкестендіру номері көрсетіледі.</w:t>
      </w:r>
    </w:p>
    <w:bookmarkEnd w:id="63"/>
    <w:bookmarkStart w:name="z79" w:id="64"/>
    <w:p>
      <w:pPr>
        <w:spacing w:after="0"/>
        <w:ind w:left="0"/>
        <w:jc w:val="both"/>
      </w:pPr>
      <w:r>
        <w:rPr>
          <w:rFonts w:ascii="Times New Roman"/>
          <w:b w:val="false"/>
          <w:i w:val="false"/>
          <w:color w:val="000000"/>
          <w:sz w:val="28"/>
        </w:rPr>
        <w:t>
      5. Нысанның 5, 6, 7-бағандарында есепті кезеңді өткен кезеңмен салыстырумен, % қатар өткен және есепті кезең өткен және есепті кезең құрылған жұмыс орындарының саны көрсетіледі.</w:t>
      </w:r>
    </w:p>
    <w:bookmarkEnd w:id="64"/>
    <w:bookmarkStart w:name="z80" w:id="65"/>
    <w:p>
      <w:pPr>
        <w:spacing w:after="0"/>
        <w:ind w:left="0"/>
        <w:jc w:val="both"/>
      </w:pPr>
      <w:r>
        <w:rPr>
          <w:rFonts w:ascii="Times New Roman"/>
          <w:b w:val="false"/>
          <w:i w:val="false"/>
          <w:color w:val="000000"/>
          <w:sz w:val="28"/>
        </w:rPr>
        <w:t>
      6. Нысанның 8, 9, 10-бағандарында есепті кезеңді өткен кезеңмен салыстырумен, % қатар өткен және есепті кезең біліктілікті арттырудан өткен инженерлік-техникалық және өндірістік персонал қызметкерлерінің саны көрсетіледі.</w:t>
      </w:r>
    </w:p>
    <w:bookmarkEnd w:id="65"/>
    <w:bookmarkStart w:name="z81" w:id="66"/>
    <w:p>
      <w:pPr>
        <w:spacing w:after="0"/>
        <w:ind w:left="0"/>
        <w:jc w:val="both"/>
      </w:pPr>
      <w:r>
        <w:rPr>
          <w:rFonts w:ascii="Times New Roman"/>
          <w:b w:val="false"/>
          <w:i w:val="false"/>
          <w:color w:val="000000"/>
          <w:sz w:val="28"/>
        </w:rPr>
        <w:t>
      7. Нысанның 11, 12, 13-бағандарында есепті кезеңді өткен кезеңмен салыстырумен, % қатар өткен және есепті кезең әлеуметтік салық көлемі көрсетіледі, мың теңге.</w:t>
      </w:r>
    </w:p>
    <w:bookmarkEnd w:id="66"/>
    <w:p>
      <w:pPr>
        <w:spacing w:after="0"/>
        <w:ind w:left="0"/>
        <w:jc w:val="both"/>
      </w:pPr>
      <w:r>
        <w:rPr>
          <w:rFonts w:ascii="Times New Roman"/>
          <w:b w:val="false"/>
          <w:i w:val="false"/>
          <w:color w:val="000000"/>
          <w:sz w:val="28"/>
        </w:rPr>
        <w:t>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