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07bf0" w14:textId="f607b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бекіту туралы" Қазақстан Республикасы Денсаулық сақтау министрінің 2020 жылғы 15 желтоқсандағы № ҚР ДСМ-264/2020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17 тамыздағы № 92 бұйрығы. Қазақстан Республикасының Әділет министрлігінде 2026 жылғы 18 тамызда № 39610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бекіту туралы" Қазақстан Республикасы Денсаулық сақтау министрінің 2020 жылғы 15 желтоқсандағы № ҚР ДСМ-264/2020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мемелекеттік тіркеу тізімілінде № 21820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86-бабының </w:t>
      </w:r>
      <w:r>
        <w:rPr>
          <w:rFonts w:ascii="Times New Roman"/>
          <w:b w:val="false"/>
          <w:i w:val="false"/>
          <w:color w:val="000000"/>
          <w:sz w:val="28"/>
        </w:rPr>
        <w:t>11-тармағына</w:t>
      </w:r>
      <w:r>
        <w:rPr>
          <w:rFonts w:ascii="Times New Roman"/>
          <w:b w:val="false"/>
          <w:i w:val="false"/>
          <w:color w:val="000000"/>
          <w:sz w:val="28"/>
        </w:rPr>
        <w:t xml:space="preserve"> сәйкес БҰЙЫРАМЫН:";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w:t>
      </w:r>
      <w:r>
        <w:rPr>
          <w:rFonts w:ascii="Times New Roman"/>
          <w:b w:val="false"/>
          <w:i w:val="false"/>
          <w:color w:val="000000"/>
          <w:sz w:val="28"/>
        </w:rPr>
        <w:t>қағидалары</w:t>
      </w:r>
      <w:r>
        <w:rPr>
          <w:rFonts w:ascii="Times New Roman"/>
          <w:b w:val="false"/>
          <w:i w:val="false"/>
          <w:color w:val="000000"/>
          <w:sz w:val="28"/>
        </w:rPr>
        <w:t xml:space="preserve">, көлемі мен мерзімділігі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2" w:id="4"/>
    <w:p>
      <w:pPr>
        <w:spacing w:after="0"/>
        <w:ind w:left="0"/>
        <w:jc w:val="both"/>
      </w:pPr>
      <w:r>
        <w:rPr>
          <w:rFonts w:ascii="Times New Roman"/>
          <w:b w:val="false"/>
          <w:i w:val="false"/>
          <w:color w:val="000000"/>
          <w:sz w:val="28"/>
        </w:rPr>
        <w:t>
      2. Қазақстан Республикасы Денсаулық сақтау министрлігінің Ана мен бала денсаулығын сақтау департаменті Қазақстан Республикасының заңнамасында белгіленген тәртіппен:</w:t>
      </w:r>
    </w:p>
    <w:bookmarkEnd w:id="4"/>
    <w:bookmarkStart w:name="z13"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4" w:id="6"/>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6"/>
    <w:bookmarkStart w:name="z15" w:id="7"/>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7"/>
    <w:bookmarkStart w:name="z16"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8"/>
    <w:bookmarkStart w:name="z17"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92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ДСМ-264/2020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1-қосымша</w:t>
            </w:r>
          </w:p>
        </w:tc>
      </w:tr>
    </w:tbl>
    <w:bookmarkStart w:name="z29" w:id="10"/>
    <w:p>
      <w:pPr>
        <w:spacing w:after="0"/>
        <w:ind w:left="0"/>
        <w:jc w:val="left"/>
      </w:pPr>
      <w:r>
        <w:rPr>
          <w:rFonts w:ascii="Times New Roman"/>
          <w:b/>
          <w:i w:val="false"/>
          <w:color w:val="000000"/>
        </w:rPr>
        <w:t xml:space="preserve">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w:t>
      </w:r>
    </w:p>
    <w:bookmarkEnd w:id="10"/>
    <w:bookmarkStart w:name="z30" w:id="11"/>
    <w:p>
      <w:pPr>
        <w:spacing w:after="0"/>
        <w:ind w:left="0"/>
        <w:jc w:val="left"/>
      </w:pPr>
      <w:r>
        <w:rPr>
          <w:rFonts w:ascii="Times New Roman"/>
          <w:b/>
          <w:i w:val="false"/>
          <w:color w:val="000000"/>
        </w:rPr>
        <w:t xml:space="preserve"> 1-тарау. Жалпы ережелер</w:t>
      </w:r>
    </w:p>
    <w:bookmarkEnd w:id="11"/>
    <w:bookmarkStart w:name="z31" w:id="12"/>
    <w:p>
      <w:pPr>
        <w:spacing w:after="0"/>
        <w:ind w:left="0"/>
        <w:jc w:val="both"/>
      </w:pPr>
      <w:r>
        <w:rPr>
          <w:rFonts w:ascii="Times New Roman"/>
          <w:b w:val="false"/>
          <w:i w:val="false"/>
          <w:color w:val="000000"/>
          <w:sz w:val="28"/>
        </w:rPr>
        <w:t xml:space="preserve">
      1. Осы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 көлемі мен мерзімділігі (бұдан әрі – Қағидалар) "Халық денсаулығы және денсаулық сақтау жүйесі туралы" Қазақстан Республикасының Кодексі (бұдан әрі – Кодекс) 86-бабының </w:t>
      </w:r>
      <w:r>
        <w:rPr>
          <w:rFonts w:ascii="Times New Roman"/>
          <w:b w:val="false"/>
          <w:i w:val="false"/>
          <w:color w:val="000000"/>
          <w:sz w:val="28"/>
        </w:rPr>
        <w:t>11-тармағына</w:t>
      </w:r>
      <w:r>
        <w:rPr>
          <w:rFonts w:ascii="Times New Roman"/>
          <w:b w:val="false"/>
          <w:i w:val="false"/>
          <w:color w:val="000000"/>
          <w:sz w:val="28"/>
        </w:rPr>
        <w:t xml:space="preserve"> сәйкес әзірленді және халықтың нысаналы топтарына профилактикалық медициналық қарап-тексерулерді жүргізу тәртібін, көлемін және мерзімділігін айқындайды.</w:t>
      </w:r>
    </w:p>
    <w:bookmarkEnd w:id="12"/>
    <w:bookmarkStart w:name="z32" w:id="13"/>
    <w:p>
      <w:pPr>
        <w:spacing w:after="0"/>
        <w:ind w:left="0"/>
        <w:jc w:val="both"/>
      </w:pPr>
      <w:r>
        <w:rPr>
          <w:rFonts w:ascii="Times New Roman"/>
          <w:b w:val="false"/>
          <w:i w:val="false"/>
          <w:color w:val="000000"/>
          <w:sz w:val="28"/>
        </w:rPr>
        <w:t>
      2. Халықтың нысаналы тобы бір айдан бастап он сегіз жасқа дейінгі балалар болып табылады.</w:t>
      </w:r>
    </w:p>
    <w:bookmarkEnd w:id="13"/>
    <w:bookmarkStart w:name="z33" w:id="14"/>
    <w:p>
      <w:pPr>
        <w:spacing w:after="0"/>
        <w:ind w:left="0"/>
        <w:jc w:val="both"/>
      </w:pPr>
      <w:r>
        <w:rPr>
          <w:rFonts w:ascii="Times New Roman"/>
          <w:b w:val="false"/>
          <w:i w:val="false"/>
          <w:color w:val="000000"/>
          <w:sz w:val="28"/>
        </w:rPr>
        <w:t xml:space="preserve">
      Профилактикалық медициналық қарап-тексерулер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халықтың нысаналы топтарына профилактикалық медициналық қарап-тексерулерді жүргізу көлемі мен мерзімділігіне сәйкес тиісті жасқа толған жылы жүргізіледі.</w:t>
      </w:r>
    </w:p>
    <w:bookmarkEnd w:id="14"/>
    <w:bookmarkStart w:name="z34" w:id="15"/>
    <w:p>
      <w:pPr>
        <w:spacing w:after="0"/>
        <w:ind w:left="0"/>
        <w:jc w:val="both"/>
      </w:pPr>
      <w:r>
        <w:rPr>
          <w:rFonts w:ascii="Times New Roman"/>
          <w:b w:val="false"/>
          <w:i w:val="false"/>
          <w:color w:val="000000"/>
          <w:sz w:val="28"/>
        </w:rPr>
        <w:t>
      3. Профилактикалық медициналық қарап-тексерулерді кейіннен динамикалық байқаумен және сауықтырумен меншік нысанына қарамастан, сондай-ақ жылжымалы медициналық кешендер мен медициналық поездар пайдаланыла отырып, медициналық - санитариялық алғашқы көмек көрсететін денсаулық сақтау субъектілері (бұдан әрі – МСАК ұйымдары) жүзеге асырады.</w:t>
      </w:r>
    </w:p>
    <w:bookmarkEnd w:id="15"/>
    <w:bookmarkStart w:name="z35" w:id="16"/>
    <w:p>
      <w:pPr>
        <w:spacing w:after="0"/>
        <w:ind w:left="0"/>
        <w:jc w:val="both"/>
      </w:pPr>
      <w:r>
        <w:rPr>
          <w:rFonts w:ascii="Times New Roman"/>
          <w:b w:val="false"/>
          <w:i w:val="false"/>
          <w:color w:val="000000"/>
          <w:sz w:val="28"/>
        </w:rPr>
        <w:t xml:space="preserve">
      4. МСАК ұйымдары: </w:t>
      </w:r>
    </w:p>
    <w:bookmarkEnd w:id="16"/>
    <w:bookmarkStart w:name="z36" w:id="17"/>
    <w:p>
      <w:pPr>
        <w:spacing w:after="0"/>
        <w:ind w:left="0"/>
        <w:jc w:val="both"/>
      </w:pPr>
      <w:r>
        <w:rPr>
          <w:rFonts w:ascii="Times New Roman"/>
          <w:b w:val="false"/>
          <w:i w:val="false"/>
          <w:color w:val="000000"/>
          <w:sz w:val="28"/>
        </w:rPr>
        <w:t xml:space="preserve">
      1) мектепке дейінгі және орта білім беру ұйымдарында балаларға профилактикалық медициналық қарап-тексерулер жүргізу үшін жағдай жасауды; </w:t>
      </w:r>
    </w:p>
    <w:bookmarkEnd w:id="17"/>
    <w:bookmarkStart w:name="z37" w:id="18"/>
    <w:p>
      <w:pPr>
        <w:spacing w:after="0"/>
        <w:ind w:left="0"/>
        <w:jc w:val="both"/>
      </w:pPr>
      <w:r>
        <w:rPr>
          <w:rFonts w:ascii="Times New Roman"/>
          <w:b w:val="false"/>
          <w:i w:val="false"/>
          <w:color w:val="000000"/>
          <w:sz w:val="28"/>
        </w:rPr>
        <w:t xml:space="preserve">
      2) осы қарап-тексерулерді жүргізу үшін бейінді медициналық ұйымдармен сабақтастықты; </w:t>
      </w:r>
    </w:p>
    <w:bookmarkEnd w:id="18"/>
    <w:bookmarkStart w:name="z38" w:id="19"/>
    <w:p>
      <w:pPr>
        <w:spacing w:after="0"/>
        <w:ind w:left="0"/>
        <w:jc w:val="both"/>
      </w:pPr>
      <w:r>
        <w:rPr>
          <w:rFonts w:ascii="Times New Roman"/>
          <w:b w:val="false"/>
          <w:i w:val="false"/>
          <w:color w:val="000000"/>
          <w:sz w:val="28"/>
        </w:rPr>
        <w:t xml:space="preserve">
      3) балалардың заңды өкілдерін профилактикалық медициналық қарап-тексерулерден өту қажеттілігі мен талаптары туралы медициналық цифрлық жүйелер (бұдан әрі – МЦЖ), мобилді қосымшалар арқылы хабардар етуді; </w:t>
      </w:r>
    </w:p>
    <w:bookmarkEnd w:id="19"/>
    <w:bookmarkStart w:name="z39" w:id="20"/>
    <w:p>
      <w:pPr>
        <w:spacing w:after="0"/>
        <w:ind w:left="0"/>
        <w:jc w:val="both"/>
      </w:pPr>
      <w:r>
        <w:rPr>
          <w:rFonts w:ascii="Times New Roman"/>
          <w:b w:val="false"/>
          <w:i w:val="false"/>
          <w:color w:val="000000"/>
          <w:sz w:val="28"/>
        </w:rPr>
        <w:t xml:space="preserve">
      4) ауылдық елді мекендерде тұратын нысаналы халық топтарына профилактикалық медициналық қарап-тексерулерді жүргізу үшін МСАК ұйымдары мамандарының көшпелі шығу графигін әзірлеуді; </w:t>
      </w:r>
    </w:p>
    <w:bookmarkEnd w:id="20"/>
    <w:bookmarkStart w:name="z40" w:id="21"/>
    <w:p>
      <w:pPr>
        <w:spacing w:after="0"/>
        <w:ind w:left="0"/>
        <w:jc w:val="both"/>
      </w:pPr>
      <w:r>
        <w:rPr>
          <w:rFonts w:ascii="Times New Roman"/>
          <w:b w:val="false"/>
          <w:i w:val="false"/>
          <w:color w:val="000000"/>
          <w:sz w:val="28"/>
        </w:rPr>
        <w:t xml:space="preserve">
      5) мектепке дейінгі балаларға (мектепке дейінгі ұйымдарға баратын), мектеп жасындағы балаларға профилактикалық медициналық қарап-тексерулерді ұйымдастыру үшін аумақтық МСАК ұйымдары мамандарының білім беру ұйымдарына (бар болған жағдайда), оның ішінде мектепке дейінгі ұйымдарға шығу графигін кұруды; </w:t>
      </w:r>
    </w:p>
    <w:bookmarkEnd w:id="21"/>
    <w:bookmarkStart w:name="z41" w:id="22"/>
    <w:p>
      <w:pPr>
        <w:spacing w:after="0"/>
        <w:ind w:left="0"/>
        <w:jc w:val="both"/>
      </w:pPr>
      <w:r>
        <w:rPr>
          <w:rFonts w:ascii="Times New Roman"/>
          <w:b w:val="false"/>
          <w:i w:val="false"/>
          <w:color w:val="000000"/>
          <w:sz w:val="28"/>
        </w:rPr>
        <w:t>
      6) профилактикалық медициналық қарап-тексерулер жүргізілген күні балаға қатыгездік көрсету фактілері анықталған жағдайда, бала құқықтарын қорғау жөніндегі ішкі істер органдарына және жергілікті атқарушы органдарға хабарлауды;</w:t>
      </w:r>
    </w:p>
    <w:bookmarkEnd w:id="22"/>
    <w:bookmarkStart w:name="z42" w:id="23"/>
    <w:p>
      <w:pPr>
        <w:spacing w:after="0"/>
        <w:ind w:left="0"/>
        <w:jc w:val="both"/>
      </w:pPr>
      <w:r>
        <w:rPr>
          <w:rFonts w:ascii="Times New Roman"/>
          <w:b w:val="false"/>
          <w:i w:val="false"/>
          <w:color w:val="000000"/>
          <w:sz w:val="28"/>
        </w:rPr>
        <w:t>
      7) балаларда аурулардың симптомдары немесе белгілері анықталған жағдайда, сондай-ақ балалардың немесе олардың заңды өкілдерінен шағым болған жағдайда одан әрі зерттеп-қарау жүргізу, диагнозды нақтылау, диспансерлік бақылауға алу және сауықтыру мақсатында бейінді маманға жолдауды;</w:t>
      </w:r>
    </w:p>
    <w:bookmarkEnd w:id="23"/>
    <w:bookmarkStart w:name="z43" w:id="24"/>
    <w:p>
      <w:pPr>
        <w:spacing w:after="0"/>
        <w:ind w:left="0"/>
        <w:jc w:val="both"/>
      </w:pPr>
      <w:r>
        <w:rPr>
          <w:rFonts w:ascii="Times New Roman"/>
          <w:b w:val="false"/>
          <w:i w:val="false"/>
          <w:color w:val="000000"/>
          <w:sz w:val="28"/>
        </w:rPr>
        <w:t>
      8) профилактикалық медициналық қарап-тексерулердің нәтижелеріне есепті кезеңнен кейінгі айдың бес күнінен кешіктірмей астананың, облыстардың және республикалық маңызы бар қалалардың денсаулық сақтауды мемлекеттік басқарудың жергілікті органдарына ақпаратты ұсынумен ай сайын талдау жүргізуді қамтамасыз етеді.</w:t>
      </w:r>
    </w:p>
    <w:bookmarkEnd w:id="24"/>
    <w:bookmarkStart w:name="z44" w:id="25"/>
    <w:p>
      <w:pPr>
        <w:spacing w:after="0"/>
        <w:ind w:left="0"/>
        <w:jc w:val="left"/>
      </w:pPr>
      <w:r>
        <w:rPr>
          <w:rFonts w:ascii="Times New Roman"/>
          <w:b/>
          <w:i w:val="false"/>
          <w:color w:val="000000"/>
        </w:rPr>
        <w:t xml:space="preserve"> 2-тарау. Халықтың нысаналы топтарына, оның ішінде мектепке дейінгі және мектеп жасындағы балаларға, сондай-ақ техникалық және кәсіптік, орта білімнен кейінгі және жоғары білім беру ұйымдарының білім алушыларына профилактикалық медициналық қарап-тексерулерді жүргізу тәртібі</w:t>
      </w:r>
    </w:p>
    <w:bookmarkEnd w:id="25"/>
    <w:bookmarkStart w:name="z45" w:id="26"/>
    <w:p>
      <w:pPr>
        <w:spacing w:after="0"/>
        <w:ind w:left="0"/>
        <w:jc w:val="both"/>
      </w:pPr>
      <w:r>
        <w:rPr>
          <w:rFonts w:ascii="Times New Roman"/>
          <w:b w:val="false"/>
          <w:i w:val="false"/>
          <w:color w:val="000000"/>
          <w:sz w:val="28"/>
        </w:rPr>
        <w:t>
      5. Мектепке дейінгі және мектеп жасындағы балаларды профилактикалық медициналық қарап-тексерулер білім беру ұйымдарының аумағына шығу арқылы аумақтық МСАК ұйымдарының мамандарымен жүргізіледі.</w:t>
      </w:r>
    </w:p>
    <w:bookmarkEnd w:id="26"/>
    <w:bookmarkStart w:name="z46" w:id="27"/>
    <w:p>
      <w:pPr>
        <w:spacing w:after="0"/>
        <w:ind w:left="0"/>
        <w:jc w:val="both"/>
      </w:pPr>
      <w:r>
        <w:rPr>
          <w:rFonts w:ascii="Times New Roman"/>
          <w:b w:val="false"/>
          <w:i w:val="false"/>
          <w:color w:val="000000"/>
          <w:sz w:val="28"/>
        </w:rPr>
        <w:t xml:space="preserve">
      Белгіленген күні профилактикалық медициналық қарап-тексеруден өтпеген білім беру ұйымдарының балалары осы білім беру ұйымындағы басқа қарап – тексерулер өтетін күндері немесе бекітілген жері бойынша МСАК ұйымында қарап-тексеруден өтуге жіберіледі. </w:t>
      </w:r>
    </w:p>
    <w:bookmarkEnd w:id="27"/>
    <w:bookmarkStart w:name="z47" w:id="28"/>
    <w:p>
      <w:pPr>
        <w:spacing w:after="0"/>
        <w:ind w:left="0"/>
        <w:jc w:val="both"/>
      </w:pPr>
      <w:r>
        <w:rPr>
          <w:rFonts w:ascii="Times New Roman"/>
          <w:b w:val="false"/>
          <w:i w:val="false"/>
          <w:color w:val="000000"/>
          <w:sz w:val="28"/>
        </w:rPr>
        <w:t>
      Техникалық және кәсіптік, орта білімнен кейінгі және жоғары білім беру ұйымдарында білім алушы балалар бекітілген жері бойынша МСАК ұйымында профилактикалық медициналық қарап-тексеруден өтеді.</w:t>
      </w:r>
    </w:p>
    <w:bookmarkEnd w:id="28"/>
    <w:bookmarkStart w:name="z48" w:id="29"/>
    <w:p>
      <w:pPr>
        <w:spacing w:after="0"/>
        <w:ind w:left="0"/>
        <w:jc w:val="both"/>
      </w:pPr>
      <w:r>
        <w:rPr>
          <w:rFonts w:ascii="Times New Roman"/>
          <w:b w:val="false"/>
          <w:i w:val="false"/>
          <w:color w:val="000000"/>
          <w:sz w:val="28"/>
        </w:rPr>
        <w:t>
      6. Білім беру ұйымдарына бармайтын халықтың нысаналы топтарына профилактикалық медициналық қарап-тексерулер бекітілген жері бойынша МСАК ұйымында жүргізіледі.</w:t>
      </w:r>
    </w:p>
    <w:bookmarkEnd w:id="29"/>
    <w:bookmarkStart w:name="z49" w:id="30"/>
    <w:p>
      <w:pPr>
        <w:spacing w:after="0"/>
        <w:ind w:left="0"/>
        <w:jc w:val="both"/>
      </w:pPr>
      <w:r>
        <w:rPr>
          <w:rFonts w:ascii="Times New Roman"/>
          <w:b w:val="false"/>
          <w:i w:val="false"/>
          <w:color w:val="000000"/>
          <w:sz w:val="28"/>
        </w:rPr>
        <w:t>
      7. Халықтың нысаналы тобына профилактикалық медициналық қарап-тексерулерді жүргізу: дайындық кезеңін, профилактикалық медициналық қарап-тексерулерді және қорытынды кезеңді қамтиды.</w:t>
      </w:r>
    </w:p>
    <w:bookmarkEnd w:id="30"/>
    <w:bookmarkStart w:name="z50" w:id="31"/>
    <w:p>
      <w:pPr>
        <w:spacing w:after="0"/>
        <w:ind w:left="0"/>
        <w:jc w:val="both"/>
      </w:pPr>
      <w:r>
        <w:rPr>
          <w:rFonts w:ascii="Times New Roman"/>
          <w:b w:val="false"/>
          <w:i w:val="false"/>
          <w:color w:val="000000"/>
          <w:sz w:val="28"/>
        </w:rPr>
        <w:t>
      8. Дайындық кезеңін медициналық-санитариялық алғашқы көмек ұйымдарының (медициналық пункт, фельдшерлік-акушерлік пункт, дәрігерлік амбулатория, медициналық-санитариялық алғашқы көмек орталығы, емхана, республикалық медициналық-санитариялық алғашқы көмек орталығы) орта медицина қызметкерлері жүзеге асырады және ол мыналарды қамтиды:</w:t>
      </w:r>
    </w:p>
    <w:bookmarkEnd w:id="31"/>
    <w:bookmarkStart w:name="z51" w:id="32"/>
    <w:p>
      <w:pPr>
        <w:spacing w:after="0"/>
        <w:ind w:left="0"/>
        <w:jc w:val="both"/>
      </w:pPr>
      <w:r>
        <w:rPr>
          <w:rFonts w:ascii="Times New Roman"/>
          <w:b w:val="false"/>
          <w:i w:val="false"/>
          <w:color w:val="000000"/>
          <w:sz w:val="28"/>
        </w:rPr>
        <w:t>
      алдағы жылы профилактикалық медициналық қарап-тексеруге жататын балалардың тізімдерін жыл сайын қалыптастыру, кейіннен топтарды тоқсан сайын түзетумен, алдыңғы жылдың қараша айынан кешіктірілмей жүзеге асырылады;</w:t>
      </w:r>
    </w:p>
    <w:bookmarkEnd w:id="32"/>
    <w:bookmarkStart w:name="z52" w:id="33"/>
    <w:p>
      <w:pPr>
        <w:spacing w:after="0"/>
        <w:ind w:left="0"/>
        <w:jc w:val="both"/>
      </w:pPr>
      <w:r>
        <w:rPr>
          <w:rFonts w:ascii="Times New Roman"/>
          <w:b w:val="false"/>
          <w:i w:val="false"/>
          <w:color w:val="000000"/>
          <w:sz w:val="28"/>
        </w:rPr>
        <w:t xml:space="preserve">
      балалардың заңды өкілдерін МЦЖ, мобилді қосымшалар арқылы профилактикалық медициналық қарап-тексерулер жүргізу қажеттілігі мен талаптары туралы хабардар ету; </w:t>
      </w:r>
    </w:p>
    <w:bookmarkEnd w:id="33"/>
    <w:bookmarkStart w:name="z53" w:id="34"/>
    <w:p>
      <w:pPr>
        <w:spacing w:after="0"/>
        <w:ind w:left="0"/>
        <w:jc w:val="both"/>
      </w:pPr>
      <w:r>
        <w:rPr>
          <w:rFonts w:ascii="Times New Roman"/>
          <w:b w:val="false"/>
          <w:i w:val="false"/>
          <w:color w:val="000000"/>
          <w:sz w:val="28"/>
        </w:rPr>
        <w:t xml:space="preserve">
      Кодекстің 78-бабының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 алты және одан жоғары жастағы кәмелетке толмағандармен немесе Кодекстің 134-бабының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балалардың заңды өкілдерімен медициналық араласуға ерікті түрде ақпараттандырылған келісімді ресімдеу. </w:t>
      </w:r>
    </w:p>
    <w:bookmarkEnd w:id="34"/>
    <w:bookmarkStart w:name="z54" w:id="35"/>
    <w:p>
      <w:pPr>
        <w:spacing w:after="0"/>
        <w:ind w:left="0"/>
        <w:jc w:val="both"/>
      </w:pPr>
      <w:r>
        <w:rPr>
          <w:rFonts w:ascii="Times New Roman"/>
          <w:b w:val="false"/>
          <w:i w:val="false"/>
          <w:color w:val="000000"/>
          <w:sz w:val="28"/>
        </w:rPr>
        <w:t xml:space="preserve">
      9. Алдағы жылы профилактикалық медициналық қарап-тексеруге жататын балалардың заңды өкілдерін хабардар ету ағымдағы жылғы жиырмасыншы қаңтардан кешіктірілмей жүзеге асырылады. </w:t>
      </w:r>
    </w:p>
    <w:bookmarkEnd w:id="35"/>
    <w:bookmarkStart w:name="z55" w:id="36"/>
    <w:p>
      <w:pPr>
        <w:spacing w:after="0"/>
        <w:ind w:left="0"/>
        <w:jc w:val="both"/>
      </w:pPr>
      <w:r>
        <w:rPr>
          <w:rFonts w:ascii="Times New Roman"/>
          <w:b w:val="false"/>
          <w:i w:val="false"/>
          <w:color w:val="000000"/>
          <w:sz w:val="28"/>
        </w:rPr>
        <w:t xml:space="preserve">
      10. Профилактикалық медициналық қарап-тексеру "Денсаулық сақтау ұйымдарын медициналық бұйымдармен жарақтандырудың ең төменгі стандарттарын бекіту туралы" Қазақстан Республикасы Денсаулық сақтау министрінің 2020 жылғы 29 қазандағы № 167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21560 тіркелді) </w:t>
      </w:r>
      <w:r>
        <w:rPr>
          <w:rFonts w:ascii="Times New Roman"/>
          <w:b w:val="false"/>
          <w:i w:val="false"/>
          <w:color w:val="000000"/>
          <w:sz w:val="28"/>
        </w:rPr>
        <w:t>43-қосымшаға</w:t>
      </w:r>
      <w:r>
        <w:rPr>
          <w:rFonts w:ascii="Times New Roman"/>
          <w:b w:val="false"/>
          <w:i w:val="false"/>
          <w:color w:val="000000"/>
          <w:sz w:val="28"/>
        </w:rPr>
        <w:t xml:space="preserve"> сәйкес орта медицина қызметкерінің медициналық мақсаттағы бұйымдарды пайдалана отырып, балаларды қарап-тексеруді және МЦЖ-да нәтижелерін толтыруды көздейді. </w:t>
      </w:r>
    </w:p>
    <w:bookmarkEnd w:id="36"/>
    <w:bookmarkStart w:name="z56" w:id="37"/>
    <w:p>
      <w:pPr>
        <w:spacing w:after="0"/>
        <w:ind w:left="0"/>
        <w:jc w:val="both"/>
      </w:pPr>
      <w:r>
        <w:rPr>
          <w:rFonts w:ascii="Times New Roman"/>
          <w:b w:val="false"/>
          <w:i w:val="false"/>
          <w:color w:val="000000"/>
          <w:sz w:val="28"/>
        </w:rPr>
        <w:t xml:space="preserve">
      11. Профилактикалық медициналық қарап-тексеру мынадай кезеңдерді қамтиды: дәрігерге дейінгі, білікті және мамандандырылған. </w:t>
      </w:r>
    </w:p>
    <w:bookmarkEnd w:id="37"/>
    <w:bookmarkStart w:name="z57" w:id="38"/>
    <w:p>
      <w:pPr>
        <w:spacing w:after="0"/>
        <w:ind w:left="0"/>
        <w:jc w:val="both"/>
      </w:pPr>
      <w:r>
        <w:rPr>
          <w:rFonts w:ascii="Times New Roman"/>
          <w:b w:val="false"/>
          <w:i w:val="false"/>
          <w:color w:val="000000"/>
          <w:sz w:val="28"/>
        </w:rPr>
        <w:t xml:space="preserve">
      Дәрігерге дейінгі кезең МСАК ұйымдарының орта медицина қызметкері жүргізеді және мыналарды қамтиды: </w:t>
      </w:r>
    </w:p>
    <w:bookmarkEnd w:id="38"/>
    <w:bookmarkStart w:name="z58" w:id="39"/>
    <w:p>
      <w:pPr>
        <w:spacing w:after="0"/>
        <w:ind w:left="0"/>
        <w:jc w:val="both"/>
      </w:pPr>
      <w:r>
        <w:rPr>
          <w:rFonts w:ascii="Times New Roman"/>
          <w:b w:val="false"/>
          <w:i w:val="false"/>
          <w:color w:val="000000"/>
          <w:sz w:val="28"/>
        </w:rPr>
        <w:t>
      1) антропометриялық өлшеулер жүргізу (бес жасқа дейінгі балаларға салмағы, бойы, бас шеңбері);</w:t>
      </w:r>
    </w:p>
    <w:bookmarkEnd w:id="39"/>
    <w:bookmarkStart w:name="z59" w:id="4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бес жастан бастап балаларда Кетле индексін есептеу;</w:t>
      </w:r>
    </w:p>
    <w:bookmarkEnd w:id="40"/>
    <w:bookmarkStart w:name="z60" w:id="41"/>
    <w:p>
      <w:pPr>
        <w:spacing w:after="0"/>
        <w:ind w:left="0"/>
        <w:jc w:val="both"/>
      </w:pPr>
      <w:r>
        <w:rPr>
          <w:rFonts w:ascii="Times New Roman"/>
          <w:b w:val="false"/>
          <w:i w:val="false"/>
          <w:color w:val="000000"/>
          <w:sz w:val="28"/>
        </w:rPr>
        <w:t xml:space="preserve">
      3) "Скринингті ұйымдастыру қағидаларын бекіту туралы" Қазақстан Республикасы Денсаулық сақтау министрінің 2010 жылғы 9 қыркүйектегі № 704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6490 тіркелді) (бұдан әрі – № 704 бұйрық) сәйкес алты жасқа дейінгі балалардың дамуын бағалау;</w:t>
      </w:r>
    </w:p>
    <w:bookmarkEnd w:id="41"/>
    <w:bookmarkStart w:name="z61" w:id="42"/>
    <w:p>
      <w:pPr>
        <w:spacing w:after="0"/>
        <w:ind w:left="0"/>
        <w:jc w:val="both"/>
      </w:pPr>
      <w:r>
        <w:rPr>
          <w:rFonts w:ascii="Times New Roman"/>
          <w:b w:val="false"/>
          <w:i w:val="false"/>
          <w:color w:val="000000"/>
          <w:sz w:val="28"/>
        </w:rPr>
        <w:t xml:space="preserve">
      4) артериялық қысымды өлшеу (алты жастағы және одан асқан балаларда); </w:t>
      </w:r>
    </w:p>
    <w:bookmarkEnd w:id="42"/>
    <w:bookmarkStart w:name="z62" w:id="43"/>
    <w:p>
      <w:pPr>
        <w:spacing w:after="0"/>
        <w:ind w:left="0"/>
        <w:jc w:val="both"/>
      </w:pPr>
      <w:r>
        <w:rPr>
          <w:rFonts w:ascii="Times New Roman"/>
          <w:b w:val="false"/>
          <w:i w:val="false"/>
          <w:color w:val="000000"/>
          <w:sz w:val="28"/>
        </w:rPr>
        <w:t xml:space="preserve">
      5) плантография жүргізу және оны бағалау (бес жастағы және одан асқан балаларда); </w:t>
      </w:r>
    </w:p>
    <w:bookmarkEnd w:id="43"/>
    <w:bookmarkStart w:name="z63" w:id="44"/>
    <w:p>
      <w:pPr>
        <w:spacing w:after="0"/>
        <w:ind w:left="0"/>
        <w:jc w:val="both"/>
      </w:pPr>
      <w:r>
        <w:rPr>
          <w:rFonts w:ascii="Times New Roman"/>
          <w:b w:val="false"/>
          <w:i w:val="false"/>
          <w:color w:val="000000"/>
          <w:sz w:val="28"/>
        </w:rPr>
        <w:t xml:space="preserve">
      6) он, он төрт, он бес және он алты жастағы балаларды қоса алғанда, электрокардиографиялық зерттеу (12 кескінде); </w:t>
      </w:r>
    </w:p>
    <w:bookmarkEnd w:id="44"/>
    <w:bookmarkStart w:name="z64" w:id="45"/>
    <w:p>
      <w:pPr>
        <w:spacing w:after="0"/>
        <w:ind w:left="0"/>
        <w:jc w:val="both"/>
      </w:pPr>
      <w:r>
        <w:rPr>
          <w:rFonts w:ascii="Times New Roman"/>
          <w:b w:val="false"/>
          <w:i w:val="false"/>
          <w:color w:val="000000"/>
          <w:sz w:val="28"/>
        </w:rPr>
        <w:t xml:space="preserve">
      7) бір жас, екі жас алты ай, бес жас, он жас, он төрт жас, он алты жастағы балалардың жалпы қан мен несеп талдауы; </w:t>
      </w:r>
    </w:p>
    <w:bookmarkEnd w:id="45"/>
    <w:bookmarkStart w:name="z65" w:id="46"/>
    <w:p>
      <w:pPr>
        <w:spacing w:after="0"/>
        <w:ind w:left="0"/>
        <w:jc w:val="both"/>
      </w:pPr>
      <w:r>
        <w:rPr>
          <w:rFonts w:ascii="Times New Roman"/>
          <w:b w:val="false"/>
          <w:i w:val="false"/>
          <w:color w:val="000000"/>
          <w:sz w:val="28"/>
        </w:rPr>
        <w:t>
       8) пульсоксиметрия (бір айдан бастап он сегіз жасқа дейін);</w:t>
      </w:r>
    </w:p>
    <w:bookmarkEnd w:id="46"/>
    <w:bookmarkStart w:name="z66" w:id="47"/>
    <w:p>
      <w:pPr>
        <w:spacing w:after="0"/>
        <w:ind w:left="0"/>
        <w:jc w:val="both"/>
      </w:pPr>
      <w:r>
        <w:rPr>
          <w:rFonts w:ascii="Times New Roman"/>
          <w:b w:val="false"/>
          <w:i w:val="false"/>
          <w:color w:val="000000"/>
          <w:sz w:val="28"/>
        </w:rPr>
        <w:t xml:space="preserve">
       9) екі жас, екі жас алты ай, үш жас, төрт жас, бес жас, алты жас, жеті жас, сегіз жас, тоғыз жас, он жас, он бір жас, он екі жас, он үш жас, он төрт жас, он бес жас, он алты жас, он жеті жас аралығындағы балалардың ауыз қуысын профилактикалық қарап-тексеруге жолдамалар қалыптастыру. </w:t>
      </w:r>
    </w:p>
    <w:bookmarkEnd w:id="47"/>
    <w:bookmarkStart w:name="z67" w:id="48"/>
    <w:p>
      <w:pPr>
        <w:spacing w:after="0"/>
        <w:ind w:left="0"/>
        <w:jc w:val="both"/>
      </w:pPr>
      <w:r>
        <w:rPr>
          <w:rFonts w:ascii="Times New Roman"/>
          <w:b w:val="false"/>
          <w:i w:val="false"/>
          <w:color w:val="000000"/>
          <w:sz w:val="28"/>
        </w:rPr>
        <w:t>
      12. Біліктілік кезеңін педиатр дәрігер не жалпы практика дәрігері жүргізеді және баланың денсаулығын, психикалық-физикалық және жыныстық дамуын бағалау, дәрігерге дейінгі қарап-тексеру деректерін ескере отырып қатыгездікпен қарау белгілерін анықтауды қамтиды.</w:t>
      </w:r>
    </w:p>
    <w:bookmarkEnd w:id="48"/>
    <w:bookmarkStart w:name="z68" w:id="49"/>
    <w:p>
      <w:pPr>
        <w:spacing w:after="0"/>
        <w:ind w:left="0"/>
        <w:jc w:val="both"/>
      </w:pPr>
      <w:r>
        <w:rPr>
          <w:rFonts w:ascii="Times New Roman"/>
          <w:b w:val="false"/>
          <w:i w:val="false"/>
          <w:color w:val="000000"/>
          <w:sz w:val="28"/>
        </w:rPr>
        <w:t xml:space="preserve">
      Біліктілік кезеңі барысында мыналар жүргізіледі: </w:t>
      </w:r>
    </w:p>
    <w:bookmarkEnd w:id="49"/>
    <w:bookmarkStart w:name="z69" w:id="50"/>
    <w:p>
      <w:pPr>
        <w:spacing w:after="0"/>
        <w:ind w:left="0"/>
        <w:jc w:val="both"/>
      </w:pPr>
      <w:r>
        <w:rPr>
          <w:rFonts w:ascii="Times New Roman"/>
          <w:b w:val="false"/>
          <w:i w:val="false"/>
          <w:color w:val="000000"/>
          <w:sz w:val="28"/>
        </w:rPr>
        <w:t xml:space="preserve">
      1) тері жабындаларын (бозару, сарғаю, гиперемия, цианоз, бөртпе, безеу, ісіну, пастоз) және бастың шаш бөлігін (педикулез) қарап-тексеру; </w:t>
      </w:r>
    </w:p>
    <w:bookmarkEnd w:id="50"/>
    <w:bookmarkStart w:name="z70" w:id="51"/>
    <w:p>
      <w:pPr>
        <w:spacing w:after="0"/>
        <w:ind w:left="0"/>
        <w:jc w:val="both"/>
      </w:pPr>
      <w:r>
        <w:rPr>
          <w:rFonts w:ascii="Times New Roman"/>
          <w:b w:val="false"/>
          <w:i w:val="false"/>
          <w:color w:val="000000"/>
          <w:sz w:val="28"/>
        </w:rPr>
        <w:t>
      2) физикалық зорлық-зомбылық белгілерін анықтау (таяқпен немесе шыбықпен соққаннан кейін соққан жердің көгеруі, белбеумен соққаннан кейін ілмек түріндегі қанталаған іздер, арқанмен немесе белдікпен байланған тартылған іздер, темекімен күйдірілген іздер, көз торынан қан кету, субдуральды гематомалар) немесе баланың негізгі қажеттіліктерінің қамтамасыз етілмеу белгілері (күтімнің, тамақтанудың, медициналық көмектің, қауіпсіздіктің болмауы);</w:t>
      </w:r>
    </w:p>
    <w:bookmarkEnd w:id="51"/>
    <w:bookmarkStart w:name="z71" w:id="52"/>
    <w:p>
      <w:pPr>
        <w:spacing w:after="0"/>
        <w:ind w:left="0"/>
        <w:jc w:val="both"/>
      </w:pPr>
      <w:r>
        <w:rPr>
          <w:rFonts w:ascii="Times New Roman"/>
          <w:b w:val="false"/>
          <w:i w:val="false"/>
          <w:color w:val="000000"/>
          <w:sz w:val="28"/>
        </w:rPr>
        <w:t xml:space="preserve">
      3) көрінетін шырышты қабықтарды қарап-тексеру (көздің конъюнктивалары, ауыз қуысы, жұтқыншақ, таңдай бадамшалары, таңдай, мұрын қуысы); </w:t>
      </w:r>
    </w:p>
    <w:bookmarkEnd w:id="52"/>
    <w:bookmarkStart w:name="z72" w:id="53"/>
    <w:p>
      <w:pPr>
        <w:spacing w:after="0"/>
        <w:ind w:left="0"/>
        <w:jc w:val="both"/>
      </w:pPr>
      <w:r>
        <w:rPr>
          <w:rFonts w:ascii="Times New Roman"/>
          <w:b w:val="false"/>
          <w:i w:val="false"/>
          <w:color w:val="000000"/>
          <w:sz w:val="28"/>
        </w:rPr>
        <w:t xml:space="preserve">
      4) шеткі лимфа түйіндерін (жақтың асты, желке, құлақтың жаны, мойын, қолтық асты, шап) қарап-тексеру және саусақпен басып көру; </w:t>
      </w:r>
    </w:p>
    <w:bookmarkEnd w:id="53"/>
    <w:bookmarkStart w:name="z73" w:id="54"/>
    <w:p>
      <w:pPr>
        <w:spacing w:after="0"/>
        <w:ind w:left="0"/>
        <w:jc w:val="both"/>
      </w:pPr>
      <w:r>
        <w:rPr>
          <w:rFonts w:ascii="Times New Roman"/>
          <w:b w:val="false"/>
          <w:i w:val="false"/>
          <w:color w:val="000000"/>
          <w:sz w:val="28"/>
        </w:rPr>
        <w:t xml:space="preserve">
      5) кеуде қуысын, омыртқа бағанасын және аяқ-қолды қарап-тексеру; </w:t>
      </w:r>
    </w:p>
    <w:bookmarkEnd w:id="54"/>
    <w:bookmarkStart w:name="z74" w:id="55"/>
    <w:p>
      <w:pPr>
        <w:spacing w:after="0"/>
        <w:ind w:left="0"/>
        <w:jc w:val="both"/>
      </w:pPr>
      <w:r>
        <w:rPr>
          <w:rFonts w:ascii="Times New Roman"/>
          <w:b w:val="false"/>
          <w:i w:val="false"/>
          <w:color w:val="000000"/>
          <w:sz w:val="28"/>
        </w:rPr>
        <w:t xml:space="preserve">
      6) қан айналым ағзаларын зерттеу (жүрек аймағын қарап-тексеру, жүректің аускультациясы), тамыр соғуының жиілігін, толықтығын, ырғағын анықтау. </w:t>
      </w:r>
    </w:p>
    <w:bookmarkEnd w:id="55"/>
    <w:bookmarkStart w:name="z75" w:id="56"/>
    <w:p>
      <w:pPr>
        <w:spacing w:after="0"/>
        <w:ind w:left="0"/>
        <w:jc w:val="both"/>
      </w:pPr>
      <w:r>
        <w:rPr>
          <w:rFonts w:ascii="Times New Roman"/>
          <w:b w:val="false"/>
          <w:i w:val="false"/>
          <w:color w:val="000000"/>
          <w:sz w:val="28"/>
        </w:rPr>
        <w:t xml:space="preserve">
      Аускультация кезінде жүрек қағысының анық болуы мен таза болуы бағаланады. </w:t>
      </w:r>
    </w:p>
    <w:bookmarkEnd w:id="56"/>
    <w:bookmarkStart w:name="z76" w:id="57"/>
    <w:p>
      <w:pPr>
        <w:spacing w:after="0"/>
        <w:ind w:left="0"/>
        <w:jc w:val="both"/>
      </w:pPr>
      <w:r>
        <w:rPr>
          <w:rFonts w:ascii="Times New Roman"/>
          <w:b w:val="false"/>
          <w:i w:val="false"/>
          <w:color w:val="000000"/>
          <w:sz w:val="28"/>
        </w:rPr>
        <w:t>
      Жүректің шуы анықталған жағдайда әртүрлі қалыпта (тұру, жату), сондай-ақ дозаланған дене жүктемесімен функциялық сынама жүргізіледі;</w:t>
      </w:r>
    </w:p>
    <w:bookmarkEnd w:id="57"/>
    <w:bookmarkStart w:name="z77" w:id="58"/>
    <w:p>
      <w:pPr>
        <w:spacing w:after="0"/>
        <w:ind w:left="0"/>
        <w:jc w:val="both"/>
      </w:pPr>
      <w:r>
        <w:rPr>
          <w:rFonts w:ascii="Times New Roman"/>
          <w:b w:val="false"/>
          <w:i w:val="false"/>
          <w:color w:val="000000"/>
          <w:sz w:val="28"/>
        </w:rPr>
        <w:t xml:space="preserve">
      7) тыныс алу ағзаларын зерттеу (өкпенің аускультациясы, тыныс алу жиілігін анықтау); </w:t>
      </w:r>
    </w:p>
    <w:bookmarkEnd w:id="58"/>
    <w:bookmarkStart w:name="z78" w:id="59"/>
    <w:p>
      <w:pPr>
        <w:spacing w:after="0"/>
        <w:ind w:left="0"/>
        <w:jc w:val="both"/>
      </w:pPr>
      <w:r>
        <w:rPr>
          <w:rFonts w:ascii="Times New Roman"/>
          <w:b w:val="false"/>
          <w:i w:val="false"/>
          <w:color w:val="000000"/>
          <w:sz w:val="28"/>
        </w:rPr>
        <w:t xml:space="preserve">
      8) есту өткірлігін зерттеу нәтижелерін бағалау, құлақ қалқандарын, сыртқы есту жолдарын қарап-тексеру, мұрын қуысының өткізгіштігін, жұтқыншақты, бездерді қарап-тексеру нәтижелерін бағалау (алты жастан бастап); </w:t>
      </w:r>
    </w:p>
    <w:bookmarkEnd w:id="59"/>
    <w:bookmarkStart w:name="z79" w:id="60"/>
    <w:p>
      <w:pPr>
        <w:spacing w:after="0"/>
        <w:ind w:left="0"/>
        <w:jc w:val="both"/>
      </w:pPr>
      <w:r>
        <w:rPr>
          <w:rFonts w:ascii="Times New Roman"/>
          <w:b w:val="false"/>
          <w:i w:val="false"/>
          <w:color w:val="000000"/>
          <w:sz w:val="28"/>
        </w:rPr>
        <w:t>
      9) пульсоксиметрия және артериялық қысымды өлшеу нәтижелерін бағалау;</w:t>
      </w:r>
    </w:p>
    <w:bookmarkEnd w:id="60"/>
    <w:bookmarkStart w:name="z80" w:id="61"/>
    <w:p>
      <w:pPr>
        <w:spacing w:after="0"/>
        <w:ind w:left="0"/>
        <w:jc w:val="both"/>
      </w:pPr>
      <w:r>
        <w:rPr>
          <w:rFonts w:ascii="Times New Roman"/>
          <w:b w:val="false"/>
          <w:i w:val="false"/>
          <w:color w:val="000000"/>
          <w:sz w:val="28"/>
        </w:rPr>
        <w:t xml:space="preserve">
      10) ас қорыту ағзаларын зерттеу (іш қуысын, оң жақ гипохондрия аймағын, бауырды, эпигастрий аймағын, көкбауырды, оң және сол жақ мықын аймақтарын саусақпен басып көру). Ауыз қуысының, еріннің, ұртының, тілдің, қызыл иектің, тістердің, таңдайдың жай-күйіне көңіл бөлінеді; </w:t>
      </w:r>
    </w:p>
    <w:bookmarkEnd w:id="61"/>
    <w:bookmarkStart w:name="z81" w:id="62"/>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6-қосымшаларға</w:t>
      </w:r>
      <w:r>
        <w:rPr>
          <w:rFonts w:ascii="Times New Roman"/>
          <w:b w:val="false"/>
          <w:i w:val="false"/>
          <w:color w:val="000000"/>
          <w:sz w:val="28"/>
        </w:rPr>
        <w:t xml:space="preserve"> сәйкес қайталама жыныстық белгілердің қалыптасу кезеңдері ескеріле отырып (он жастан бастап) жыныстық дамуды бағалау; </w:t>
      </w:r>
    </w:p>
    <w:bookmarkEnd w:id="62"/>
    <w:bookmarkStart w:name="z82" w:id="63"/>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қыздардың репродуктивті денсаулығының жай-күйін (он екі, он төрт, он алты жас) бағалау. </w:t>
      </w:r>
    </w:p>
    <w:bookmarkEnd w:id="63"/>
    <w:bookmarkStart w:name="z83" w:id="64"/>
    <w:p>
      <w:pPr>
        <w:spacing w:after="0"/>
        <w:ind w:left="0"/>
        <w:jc w:val="both"/>
      </w:pPr>
      <w:r>
        <w:rPr>
          <w:rFonts w:ascii="Times New Roman"/>
          <w:b w:val="false"/>
          <w:i w:val="false"/>
          <w:color w:val="000000"/>
          <w:sz w:val="28"/>
        </w:rPr>
        <w:t>
      Қыздарда гинекологиялық аурудың, жыныстық дамудың бұзылуының, гормоналды бұзылулардың және басқа да жағдайлардың (сыртқы жыныс ағзаларының жарақаты) болуын көрсететін функциялық ауытқулар немесе симптомдар анықталған кезде оларды тұрғылықты жері бойынша акушер гинекологқа жолдау жүзеге асырылады;</w:t>
      </w:r>
    </w:p>
    <w:bookmarkEnd w:id="64"/>
    <w:bookmarkStart w:name="z84" w:id="65"/>
    <w:p>
      <w:pPr>
        <w:spacing w:after="0"/>
        <w:ind w:left="0"/>
        <w:jc w:val="both"/>
      </w:pPr>
      <w:r>
        <w:rPr>
          <w:rFonts w:ascii="Times New Roman"/>
          <w:b w:val="false"/>
          <w:i w:val="false"/>
          <w:color w:val="000000"/>
          <w:sz w:val="28"/>
        </w:rPr>
        <w:t xml:space="preserve">
      13)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эндокринология жүйесін бағалау; </w:t>
      </w:r>
    </w:p>
    <w:bookmarkEnd w:id="65"/>
    <w:bookmarkStart w:name="z85" w:id="66"/>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нерв жүйесіның жай-күйін бағалау; </w:t>
      </w:r>
    </w:p>
    <w:bookmarkEnd w:id="66"/>
    <w:bookmarkStart w:name="z86" w:id="67"/>
    <w:p>
      <w:pPr>
        <w:spacing w:after="0"/>
        <w:ind w:left="0"/>
        <w:jc w:val="both"/>
      </w:pPr>
      <w:r>
        <w:rPr>
          <w:rFonts w:ascii="Times New Roman"/>
          <w:b w:val="false"/>
          <w:i w:val="false"/>
          <w:color w:val="000000"/>
          <w:sz w:val="28"/>
        </w:rPr>
        <w:t xml:space="preserve">
      15)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ЛОР ағзаларының жай-күйін бағалау;</w:t>
      </w:r>
    </w:p>
    <w:bookmarkEnd w:id="67"/>
    <w:bookmarkStart w:name="z87" w:id="68"/>
    <w:p>
      <w:pPr>
        <w:spacing w:after="0"/>
        <w:ind w:left="0"/>
        <w:jc w:val="both"/>
      </w:pPr>
      <w:r>
        <w:rPr>
          <w:rFonts w:ascii="Times New Roman"/>
          <w:b w:val="false"/>
          <w:i w:val="false"/>
          <w:color w:val="000000"/>
          <w:sz w:val="28"/>
        </w:rPr>
        <w:t xml:space="preserve">
      16) №704 бұйрығына сәйкес туғаннан алты жасқа дейінгі нервтік – психикалық дамуды бағалау. </w:t>
      </w:r>
    </w:p>
    <w:bookmarkEnd w:id="68"/>
    <w:bookmarkStart w:name="z88" w:id="69"/>
    <w:p>
      <w:pPr>
        <w:spacing w:after="0"/>
        <w:ind w:left="0"/>
        <w:jc w:val="both"/>
      </w:pPr>
      <w:r>
        <w:rPr>
          <w:rFonts w:ascii="Times New Roman"/>
          <w:b w:val="false"/>
          <w:i w:val="false"/>
          <w:color w:val="000000"/>
          <w:sz w:val="28"/>
        </w:rPr>
        <w:t xml:space="preserve">
      13. Мамандандырылған кезең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 Қазақстан Республикасы Денсаулық сақтау министрінің 2020 жылғы 21 желтоқсандағы №ҚР ДСМ-305/2020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21856 тіркелді) сәйкес 6 жасқа дейінгі балаларға бейінді мамандықтардың дәрігерлерімен балалар хирургымен, балалар невропатологымен, балалар оториноларингологымен, балалар офтальмологымен, балалар стоматологымен жүргізіледі және МЦЖ-да нәтижелерді толтыра отырып қарап - тексеруді қамтиды: </w:t>
      </w:r>
    </w:p>
    <w:bookmarkEnd w:id="69"/>
    <w:bookmarkStart w:name="z89" w:id="70"/>
    <w:p>
      <w:pPr>
        <w:spacing w:after="0"/>
        <w:ind w:left="0"/>
        <w:jc w:val="both"/>
      </w:pPr>
      <w:r>
        <w:rPr>
          <w:rFonts w:ascii="Times New Roman"/>
          <w:b w:val="false"/>
          <w:i w:val="false"/>
          <w:color w:val="000000"/>
          <w:sz w:val="28"/>
        </w:rPr>
        <w:t>
      1) балалар хирургы (алты жасқа дейінгі балаларда): тері жабындысын қарап-тексеруді (өспелер, жарақаттан кейінгі, күйік және операциядан кейінгі тыртықтар) ; ерте жастағы балаларда кіндік сақинасының кеңеюін бар/жоғын, шап және кіндік жарықтарын, іштің ақ сызығының жарығын анықтау, крипторхизмді, тік ішектің түсуін, тірек-қимыл аппаратының туа біткен даму ақауларын анықтау; мектепке дейінгі және мектеп жасындағы балаларда омыртқаның деформациясы, дене бітімінің бұзылысы, кеуде қуысының деформациясы, аяқ-қол, ірі және ұсақ буындардың функцияларының деформациясын анықтауды, аяқ басының иірімдерінің жай-күйін қарап-тексеруді, плантограмманы бағалауды, жүрісті бағалау, ұл балаларда аталық бездердің төмен түсуін анықтауды, несеп-жыныс жүйесі патологиясын анықтауды жүргізеді;</w:t>
      </w:r>
    </w:p>
    <w:bookmarkEnd w:id="70"/>
    <w:bookmarkStart w:name="z90" w:id="71"/>
    <w:p>
      <w:pPr>
        <w:spacing w:after="0"/>
        <w:ind w:left="0"/>
        <w:jc w:val="both"/>
      </w:pPr>
      <w:r>
        <w:rPr>
          <w:rFonts w:ascii="Times New Roman"/>
          <w:b w:val="false"/>
          <w:i w:val="false"/>
          <w:color w:val="000000"/>
          <w:sz w:val="28"/>
        </w:rPr>
        <w:t xml:space="preserve">
      2) балалар неврологы (алты жасқа дейінгі балаларда): жалпы қарап-тексеруді (дермографиялық белгілердің, тамыр суретінің болуын анықтау); бас сүйек-ми нервтерінің, қозғалыс функцияларының; сіңір, периостит, тері рефлекстерінің; сезімтал ағзалар аясын зерттеуді; жоғары психикалық функцияларды бағалауды (сөйлеу, ойлау, мінез-құлық, сөзді түсіну); вегетативті реттеуді бағалауды жүргізеді; </w:t>
      </w:r>
    </w:p>
    <w:bookmarkEnd w:id="71"/>
    <w:bookmarkStart w:name="z91" w:id="72"/>
    <w:p>
      <w:pPr>
        <w:spacing w:after="0"/>
        <w:ind w:left="0"/>
        <w:jc w:val="both"/>
      </w:pPr>
      <w:r>
        <w:rPr>
          <w:rFonts w:ascii="Times New Roman"/>
          <w:b w:val="false"/>
          <w:i w:val="false"/>
          <w:color w:val="000000"/>
          <w:sz w:val="28"/>
        </w:rPr>
        <w:t xml:space="preserve">
      3) балалар офтальмологы (алты жасқа дейінгі балаларда): көздің көру өткірлігін анықтауды; рефракцияны скринингтік зерттеуді; көру ағзасын және көздің қосалқы аппаратын қарап-тексеруді; көз қозғалысы функцияларын бағалауды; бүйірден өтетін және өтпелі жарық жағдайында көздің алдыңғы бөлігін қарап-тексеруді; офтальмоскопия жүргізеді; </w:t>
      </w:r>
    </w:p>
    <w:bookmarkEnd w:id="72"/>
    <w:bookmarkStart w:name="z92" w:id="73"/>
    <w:p>
      <w:pPr>
        <w:spacing w:after="0"/>
        <w:ind w:left="0"/>
        <w:jc w:val="both"/>
      </w:pPr>
      <w:r>
        <w:rPr>
          <w:rFonts w:ascii="Times New Roman"/>
          <w:b w:val="false"/>
          <w:i w:val="false"/>
          <w:color w:val="000000"/>
          <w:sz w:val="28"/>
        </w:rPr>
        <w:t>
      4) балалар оториноларингологы (алты жасқа дейінгі балаларда): мұрынның тыныс алу функциясын; алдыңғы риноскопияны; артқы риноскопияны; фарингоскопияны; мойын лимфа түйіндерін саусақпен басып көруді (жақ асты, алдыңғы және артқы мойын, құлақ артын); отоскопияны; есту қабілетін қарап-тексеруді жүргізеді;</w:t>
      </w:r>
    </w:p>
    <w:bookmarkEnd w:id="73"/>
    <w:bookmarkStart w:name="z93" w:id="74"/>
    <w:p>
      <w:pPr>
        <w:spacing w:after="0"/>
        <w:ind w:left="0"/>
        <w:jc w:val="both"/>
      </w:pPr>
      <w:r>
        <w:rPr>
          <w:rFonts w:ascii="Times New Roman"/>
          <w:b w:val="false"/>
          <w:i w:val="false"/>
          <w:color w:val="000000"/>
          <w:sz w:val="28"/>
        </w:rPr>
        <w:t>
      5) балалар стоматологы (алты жасқа дейінгі балаларда): тістеу, пародонт, гигиена индекстері, тіс жегісінен тістің зақымдану қарқындылығы жай-күйін, тіс жегісінің, гингивиттің белсенділік дәрежесін бағалай отырып, балалардың ауыз қуысын кешенді зерттеп-қарауды жүргізеді, диспансерлеу, оңалту және профилактика жоспарын құрайды.</w:t>
      </w:r>
    </w:p>
    <w:bookmarkEnd w:id="74"/>
    <w:bookmarkStart w:name="z94" w:id="75"/>
    <w:p>
      <w:pPr>
        <w:spacing w:after="0"/>
        <w:ind w:left="0"/>
        <w:jc w:val="both"/>
      </w:pPr>
      <w:r>
        <w:rPr>
          <w:rFonts w:ascii="Times New Roman"/>
          <w:b w:val="false"/>
          <w:i w:val="false"/>
          <w:color w:val="000000"/>
          <w:sz w:val="28"/>
        </w:rPr>
        <w:t xml:space="preserve">
      Егер МСАК ұйымында: </w:t>
      </w:r>
    </w:p>
    <w:bookmarkEnd w:id="75"/>
    <w:bookmarkStart w:name="z95" w:id="76"/>
    <w:p>
      <w:pPr>
        <w:spacing w:after="0"/>
        <w:ind w:left="0"/>
        <w:jc w:val="both"/>
      </w:pPr>
      <w:r>
        <w:rPr>
          <w:rFonts w:ascii="Times New Roman"/>
          <w:b w:val="false"/>
          <w:i w:val="false"/>
          <w:color w:val="000000"/>
          <w:sz w:val="28"/>
        </w:rPr>
        <w:t xml:space="preserve">
      1) балалар неврологы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"неврология (ересектер, балалар)" мамандығы бойынша сертификаты бар ересек/балалар невропатологы қатысады; </w:t>
      </w:r>
    </w:p>
    <w:bookmarkEnd w:id="76"/>
    <w:bookmarkStart w:name="z96" w:id="77"/>
    <w:p>
      <w:pPr>
        <w:spacing w:after="0"/>
        <w:ind w:left="0"/>
        <w:jc w:val="both"/>
      </w:pPr>
      <w:r>
        <w:rPr>
          <w:rFonts w:ascii="Times New Roman"/>
          <w:b w:val="false"/>
          <w:i w:val="false"/>
          <w:color w:val="000000"/>
          <w:sz w:val="28"/>
        </w:rPr>
        <w:t xml:space="preserve">
      2) балалар оториноларингологы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"оториноларингология (ересектер, балалар)" мамандығы бойынша сертификаты бар ересек/балалар оториноларингологы қатысады;</w:t>
      </w:r>
    </w:p>
    <w:bookmarkEnd w:id="77"/>
    <w:bookmarkStart w:name="z97" w:id="78"/>
    <w:p>
      <w:pPr>
        <w:spacing w:after="0"/>
        <w:ind w:left="0"/>
        <w:jc w:val="both"/>
      </w:pPr>
      <w:r>
        <w:rPr>
          <w:rFonts w:ascii="Times New Roman"/>
          <w:b w:val="false"/>
          <w:i w:val="false"/>
          <w:color w:val="000000"/>
          <w:sz w:val="28"/>
        </w:rPr>
        <w:t xml:space="preserve">
       3) балалар офтальмологы болмаса, онда профилактикалық медициналық қарап-тексерулерді жүргізуге № ҚР ДСМ-305/2020 </w:t>
      </w:r>
      <w:r>
        <w:rPr>
          <w:rFonts w:ascii="Times New Roman"/>
          <w:b w:val="false"/>
          <w:i w:val="false"/>
          <w:color w:val="000000"/>
          <w:sz w:val="28"/>
        </w:rPr>
        <w:t>бұйрығына</w:t>
      </w:r>
      <w:r>
        <w:rPr>
          <w:rFonts w:ascii="Times New Roman"/>
          <w:b w:val="false"/>
          <w:i w:val="false"/>
          <w:color w:val="000000"/>
          <w:sz w:val="28"/>
        </w:rPr>
        <w:t xml:space="preserve"> сәйкес "офтальмология (ересектер, балалар)" мамандығы бойынша сертификаты бар ересек/балалар офтальмологы қатысады; </w:t>
      </w:r>
    </w:p>
    <w:bookmarkEnd w:id="78"/>
    <w:bookmarkStart w:name="z98" w:id="79"/>
    <w:p>
      <w:pPr>
        <w:spacing w:after="0"/>
        <w:ind w:left="0"/>
        <w:jc w:val="both"/>
      </w:pPr>
      <w:r>
        <w:rPr>
          <w:rFonts w:ascii="Times New Roman"/>
          <w:b w:val="false"/>
          <w:i w:val="false"/>
          <w:color w:val="000000"/>
          <w:sz w:val="28"/>
        </w:rPr>
        <w:t xml:space="preserve">
      4) балалар стоматологы болмаса, онда профилактикалық медициналық қарап-тексерулерді жүргізуге "Стоматологиялық көмек көрсетуді ұйымдастыру стандартын бекіту туралы" Қазақстан Республикасы Денсаулық сақтау министрінің 2023 жылғы 24 ақпандағы № 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31970 тіркелді) сәйкес "Стоматология", "Тіс дәрігері (дантист)", "Стоматологиялық гигиенист" мамандықтары бойынша техникалық және кәсіптік медициналық білімі бар маман қатысады. </w:t>
      </w:r>
    </w:p>
    <w:bookmarkEnd w:id="79"/>
    <w:bookmarkStart w:name="z99" w:id="80"/>
    <w:p>
      <w:pPr>
        <w:spacing w:after="0"/>
        <w:ind w:left="0"/>
        <w:jc w:val="both"/>
      </w:pPr>
      <w:r>
        <w:rPr>
          <w:rFonts w:ascii="Times New Roman"/>
          <w:b w:val="false"/>
          <w:i w:val="false"/>
          <w:color w:val="000000"/>
          <w:sz w:val="28"/>
        </w:rPr>
        <w:t>
      14. Мамандандырылған кезеңді алты жастан бастап он сегіз жасқа дейінгі балаларға педиатр дәрігермен не жалпы практика дәрігерімен, тіс дәрігерімен, даснтистпен және бейінді мамандар (хируг, офтальмолог) кабинеттерінің мейіргерлерімен жүргізіледі:</w:t>
      </w:r>
    </w:p>
    <w:bookmarkEnd w:id="80"/>
    <w:bookmarkStart w:name="z100" w:id="81"/>
    <w:p>
      <w:pPr>
        <w:spacing w:after="0"/>
        <w:ind w:left="0"/>
        <w:jc w:val="both"/>
      </w:pPr>
      <w:r>
        <w:rPr>
          <w:rFonts w:ascii="Times New Roman"/>
          <w:b w:val="false"/>
          <w:i w:val="false"/>
          <w:color w:val="000000"/>
          <w:sz w:val="28"/>
        </w:rPr>
        <w:t>
      1) офтальмолог кабинетінің мейіргері (алты жастағы балаларға):</w:t>
      </w:r>
    </w:p>
    <w:bookmarkEnd w:id="81"/>
    <w:bookmarkStart w:name="z101" w:id="8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көру ағзаларының денсаулығын бағалау парағын толтыруды;</w:t>
      </w:r>
    </w:p>
    <w:bookmarkEnd w:id="82"/>
    <w:bookmarkStart w:name="z102" w:id="83"/>
    <w:p>
      <w:pPr>
        <w:spacing w:after="0"/>
        <w:ind w:left="0"/>
        <w:jc w:val="both"/>
      </w:pPr>
      <w:r>
        <w:rPr>
          <w:rFonts w:ascii="Times New Roman"/>
          <w:b w:val="false"/>
          <w:i w:val="false"/>
          <w:color w:val="000000"/>
          <w:sz w:val="28"/>
        </w:rPr>
        <w:t>
      көздің көру өткірлігін анықтау; рефракцияны скринингтік зерттеуді; көру ағзасын, көздің қосалқы аппаратын қарап-тексеруді; көз қозғалысы функцияларын бағалау; бүйірден өтетін және өтпелі жарық жағдайында көздің алдыңғы бөлігін қарап-тексеруді; офтальмоскопия жүргізеді;</w:t>
      </w:r>
    </w:p>
    <w:bookmarkEnd w:id="83"/>
    <w:bookmarkStart w:name="z103" w:id="84"/>
    <w:p>
      <w:pPr>
        <w:spacing w:after="0"/>
        <w:ind w:left="0"/>
        <w:jc w:val="both"/>
      </w:pPr>
      <w:r>
        <w:rPr>
          <w:rFonts w:ascii="Times New Roman"/>
          <w:b w:val="false"/>
          <w:i w:val="false"/>
          <w:color w:val="000000"/>
          <w:sz w:val="28"/>
        </w:rPr>
        <w:t xml:space="preserve">
      ауытқулар анықталған кезде педиатр дәрігерге не жалпы практика дәрігеріне жібереді. </w:t>
      </w:r>
    </w:p>
    <w:bookmarkEnd w:id="84"/>
    <w:bookmarkStart w:name="z104" w:id="85"/>
    <w:p>
      <w:pPr>
        <w:spacing w:after="0"/>
        <w:ind w:left="0"/>
        <w:jc w:val="both"/>
      </w:pPr>
      <w:r>
        <w:rPr>
          <w:rFonts w:ascii="Times New Roman"/>
          <w:b w:val="false"/>
          <w:i w:val="false"/>
          <w:color w:val="000000"/>
          <w:sz w:val="28"/>
        </w:rPr>
        <w:t>
      2) тіс дәрігері/дантист (алты жастан бастап балаларға):</w:t>
      </w:r>
    </w:p>
    <w:bookmarkEnd w:id="85"/>
    <w:bookmarkStart w:name="z105" w:id="8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w:t>
      </w:r>
      <w:r>
        <w:rPr>
          <w:rFonts w:ascii="Times New Roman"/>
          <w:b w:val="false"/>
          <w:i w:val="false"/>
          <w:color w:val="000000"/>
          <w:sz w:val="28"/>
        </w:rPr>
        <w:t xml:space="preserve"> сәйкес нысан бойынша стоматологиялық денсаулығын бағалау парағын толтырады:</w:t>
      </w:r>
    </w:p>
    <w:bookmarkEnd w:id="86"/>
    <w:bookmarkStart w:name="z106" w:id="87"/>
    <w:p>
      <w:pPr>
        <w:spacing w:after="0"/>
        <w:ind w:left="0"/>
        <w:jc w:val="both"/>
      </w:pPr>
      <w:r>
        <w:rPr>
          <w:rFonts w:ascii="Times New Roman"/>
          <w:b w:val="false"/>
          <w:i w:val="false"/>
          <w:color w:val="000000"/>
          <w:sz w:val="28"/>
        </w:rPr>
        <w:t>
      тістеу, пародонт, гигиена индекстері, тіс жегісінен тістің зақымдану қарқындылығы жай-күйін, тіс жегісінің, гингивит белсенділік тістің дәрежесін бағалай отырып, балалардың ауыз қуысын кешенді зерттеп-қарауды жүргізеді;</w:t>
      </w:r>
    </w:p>
    <w:bookmarkEnd w:id="87"/>
    <w:bookmarkStart w:name="z107" w:id="88"/>
    <w:p>
      <w:pPr>
        <w:spacing w:after="0"/>
        <w:ind w:left="0"/>
        <w:jc w:val="both"/>
      </w:pPr>
      <w:r>
        <w:rPr>
          <w:rFonts w:ascii="Times New Roman"/>
          <w:b w:val="false"/>
          <w:i w:val="false"/>
          <w:color w:val="000000"/>
          <w:sz w:val="28"/>
        </w:rPr>
        <w:t xml:space="preserve">
      ауытқулар анықталған кезде педиатр дәрігерге не жалпы практика дәрігеріне жібереді. </w:t>
      </w:r>
    </w:p>
    <w:bookmarkEnd w:id="88"/>
    <w:bookmarkStart w:name="z108" w:id="89"/>
    <w:p>
      <w:pPr>
        <w:spacing w:after="0"/>
        <w:ind w:left="0"/>
        <w:jc w:val="both"/>
      </w:pPr>
      <w:r>
        <w:rPr>
          <w:rFonts w:ascii="Times New Roman"/>
          <w:b w:val="false"/>
          <w:i w:val="false"/>
          <w:color w:val="000000"/>
          <w:sz w:val="28"/>
        </w:rPr>
        <w:t>
      Білім беру ұйымдарында балалардың ауыз қуысын профилактикалық медициналық қарап-тексерулер стоматологиялық аурулардың профилактикасы кабинетінің болуына қарамастан жүргізіледі.</w:t>
      </w:r>
    </w:p>
    <w:bookmarkEnd w:id="89"/>
    <w:bookmarkStart w:name="z109" w:id="90"/>
    <w:p>
      <w:pPr>
        <w:spacing w:after="0"/>
        <w:ind w:left="0"/>
        <w:jc w:val="both"/>
      </w:pPr>
      <w:r>
        <w:rPr>
          <w:rFonts w:ascii="Times New Roman"/>
          <w:b w:val="false"/>
          <w:i w:val="false"/>
          <w:color w:val="000000"/>
          <w:sz w:val="28"/>
        </w:rPr>
        <w:t xml:space="preserve">
      3) хирург кабинетінің мейіргері (алты жастағы балаларға): </w:t>
      </w:r>
    </w:p>
    <w:bookmarkEnd w:id="90"/>
    <w:bookmarkStart w:name="z110" w:id="9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хирургиялық патологияларын бағалау парағын толтырады;</w:t>
      </w:r>
    </w:p>
    <w:bookmarkEnd w:id="91"/>
    <w:bookmarkStart w:name="z111" w:id="92"/>
    <w:p>
      <w:pPr>
        <w:spacing w:after="0"/>
        <w:ind w:left="0"/>
        <w:jc w:val="both"/>
      </w:pPr>
      <w:r>
        <w:rPr>
          <w:rFonts w:ascii="Times New Roman"/>
          <w:b w:val="false"/>
          <w:i w:val="false"/>
          <w:color w:val="000000"/>
          <w:sz w:val="28"/>
        </w:rPr>
        <w:t>
      тері жабындысын қарап-тексеруді (өспелер, жарақаттан кейінгі, күйік және операциядан кейінгі тыртықтар); іш аймағын және шап аймақтарын қарап-тексеру (шап және кіндік жарықтарын, іштің ақ сызығының жарығының болуы);</w:t>
      </w:r>
    </w:p>
    <w:bookmarkEnd w:id="92"/>
    <w:bookmarkStart w:name="z112" w:id="93"/>
    <w:p>
      <w:pPr>
        <w:spacing w:after="0"/>
        <w:ind w:left="0"/>
        <w:jc w:val="both"/>
      </w:pPr>
      <w:r>
        <w:rPr>
          <w:rFonts w:ascii="Times New Roman"/>
          <w:b w:val="false"/>
          <w:i w:val="false"/>
          <w:color w:val="000000"/>
          <w:sz w:val="28"/>
        </w:rPr>
        <w:t>
      дене бітімі мен омыртқаның пішінін бағалау (дене бітімінің бұзылысы белгілерін, дене бітімінің қисықтығын анықтау); кеуде қуысын қарап-тексеруді (деформация белгілері); аяқ-қолды қарап-тексеруді (деформациялар, аяқ-қол осі); ірі және ұсақ буындардың функциясын бағалау (белсенді қозғалыстардың көлемі, симметриялылығы - функционалдық сынамаларсыз); аяқ басын бағалау, аяқ иірімдерінің жай-күйін бағалау; плантограмманы бағалау (жабдық болған жағдайда); жүрісін бағалауды жүргізеді;</w:t>
      </w:r>
    </w:p>
    <w:bookmarkEnd w:id="93"/>
    <w:bookmarkStart w:name="z113" w:id="94"/>
    <w:p>
      <w:pPr>
        <w:spacing w:after="0"/>
        <w:ind w:left="0"/>
        <w:jc w:val="both"/>
      </w:pPr>
      <w:r>
        <w:rPr>
          <w:rFonts w:ascii="Times New Roman"/>
          <w:b w:val="false"/>
          <w:i w:val="false"/>
          <w:color w:val="000000"/>
          <w:sz w:val="28"/>
        </w:rPr>
        <w:t>
      ауытқулар анықталған жағдайда педиатр дәрігерге не жалпы практика дәрігеріне жібереді.</w:t>
      </w:r>
    </w:p>
    <w:bookmarkEnd w:id="94"/>
    <w:bookmarkStart w:name="z114" w:id="95"/>
    <w:p>
      <w:pPr>
        <w:spacing w:after="0"/>
        <w:ind w:left="0"/>
        <w:jc w:val="both"/>
      </w:pPr>
      <w:r>
        <w:rPr>
          <w:rFonts w:ascii="Times New Roman"/>
          <w:b w:val="false"/>
          <w:i w:val="false"/>
          <w:color w:val="000000"/>
          <w:sz w:val="28"/>
        </w:rPr>
        <w:t>
      15. Жүргізілген профилактикалық медициналық қарап-тексерулер нәтижелері бойынша балаларда диагнозы профилактикалық қарап-тексеру жүргізу кезінде белгілеу мүмкін емес аурулардың симптомдары және/немесе белгілері анықталған кезде балаларды бекітілген жері бойынша МСАК ұйымының педиатр дәрігері не жалпы практика дәрігері арқылы бейінді маманның консультациясына жолдама беру жүзеге асырылады.</w:t>
      </w:r>
    </w:p>
    <w:bookmarkEnd w:id="95"/>
    <w:bookmarkStart w:name="z115" w:id="96"/>
    <w:p>
      <w:pPr>
        <w:spacing w:after="0"/>
        <w:ind w:left="0"/>
        <w:jc w:val="both"/>
      </w:pPr>
      <w:r>
        <w:rPr>
          <w:rFonts w:ascii="Times New Roman"/>
          <w:b w:val="false"/>
          <w:i w:val="false"/>
          <w:color w:val="000000"/>
          <w:sz w:val="28"/>
        </w:rPr>
        <w:t>
       Профилактикалық медициналық қарап-тексерулер нәтижелері консультацияға, зертханалық зерттеулерге және динамикалық байқауға жіберуді қоса алғанда, МЦЖ-да пациенттің цифрлық бағдарын автоматты түрде қалыптастырады.</w:t>
      </w:r>
    </w:p>
    <w:bookmarkEnd w:id="96"/>
    <w:bookmarkStart w:name="z116" w:id="97"/>
    <w:p>
      <w:pPr>
        <w:spacing w:after="0"/>
        <w:ind w:left="0"/>
        <w:jc w:val="both"/>
      </w:pPr>
      <w:r>
        <w:rPr>
          <w:rFonts w:ascii="Times New Roman"/>
          <w:b w:val="false"/>
          <w:i w:val="false"/>
          <w:color w:val="000000"/>
          <w:sz w:val="28"/>
        </w:rPr>
        <w:t xml:space="preserve">
      16. Қорытынды кезеңде балаларды профилактикалық медициналық қарап-тексерулерге қатысатын мамандар МЦЖ-ға қарап-тексерулер нәтижелерін енгізеді. </w:t>
      </w:r>
    </w:p>
    <w:bookmarkEnd w:id="97"/>
    <w:bookmarkStart w:name="z117" w:id="98"/>
    <w:p>
      <w:pPr>
        <w:spacing w:after="0"/>
        <w:ind w:left="0"/>
        <w:jc w:val="both"/>
      </w:pPr>
      <w:r>
        <w:rPr>
          <w:rFonts w:ascii="Times New Roman"/>
          <w:b w:val="false"/>
          <w:i w:val="false"/>
          <w:color w:val="000000"/>
          <w:sz w:val="28"/>
        </w:rPr>
        <w:t xml:space="preserve">
      17. Профилактикалық медициналық қарап-тексерулердің аяқталуына қарай педиатр дәрігер не жалпы практика дәрігері бейінді мамандар және зертханалық-аспаптық кабинеттердің қорытындысын ескере отырып, зерттеулерді мынадай "денсаулық топтарын" анықтай отырып, балалар денсаулығының жай-күйіне кешенді бағалау жүргізеді: </w:t>
      </w:r>
    </w:p>
    <w:bookmarkEnd w:id="98"/>
    <w:bookmarkStart w:name="z118" w:id="99"/>
    <w:p>
      <w:pPr>
        <w:spacing w:after="0"/>
        <w:ind w:left="0"/>
        <w:jc w:val="both"/>
      </w:pPr>
      <w:r>
        <w:rPr>
          <w:rFonts w:ascii="Times New Roman"/>
          <w:b w:val="false"/>
          <w:i w:val="false"/>
          <w:color w:val="000000"/>
          <w:sz w:val="28"/>
        </w:rPr>
        <w:t xml:space="preserve">
      1-топ – дені сау балалар; </w:t>
      </w:r>
    </w:p>
    <w:bookmarkEnd w:id="99"/>
    <w:bookmarkStart w:name="z119" w:id="100"/>
    <w:p>
      <w:pPr>
        <w:spacing w:after="0"/>
        <w:ind w:left="0"/>
        <w:jc w:val="both"/>
      </w:pPr>
      <w:r>
        <w:rPr>
          <w:rFonts w:ascii="Times New Roman"/>
          <w:b w:val="false"/>
          <w:i w:val="false"/>
          <w:color w:val="000000"/>
          <w:sz w:val="28"/>
        </w:rPr>
        <w:t>
      2-топ – дені сау, бірақ функциялық ауытқулары бар, сондай-ақ жіті және созылмалы ауруларға қарсы тұру қабілеті төмен, қауіп факторлары бар балалар;</w:t>
      </w:r>
    </w:p>
    <w:bookmarkEnd w:id="100"/>
    <w:bookmarkStart w:name="z120" w:id="101"/>
    <w:p>
      <w:pPr>
        <w:spacing w:after="0"/>
        <w:ind w:left="0"/>
        <w:jc w:val="both"/>
      </w:pPr>
      <w:r>
        <w:rPr>
          <w:rFonts w:ascii="Times New Roman"/>
          <w:b w:val="false"/>
          <w:i w:val="false"/>
          <w:color w:val="000000"/>
          <w:sz w:val="28"/>
        </w:rPr>
        <w:t>
      3-топ – организмнің функциялық мүмкіндіктері сақталған, компенсация жай-күйінде созылмалы аурумен ауыратын балалар;</w:t>
      </w:r>
    </w:p>
    <w:bookmarkEnd w:id="101"/>
    <w:bookmarkStart w:name="z121" w:id="102"/>
    <w:p>
      <w:pPr>
        <w:spacing w:after="0"/>
        <w:ind w:left="0"/>
        <w:jc w:val="both"/>
      </w:pPr>
      <w:r>
        <w:rPr>
          <w:rFonts w:ascii="Times New Roman"/>
          <w:b w:val="false"/>
          <w:i w:val="false"/>
          <w:color w:val="000000"/>
          <w:sz w:val="28"/>
        </w:rPr>
        <w:t>
      4-топ – организмнің функциялық мүмкіндіктері айтарлықтай төмендеген, субкомпенсация жай-күйінде созылмалы аурулары бар балалар;</w:t>
      </w:r>
    </w:p>
    <w:bookmarkEnd w:id="102"/>
    <w:bookmarkStart w:name="z122" w:id="103"/>
    <w:p>
      <w:pPr>
        <w:spacing w:after="0"/>
        <w:ind w:left="0"/>
        <w:jc w:val="both"/>
      </w:pPr>
      <w:r>
        <w:rPr>
          <w:rFonts w:ascii="Times New Roman"/>
          <w:b w:val="false"/>
          <w:i w:val="false"/>
          <w:color w:val="000000"/>
          <w:sz w:val="28"/>
        </w:rPr>
        <w:t xml:space="preserve">
      5-топ – организмнің функциялық мүмкіндіктері айтарлықтай төмендеген, декомпенсация жай-күйінде созылмалы аурулары бар балалар. </w:t>
      </w:r>
    </w:p>
    <w:bookmarkEnd w:id="103"/>
    <w:bookmarkStart w:name="z123" w:id="104"/>
    <w:p>
      <w:pPr>
        <w:spacing w:after="0"/>
        <w:ind w:left="0"/>
        <w:jc w:val="both"/>
      </w:pPr>
      <w:r>
        <w:rPr>
          <w:rFonts w:ascii="Times New Roman"/>
          <w:b w:val="false"/>
          <w:i w:val="false"/>
          <w:color w:val="000000"/>
          <w:sz w:val="28"/>
        </w:rPr>
        <w:t>
      Профилактикалық медициналық қарап-тексерулер нәтижелері заңды өкілдеріне МЦЖ, мобилді қосымшалар арқылы жеткізіледі.</w:t>
      </w:r>
    </w:p>
    <w:bookmarkEnd w:id="104"/>
    <w:bookmarkStart w:name="z124" w:id="105"/>
    <w:p>
      <w:pPr>
        <w:spacing w:after="0"/>
        <w:ind w:left="0"/>
        <w:jc w:val="both"/>
      </w:pPr>
      <w:r>
        <w:rPr>
          <w:rFonts w:ascii="Times New Roman"/>
          <w:b w:val="false"/>
          <w:i w:val="false"/>
          <w:color w:val="000000"/>
          <w:sz w:val="28"/>
        </w:rPr>
        <w:t xml:space="preserve">
      18. 2, 3, 4, 5 денсаулық топтарына жататын балалар МСАК ұйымдарында тиісті бейінді мамандармен динамикалық байқауға және сауықтыруға жатады. </w:t>
      </w:r>
    </w:p>
    <w:bookmarkEnd w:id="105"/>
    <w:bookmarkStart w:name="z125" w:id="106"/>
    <w:p>
      <w:pPr>
        <w:spacing w:after="0"/>
        <w:ind w:left="0"/>
        <w:jc w:val="both"/>
      </w:pPr>
      <w:r>
        <w:rPr>
          <w:rFonts w:ascii="Times New Roman"/>
          <w:b w:val="false"/>
          <w:i w:val="false"/>
          <w:color w:val="000000"/>
          <w:sz w:val="28"/>
        </w:rPr>
        <w:t>
      19. Балалардың денсаулық жай-күйіне байланысты дене шынықтыру сабақтарына арналған мынадай топтар айқындалады:</w:t>
      </w:r>
    </w:p>
    <w:bookmarkEnd w:id="106"/>
    <w:bookmarkStart w:name="z126" w:id="107"/>
    <w:p>
      <w:pPr>
        <w:spacing w:after="0"/>
        <w:ind w:left="0"/>
        <w:jc w:val="both"/>
      </w:pPr>
      <w:r>
        <w:rPr>
          <w:rFonts w:ascii="Times New Roman"/>
          <w:b w:val="false"/>
          <w:i w:val="false"/>
          <w:color w:val="000000"/>
          <w:sz w:val="28"/>
        </w:rPr>
        <w:t xml:space="preserve">
      I - негізгі топ – 1 және 2-денсаулық топтары бар балалар (шектеусіз жалпы білім беру бағдарламасы); </w:t>
      </w:r>
    </w:p>
    <w:bookmarkEnd w:id="107"/>
    <w:bookmarkStart w:name="z127" w:id="108"/>
    <w:p>
      <w:pPr>
        <w:spacing w:after="0"/>
        <w:ind w:left="0"/>
        <w:jc w:val="both"/>
      </w:pPr>
      <w:r>
        <w:rPr>
          <w:rFonts w:ascii="Times New Roman"/>
          <w:b w:val="false"/>
          <w:i w:val="false"/>
          <w:color w:val="000000"/>
          <w:sz w:val="28"/>
        </w:rPr>
        <w:t xml:space="preserve">
      II – дайындық тобы – 3-денсаулық тобы бар балалар (белгілі бір қозғалыс түрлеріне қарсы көрсетілімдердің болуын ескере отырып, дене белсенділігін шектейтін білім беру бағдарламасы); </w:t>
      </w:r>
    </w:p>
    <w:bookmarkEnd w:id="108"/>
    <w:bookmarkStart w:name="z128" w:id="109"/>
    <w:p>
      <w:pPr>
        <w:spacing w:after="0"/>
        <w:ind w:left="0"/>
        <w:jc w:val="both"/>
      </w:pPr>
      <w:r>
        <w:rPr>
          <w:rFonts w:ascii="Times New Roman"/>
          <w:b w:val="false"/>
          <w:i w:val="false"/>
          <w:color w:val="000000"/>
          <w:sz w:val="28"/>
        </w:rPr>
        <w:t xml:space="preserve">
      III - арнайы тобы – 4-денсаулық тобы бар балалар (физикалық белсенділікті шектеу); </w:t>
      </w:r>
    </w:p>
    <w:bookmarkEnd w:id="109"/>
    <w:bookmarkStart w:name="z129" w:id="110"/>
    <w:p>
      <w:pPr>
        <w:spacing w:after="0"/>
        <w:ind w:left="0"/>
        <w:jc w:val="both"/>
      </w:pPr>
      <w:r>
        <w:rPr>
          <w:rFonts w:ascii="Times New Roman"/>
          <w:b w:val="false"/>
          <w:i w:val="false"/>
          <w:color w:val="000000"/>
          <w:sz w:val="28"/>
        </w:rPr>
        <w:t xml:space="preserve">
      IV – босатылған топ – 5-денсаулық тобы бар балалар (балалармен емдеу-дене шынықтыру жүргізіледі). </w:t>
      </w:r>
    </w:p>
    <w:bookmarkEnd w:id="110"/>
    <w:bookmarkStart w:name="z130" w:id="111"/>
    <w:p>
      <w:pPr>
        <w:spacing w:after="0"/>
        <w:ind w:left="0"/>
        <w:jc w:val="both"/>
      </w:pPr>
      <w:r>
        <w:rPr>
          <w:rFonts w:ascii="Times New Roman"/>
          <w:b w:val="false"/>
          <w:i w:val="false"/>
          <w:color w:val="000000"/>
          <w:sz w:val="28"/>
        </w:rPr>
        <w:t xml:space="preserve">
      Балаларды бейінді мамандарға консультацияға немесе телемедициналық консультацияға жіберген жағдайда, дене шынықтырумен айналысуға арналған топ бейінді маманның қорытындысы алынғаннан кейін, педиатр дәрігермен не жалпы практика дәрігерімен түзетіледі. </w:t>
      </w:r>
    </w:p>
    <w:bookmarkEnd w:id="111"/>
    <w:bookmarkStart w:name="z131" w:id="112"/>
    <w:p>
      <w:pPr>
        <w:spacing w:after="0"/>
        <w:ind w:left="0"/>
        <w:jc w:val="both"/>
      </w:pPr>
      <w:r>
        <w:rPr>
          <w:rFonts w:ascii="Times New Roman"/>
          <w:b w:val="false"/>
          <w:i w:val="false"/>
          <w:color w:val="000000"/>
          <w:sz w:val="28"/>
        </w:rPr>
        <w:t xml:space="preserve">
      20. Профилактикалық медициналық қарап-тексерулердің аяқталуына қарай педиатр дәрігер не жалпы практика дәрігері денсаулық тобын көрсете отырып, физикалық және нервтік-психикалық дамуын бағалай отырып, эпикриз және қорытынды ресімдейді. Қорытындыда толық зерттеп-қарау, санитариялық-гигиеналық қағидаларды сақтау, режим, дене тәрбиесі және шынығу, профилактикалық егулерді жүргізу, шектеулі жай-күйлері мен аурулардың профилактикасы, дене шынықтыру бойынша ұсынымдар (негізгі немесе арнайы топ) және он бес жастан бастап ұл балаларға – әскери комиссариат үшін қорытынды мен ұсынымдар уәкілетті органның цифрлық жүйелерімен интеграциялау жолымен беріледі. </w:t>
      </w:r>
    </w:p>
    <w:bookmarkEnd w:id="112"/>
    <w:bookmarkStart w:name="z132" w:id="113"/>
    <w:p>
      <w:pPr>
        <w:spacing w:after="0"/>
        <w:ind w:left="0"/>
        <w:jc w:val="both"/>
      </w:pPr>
      <w:r>
        <w:rPr>
          <w:rFonts w:ascii="Times New Roman"/>
          <w:b w:val="false"/>
          <w:i w:val="false"/>
          <w:color w:val="000000"/>
          <w:sz w:val="28"/>
        </w:rPr>
        <w:t xml:space="preserve">
      21. Оқушыларды профилактикалық медициналық қарап-тексерулер қорытындылары бойынша сауықтыру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көрсетілген алгоритмге сәйкес жүргізіледі.</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1-қосымша </w:t>
            </w:r>
          </w:p>
        </w:tc>
      </w:tr>
    </w:tbl>
    <w:bookmarkStart w:name="z144" w:id="114"/>
    <w:p>
      <w:pPr>
        <w:spacing w:after="0"/>
        <w:ind w:left="0"/>
        <w:jc w:val="left"/>
      </w:pPr>
      <w:r>
        <w:rPr>
          <w:rFonts w:ascii="Times New Roman"/>
          <w:b/>
          <w:i w:val="false"/>
          <w:color w:val="000000"/>
        </w:rPr>
        <w:t xml:space="preserve">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 көлемі</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Профилактикалық медициналық қарап-тексерулер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Нысаналы 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Көрсетілетін қызметтер топтамасының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айлық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мейіргер не фельдшер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айлық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айлық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несеп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3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6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жастағы және 9 айлық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жастағы және 6 айлық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қан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Оториноларинголог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жастан бастап 4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жастан бастап 5жасқа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жастан бастап 6 жасқа дейінгі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несеп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Хирург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Отоларинголог</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Офтальмолог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Невролог</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15"/>
          <w:p>
            <w:pPr>
              <w:spacing w:after="20"/>
              <w:ind w:left="20"/>
              <w:jc w:val="both"/>
            </w:pPr>
            <w:r>
              <w:rPr>
                <w:rFonts w:ascii="Times New Roman"/>
                <w:b w:val="false"/>
                <w:i w:val="false"/>
                <w:color w:val="000000"/>
                <w:sz w:val="20"/>
              </w:rPr>
              <w:t>
6 жастан бастап 7 жасқа дейінгі</w:t>
            </w:r>
          </w:p>
          <w:bookmarkEnd w:id="115"/>
          <w:p>
            <w:pPr>
              <w:spacing w:after="20"/>
              <w:ind w:left="20"/>
              <w:jc w:val="both"/>
            </w:pPr>
            <w:r>
              <w:rPr>
                <w:rFonts w:ascii="Times New Roman"/>
                <w:b w:val="false"/>
                <w:i w:val="false"/>
                <w:color w:val="000000"/>
                <w:sz w:val="20"/>
              </w:rPr>
              <w:t>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16"/>
          <w:p>
            <w:pPr>
              <w:spacing w:after="20"/>
              <w:ind w:left="20"/>
              <w:jc w:val="both"/>
            </w:pPr>
            <w:r>
              <w:rPr>
                <w:rFonts w:ascii="Times New Roman"/>
                <w:b w:val="false"/>
                <w:i w:val="false"/>
                <w:color w:val="000000"/>
                <w:sz w:val="20"/>
              </w:rPr>
              <w:t xml:space="preserve">
7 жастан бастап 8 жасқа дейінгі </w:t>
            </w:r>
          </w:p>
          <w:bookmarkEnd w:id="116"/>
          <w:p>
            <w:pPr>
              <w:spacing w:after="20"/>
              <w:ind w:left="20"/>
              <w:jc w:val="both"/>
            </w:pPr>
            <w:r>
              <w:rPr>
                <w:rFonts w:ascii="Times New Roman"/>
                <w:b w:val="false"/>
                <w:i w:val="false"/>
                <w:color w:val="000000"/>
                <w:sz w:val="20"/>
              </w:rPr>
              <w:t xml:space="preserve">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учаскелік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жастан бастап 9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жастан бастап 10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жастан бастап 11 жасқа дейінгі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қан талдауы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7"/>
          <w:p>
            <w:pPr>
              <w:spacing w:after="20"/>
              <w:ind w:left="20"/>
              <w:jc w:val="both"/>
            </w:pPr>
            <w:r>
              <w:rPr>
                <w:rFonts w:ascii="Times New Roman"/>
                <w:b w:val="false"/>
                <w:i w:val="false"/>
                <w:color w:val="000000"/>
                <w:sz w:val="20"/>
              </w:rPr>
              <w:t>
МӘМС</w:t>
            </w:r>
          </w:p>
          <w:bookmarkEnd w:id="117"/>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Хирург кабинеті мейіргерінің қарап-тексеруі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жастан бастап 12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жастан бастап 13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жастан бастап 14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жастан бастап 15 жасқа дейінгі балалар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 дәрігер, не жалпы практика дәрігері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жастан бастап 16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жастан бастап 17 жасқа дейінгі балалар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Электрокардиографиялық зерттеу (12 кескінде)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мейіргер не фельдшер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жастан бастап 18 жасқа дейінгі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Хирург кабинеті мейіргерінің қарап-тексеруі </w:t>
            </w: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МӘМС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 кабинеті мейіргерінің қарап-тексеруі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балалардың білім беру ұйымдарында балалардың жалпы орта білім беру ұйымдары оқушыларының ауыз қуысын профилактикалық қарап - тексерулер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 педиатр дәрігер не жалпы практика дәрігері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ТМККК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ұйымдарының білім алушыларын қоса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алғанда, халықтың нысаналы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топтарына 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2-қосымша </w:t>
            </w:r>
          </w:p>
        </w:tc>
      </w:tr>
    </w:tbl>
    <w:bookmarkStart w:name="z158" w:id="118"/>
    <w:p>
      <w:pPr>
        <w:spacing w:after="0"/>
        <w:ind w:left="0"/>
        <w:jc w:val="left"/>
      </w:pPr>
      <w:r>
        <w:rPr>
          <w:rFonts w:ascii="Times New Roman"/>
          <w:b/>
          <w:i w:val="false"/>
          <w:color w:val="000000"/>
        </w:rPr>
        <w:t xml:space="preserve"> Бес жастан бастап балаларда Кетле индексін есептеу</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өсу нормаларынан ауытқуы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"ДСИ/жасы" көрсеткіші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+ 2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Семіздік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Артық салмақ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 2 СО и ≤ + 1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2 СО и ≥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салмағының жеткіліксіздігі (тапшылығы)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&lt; – 3 СО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көрінетін дене салмағының тапшылығы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3-қосымша</w:t>
            </w:r>
          </w:p>
        </w:tc>
      </w:tr>
    </w:tbl>
    <w:bookmarkStart w:name="z170" w:id="119"/>
    <w:p>
      <w:pPr>
        <w:spacing w:after="0"/>
        <w:ind w:left="0"/>
        <w:jc w:val="left"/>
      </w:pPr>
      <w:r>
        <w:rPr>
          <w:rFonts w:ascii="Times New Roman"/>
          <w:b/>
          <w:i w:val="false"/>
          <w:color w:val="000000"/>
        </w:rPr>
        <w:t xml:space="preserve"> Қыздардағы сүт бездерінің даму сатылары</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1-саты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0"/>
          <w:p>
            <w:pPr>
              <w:spacing w:after="20"/>
              <w:ind w:left="20"/>
              <w:jc w:val="both"/>
            </w:pPr>
            <w:r>
              <w:rPr>
                <w:rFonts w:ascii="Times New Roman"/>
                <w:b w:val="false"/>
                <w:i w:val="false"/>
                <w:color w:val="000000"/>
                <w:sz w:val="20"/>
              </w:rPr>
              <w:t xml:space="preserve">
Сүт бездері жыныстық жетілуге дейін; </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безді тін жоқ; </w:t>
            </w:r>
          </w:p>
          <w:p>
            <w:pPr>
              <w:spacing w:after="20"/>
              <w:ind w:left="20"/>
              <w:jc w:val="both"/>
            </w:pPr>
            <w:r>
              <w:rPr>
                <w:rFonts w:ascii="Times New Roman"/>
                <w:b w:val="false"/>
                <w:i w:val="false"/>
                <w:color w:val="000000"/>
                <w:sz w:val="20"/>
              </w:rPr>
              <w:t xml:space="preserve">
ареоланың диаметрі ˂ 2 см, ареолалар бозғылт түсті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Емшек ұштарын саусақпен басып көруге болады; емшек ұшы айналасы ұлғаюда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21"/>
          <w:p>
            <w:pPr>
              <w:spacing w:after="20"/>
              <w:ind w:left="20"/>
              <w:jc w:val="both"/>
            </w:pPr>
            <w:r>
              <w:rPr>
                <w:rFonts w:ascii="Times New Roman"/>
                <w:b w:val="false"/>
                <w:i w:val="false"/>
                <w:color w:val="000000"/>
                <w:sz w:val="20"/>
              </w:rPr>
              <w:t>
10 жас 9 ай</w:t>
            </w:r>
          </w:p>
          <w:bookmarkEnd w:id="121"/>
          <w:p>
            <w:pPr>
              <w:spacing w:after="20"/>
              <w:ind w:left="20"/>
              <w:jc w:val="both"/>
            </w:pPr>
            <w:r>
              <w:rPr>
                <w:rFonts w:ascii="Times New Roman"/>
                <w:b w:val="false"/>
                <w:i w:val="false"/>
                <w:color w:val="000000"/>
                <w:sz w:val="20"/>
              </w:rPr>
              <w:t>
(8 жас 9 ай – 12 жас 9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22"/>
          <w:p>
            <w:pPr>
              <w:spacing w:after="20"/>
              <w:ind w:left="20"/>
              <w:jc w:val="both"/>
            </w:pPr>
            <w:r>
              <w:rPr>
                <w:rFonts w:ascii="Times New Roman"/>
                <w:b w:val="false"/>
                <w:i w:val="false"/>
                <w:color w:val="000000"/>
                <w:sz w:val="20"/>
              </w:rPr>
              <w:t xml:space="preserve">
Сүт бездерінің толығуы; </w:t>
            </w:r>
          </w:p>
          <w:bookmarkEnd w:id="122"/>
          <w:p>
            <w:pPr>
              <w:spacing w:after="20"/>
              <w:ind w:left="20"/>
              <w:jc w:val="both"/>
            </w:pPr>
            <w:r>
              <w:rPr>
                <w:rFonts w:ascii="Times New Roman"/>
                <w:b w:val="false"/>
                <w:i w:val="false"/>
                <w:color w:val="000000"/>
                <w:sz w:val="20"/>
              </w:rPr>
              <w:t>
Емшек ұшы айналасы ұлғаюда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3"/>
          <w:p>
            <w:pPr>
              <w:spacing w:after="20"/>
              <w:ind w:left="20"/>
              <w:jc w:val="both"/>
            </w:pPr>
            <w:r>
              <w:rPr>
                <w:rFonts w:ascii="Times New Roman"/>
                <w:b w:val="false"/>
                <w:i w:val="false"/>
                <w:color w:val="000000"/>
                <w:sz w:val="20"/>
              </w:rPr>
              <w:t>
11 жас 9 ай</w:t>
            </w:r>
          </w:p>
          <w:bookmarkEnd w:id="123"/>
          <w:p>
            <w:pPr>
              <w:spacing w:after="20"/>
              <w:ind w:left="20"/>
              <w:jc w:val="both"/>
            </w:pPr>
            <w:r>
              <w:rPr>
                <w:rFonts w:ascii="Times New Roman"/>
                <w:b w:val="false"/>
                <w:i w:val="false"/>
                <w:color w:val="000000"/>
                <w:sz w:val="20"/>
              </w:rPr>
              <w:t>
(9 жас 9 ай-13 жас 9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Ареола қарқынды түсте, емшек ұшы айналасы мен емшек ұштары бездердің бетінің үстінде екінші төмпешік пайда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24"/>
          <w:p>
            <w:pPr>
              <w:spacing w:after="20"/>
              <w:ind w:left="20"/>
              <w:jc w:val="both"/>
            </w:pPr>
            <w:r>
              <w:rPr>
                <w:rFonts w:ascii="Times New Roman"/>
                <w:b w:val="false"/>
                <w:i w:val="false"/>
                <w:color w:val="000000"/>
                <w:sz w:val="20"/>
              </w:rPr>
              <w:t>
12 жас 9 ай</w:t>
            </w:r>
          </w:p>
          <w:bookmarkEnd w:id="124"/>
          <w:p>
            <w:pPr>
              <w:spacing w:after="20"/>
              <w:ind w:left="20"/>
              <w:jc w:val="both"/>
            </w:pPr>
            <w:r>
              <w:rPr>
                <w:rFonts w:ascii="Times New Roman"/>
                <w:b w:val="false"/>
                <w:i w:val="false"/>
                <w:color w:val="000000"/>
                <w:sz w:val="20"/>
              </w:rPr>
              <w:t>
(10 жас 5 ай – 15 жас 3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Жетілген кеуде; тек емшек ұшы көрінеді; сүт безі тіндері мен ареола арасындағы контур тегіс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15 жас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4-қосымша</w:t>
            </w:r>
          </w:p>
        </w:tc>
      </w:tr>
    </w:tbl>
    <w:bookmarkStart w:name="z188" w:id="125"/>
    <w:p>
      <w:pPr>
        <w:spacing w:after="0"/>
        <w:ind w:left="0"/>
        <w:jc w:val="left"/>
      </w:pPr>
      <w:r>
        <w:rPr>
          <w:rFonts w:ascii="Times New Roman"/>
          <w:b/>
          <w:i w:val="false"/>
          <w:color w:val="000000"/>
        </w:rPr>
        <w:t xml:space="preserve"> Қыздарда қасаға аймағының түктенуінің даму сатылары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Түктенудің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Жыныстық еріндердің жан-жағына пигменттенген сирек шамалы ұзын шаштың өсуі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12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Қасаға аймағына тарайтын пигменттенген ұзын шаштардың өсуі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12 -12 жас 5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Түктену барлық қасаға аймағын алады, бірақ бұтарасында және санның ішкі бетінде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 жас 5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 түтіктену түрі: жоғарыдан төменге қарай үшбұрыштанып өседі. Санның ішкі жағында шаштың көлемі аз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жастан жоғары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5-қосымша </w:t>
            </w:r>
          </w:p>
        </w:tc>
      </w:tr>
    </w:tbl>
    <w:bookmarkStart w:name="z200" w:id="126"/>
    <w:p>
      <w:pPr>
        <w:spacing w:after="0"/>
        <w:ind w:left="0"/>
        <w:jc w:val="left"/>
      </w:pPr>
      <w:r>
        <w:rPr>
          <w:rFonts w:ascii="Times New Roman"/>
          <w:b/>
          <w:i w:val="false"/>
          <w:color w:val="000000"/>
        </w:rPr>
        <w:t xml:space="preserve"> Ұл балаларда сыртқы жыныс мүшелерінің даму сатылары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 без, ұма және жыныс мүшесінің жыныстық жетілуі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Ұмасы ұлғаюда, сәл түсі өзгерген. Жыныс мүшесі ұлғаюының басталуы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27"/>
          <w:p>
            <w:pPr>
              <w:spacing w:after="20"/>
              <w:ind w:left="20"/>
              <w:jc w:val="both"/>
            </w:pPr>
            <w:r>
              <w:rPr>
                <w:rFonts w:ascii="Times New Roman"/>
                <w:b w:val="false"/>
                <w:i w:val="false"/>
                <w:color w:val="000000"/>
                <w:sz w:val="20"/>
              </w:rPr>
              <w:t xml:space="preserve">
11 жас 5 ай </w:t>
            </w:r>
          </w:p>
          <w:bookmarkEnd w:id="127"/>
          <w:p>
            <w:pPr>
              <w:spacing w:after="20"/>
              <w:ind w:left="20"/>
              <w:jc w:val="both"/>
            </w:pPr>
            <w:r>
              <w:rPr>
                <w:rFonts w:ascii="Times New Roman"/>
                <w:b w:val="false"/>
                <w:i w:val="false"/>
                <w:color w:val="000000"/>
                <w:sz w:val="20"/>
              </w:rPr>
              <w:t>
(9 жас 2 ай -13 жас 7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мүшесінің ұзындығы мен диаметрінің ұлғаюы, ұма бүктеле бастайды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28"/>
          <w:p>
            <w:pPr>
              <w:spacing w:after="20"/>
              <w:ind w:left="20"/>
              <w:jc w:val="both"/>
            </w:pPr>
            <w:r>
              <w:rPr>
                <w:rFonts w:ascii="Times New Roman"/>
                <w:b w:val="false"/>
                <w:i w:val="false"/>
                <w:color w:val="000000"/>
                <w:sz w:val="20"/>
              </w:rPr>
              <w:t>
12 жас 4 ай</w:t>
            </w:r>
          </w:p>
          <w:bookmarkEnd w:id="128"/>
          <w:p>
            <w:pPr>
              <w:spacing w:after="20"/>
              <w:ind w:left="20"/>
              <w:jc w:val="both"/>
            </w:pPr>
            <w:r>
              <w:rPr>
                <w:rFonts w:ascii="Times New Roman"/>
                <w:b w:val="false"/>
                <w:i w:val="false"/>
                <w:color w:val="000000"/>
                <w:sz w:val="20"/>
              </w:rPr>
              <w:t>
(10 жас 1 ай – 14 жас 6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 ұзындыққа қарай өседі, жыныс мүшесі басының диаметрі ұлғаюда, сыртқы жыныс мүшелері пигменттелген түске айналуда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29"/>
          <w:p>
            <w:pPr>
              <w:spacing w:after="20"/>
              <w:ind w:left="20"/>
              <w:jc w:val="both"/>
            </w:pPr>
            <w:r>
              <w:rPr>
                <w:rFonts w:ascii="Times New Roman"/>
                <w:b w:val="false"/>
                <w:i w:val="false"/>
                <w:color w:val="000000"/>
                <w:sz w:val="20"/>
              </w:rPr>
              <w:t>
13 жас 2 ай</w:t>
            </w:r>
          </w:p>
          <w:bookmarkEnd w:id="129"/>
          <w:p>
            <w:pPr>
              <w:spacing w:after="20"/>
              <w:ind w:left="20"/>
              <w:jc w:val="both"/>
            </w:pPr>
            <w:r>
              <w:rPr>
                <w:rFonts w:ascii="Times New Roman"/>
                <w:b w:val="false"/>
                <w:i w:val="false"/>
                <w:color w:val="000000"/>
                <w:sz w:val="20"/>
              </w:rPr>
              <w:t>
(11 жас 2 ай – 15 жас 3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жыныс мүшелері ең үлкен мөлшерге жетеді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30"/>
          <w:p>
            <w:pPr>
              <w:spacing w:after="20"/>
              <w:ind w:left="20"/>
              <w:jc w:val="both"/>
            </w:pPr>
            <w:r>
              <w:rPr>
                <w:rFonts w:ascii="Times New Roman"/>
                <w:b w:val="false"/>
                <w:i w:val="false"/>
                <w:color w:val="000000"/>
                <w:sz w:val="20"/>
              </w:rPr>
              <w:t>
13 жас 5 ай</w:t>
            </w:r>
          </w:p>
          <w:bookmarkEnd w:id="130"/>
          <w:p>
            <w:pPr>
              <w:spacing w:after="20"/>
              <w:ind w:left="20"/>
              <w:jc w:val="both"/>
            </w:pPr>
            <w:r>
              <w:rPr>
                <w:rFonts w:ascii="Times New Roman"/>
                <w:b w:val="false"/>
                <w:i w:val="false"/>
                <w:color w:val="000000"/>
                <w:sz w:val="20"/>
              </w:rPr>
              <w:t>
(11 жас 7 ай – 15 жас 3 ай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6-қосымша </w:t>
            </w:r>
          </w:p>
        </w:tc>
      </w:tr>
    </w:tbl>
    <w:bookmarkStart w:name="z216" w:id="131"/>
    <w:p>
      <w:pPr>
        <w:spacing w:after="0"/>
        <w:ind w:left="0"/>
        <w:jc w:val="left"/>
      </w:pPr>
      <w:r>
        <w:rPr>
          <w:rFonts w:ascii="Times New Roman"/>
          <w:b/>
          <w:i w:val="false"/>
          <w:color w:val="000000"/>
        </w:rPr>
        <w:t xml:space="preserve"> Ұл балаларда жыныстық түктенудің даму сатылары</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Түктенудің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 мүшесінің негізгі орналасқан жерінде сирек өсетін пигменттелген шаштар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32"/>
          <w:p>
            <w:pPr>
              <w:spacing w:after="20"/>
              <w:ind w:left="20"/>
              <w:jc w:val="both"/>
            </w:pPr>
            <w:r>
              <w:rPr>
                <w:rFonts w:ascii="Times New Roman"/>
                <w:b w:val="false"/>
                <w:i w:val="false"/>
                <w:color w:val="000000"/>
                <w:sz w:val="20"/>
              </w:rPr>
              <w:t>
12 жас</w:t>
            </w:r>
          </w:p>
          <w:bookmarkEnd w:id="132"/>
          <w:p>
            <w:pPr>
              <w:spacing w:after="20"/>
              <w:ind w:left="20"/>
              <w:jc w:val="both"/>
            </w:pPr>
            <w:r>
              <w:rPr>
                <w:rFonts w:ascii="Times New Roman"/>
                <w:b w:val="false"/>
                <w:i w:val="false"/>
                <w:color w:val="000000"/>
                <w:sz w:val="20"/>
              </w:rPr>
              <w:t>
(9 – 14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 қараяды, қатаяды, бұйраланады. Түктену қасағаға таралады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33"/>
          <w:p>
            <w:pPr>
              <w:spacing w:after="20"/>
              <w:ind w:left="20"/>
              <w:jc w:val="both"/>
            </w:pPr>
            <w:r>
              <w:rPr>
                <w:rFonts w:ascii="Times New Roman"/>
                <w:b w:val="false"/>
                <w:i w:val="false"/>
                <w:color w:val="000000"/>
                <w:sz w:val="20"/>
              </w:rPr>
              <w:t>
13 жас 1 ай</w:t>
            </w:r>
          </w:p>
          <w:bookmarkEnd w:id="133"/>
          <w:p>
            <w:pPr>
              <w:spacing w:after="20"/>
              <w:ind w:left="20"/>
              <w:jc w:val="both"/>
            </w:pPr>
            <w:r>
              <w:rPr>
                <w:rFonts w:ascii="Times New Roman"/>
                <w:b w:val="false"/>
                <w:i w:val="false"/>
                <w:color w:val="000000"/>
                <w:sz w:val="20"/>
              </w:rPr>
              <w:t>
(11 жас 2 ай – 15 жас)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Қасаға аймағының толық түктенуі, бірақ сан пен іштің төменгі бөлігінің түктенуінің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34"/>
          <w:p>
            <w:pPr>
              <w:spacing w:after="20"/>
              <w:ind w:left="20"/>
              <w:jc w:val="both"/>
            </w:pPr>
            <w:r>
              <w:rPr>
                <w:rFonts w:ascii="Times New Roman"/>
                <w:b w:val="false"/>
                <w:i w:val="false"/>
                <w:color w:val="000000"/>
                <w:sz w:val="20"/>
              </w:rPr>
              <w:t>
13 жас 9 ай</w:t>
            </w:r>
          </w:p>
          <w:bookmarkEnd w:id="134"/>
          <w:p>
            <w:pPr>
              <w:spacing w:after="20"/>
              <w:ind w:left="20"/>
              <w:jc w:val="both"/>
            </w:pPr>
            <w:r>
              <w:rPr>
                <w:rFonts w:ascii="Times New Roman"/>
                <w:b w:val="false"/>
                <w:i w:val="false"/>
                <w:color w:val="000000"/>
                <w:sz w:val="20"/>
              </w:rPr>
              <w:t>
(12 – 15 жас 8 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Ересек "үшбұрыш тәріздес" түтіктену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 5ай ± 7 ай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7-қосымша </w:t>
            </w:r>
          </w:p>
        </w:tc>
      </w:tr>
    </w:tbl>
    <w:bookmarkStart w:name="z231" w:id="135"/>
    <w:p>
      <w:pPr>
        <w:spacing w:after="0"/>
        <w:ind w:left="0"/>
        <w:jc w:val="left"/>
      </w:pPr>
      <w:r>
        <w:rPr>
          <w:rFonts w:ascii="Times New Roman"/>
          <w:b/>
          <w:i w:val="false"/>
          <w:color w:val="000000"/>
        </w:rPr>
        <w:t xml:space="preserve"> Қыздардың репродуктивті денсаулығын бағалау парағы  (он екі, он төрт, он алты жас)</w:t>
      </w:r>
    </w:p>
    <w:bookmarkEnd w:id="135"/>
    <w:bookmarkStart w:name="z232" w:id="136"/>
    <w:p>
      <w:pPr>
        <w:spacing w:after="0"/>
        <w:ind w:left="0"/>
        <w:jc w:val="both"/>
      </w:pPr>
      <w:r>
        <w:rPr>
          <w:rFonts w:ascii="Times New Roman"/>
          <w:b w:val="false"/>
          <w:i w:val="false"/>
          <w:color w:val="000000"/>
          <w:sz w:val="28"/>
        </w:rPr>
        <w:t>
      ТАӘ___________________________________________ Жасы___________</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1 жыл ішінде дене салмағыңызда қатты өзгерісті байқадыңыз ба (+__кг;) (- __кг;)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қай жастан басталды?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циклінің бұзылуын байқайсыз ба (45 күннен артық кешігу)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түрі? (жиі, құйылып келе ме)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Менструация циклдері арасындағы қанаралас бөлінулерді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Несеп шығару кезінде жиі ауырсынуды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Жыныстық жолдардан сұйық заттың бөлінуін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жыныс ағзаларында қышу, ашу, бөртпелерді байқайсыз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Іштің төменгі жағы, беліңіз ауыра 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ішіңіздің өзгергенін және ұлғайғанын байқайсыз ба? (ісіну, асимметрия)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Сіз жыныстық қатынаста болғансыз ба?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137"/>
    <w:p>
      <w:pPr>
        <w:spacing w:after="0"/>
        <w:ind w:left="0"/>
        <w:jc w:val="both"/>
      </w:pPr>
      <w:r>
        <w:rPr>
          <w:rFonts w:ascii="Times New Roman"/>
          <w:b w:val="false"/>
          <w:i w:val="false"/>
          <w:color w:val="000000"/>
          <w:sz w:val="28"/>
        </w:rPr>
        <w:t>
      *Ескертпе: жоғарыда көрсетілген симптомдар болған жағдайда немесе жыныстық қатынаста болсаңыз сіз жастар денсаулық орталығына жүгіне аласыз.</w:t>
      </w:r>
    </w:p>
    <w:bookmarkEnd w:id="137"/>
    <w:bookmarkStart w:name="z234" w:id="138"/>
    <w:p>
      <w:pPr>
        <w:spacing w:after="0"/>
        <w:ind w:left="0"/>
        <w:jc w:val="left"/>
      </w:pPr>
      <w:r>
        <w:rPr>
          <w:rFonts w:ascii="Times New Roman"/>
          <w:b/>
          <w:i w:val="false"/>
          <w:color w:val="000000"/>
        </w:rPr>
        <w:t xml:space="preserve"> Қыздарды акушер-гинекологтың консультациясына жолдау үшін көрсетілімдер.</w:t>
      </w:r>
    </w:p>
    <w:bookmarkEnd w:id="138"/>
    <w:bookmarkStart w:name="z235" w:id="139"/>
    <w:p>
      <w:pPr>
        <w:spacing w:after="0"/>
        <w:ind w:left="0"/>
        <w:jc w:val="both"/>
      </w:pPr>
      <w:r>
        <w:rPr>
          <w:rFonts w:ascii="Times New Roman"/>
          <w:b w:val="false"/>
          <w:i w:val="false"/>
          <w:color w:val="000000"/>
          <w:sz w:val="28"/>
        </w:rPr>
        <w:t>
       1. Сауалнама жүргізу кезінде мынадай шағымдардың болуы:</w:t>
      </w:r>
    </w:p>
    <w:bookmarkEnd w:id="139"/>
    <w:bookmarkStart w:name="z236" w:id="140"/>
    <w:p>
      <w:pPr>
        <w:spacing w:after="0"/>
        <w:ind w:left="0"/>
        <w:jc w:val="both"/>
      </w:pPr>
      <w:r>
        <w:rPr>
          <w:rFonts w:ascii="Times New Roman"/>
          <w:b w:val="false"/>
          <w:i w:val="false"/>
          <w:color w:val="000000"/>
          <w:sz w:val="28"/>
        </w:rPr>
        <w:t xml:space="preserve">
       1) қышу, ашу, қызару, бөртпелер, қасу іздері, эрозия, қақ, сыртқы жыныс ағзалары терісінің мен қынаптың лихенификация учаскелері; синехиялардың болуы және несеп шығуының қиындауы; </w:t>
      </w:r>
    </w:p>
    <w:bookmarkEnd w:id="140"/>
    <w:bookmarkStart w:name="z237" w:id="141"/>
    <w:p>
      <w:pPr>
        <w:spacing w:after="0"/>
        <w:ind w:left="0"/>
        <w:jc w:val="both"/>
      </w:pPr>
      <w:r>
        <w:rPr>
          <w:rFonts w:ascii="Times New Roman"/>
          <w:b w:val="false"/>
          <w:i w:val="false"/>
          <w:color w:val="000000"/>
          <w:sz w:val="28"/>
        </w:rPr>
        <w:t xml:space="preserve">
      2) іштің ауыруы; </w:t>
      </w:r>
    </w:p>
    <w:bookmarkEnd w:id="141"/>
    <w:bookmarkStart w:name="z238" w:id="142"/>
    <w:p>
      <w:pPr>
        <w:spacing w:after="0"/>
        <w:ind w:left="0"/>
        <w:jc w:val="both"/>
      </w:pPr>
      <w:r>
        <w:rPr>
          <w:rFonts w:ascii="Times New Roman"/>
          <w:b w:val="false"/>
          <w:i w:val="false"/>
          <w:color w:val="000000"/>
          <w:sz w:val="28"/>
        </w:rPr>
        <w:t xml:space="preserve">
      3) жыныс жолдарынан патологиялық бөліністердің болуы; </w:t>
      </w:r>
    </w:p>
    <w:bookmarkEnd w:id="142"/>
    <w:bookmarkStart w:name="z239" w:id="143"/>
    <w:p>
      <w:pPr>
        <w:spacing w:after="0"/>
        <w:ind w:left="0"/>
        <w:jc w:val="both"/>
      </w:pPr>
      <w:r>
        <w:rPr>
          <w:rFonts w:ascii="Times New Roman"/>
          <w:b w:val="false"/>
          <w:i w:val="false"/>
          <w:color w:val="000000"/>
          <w:sz w:val="28"/>
        </w:rPr>
        <w:t xml:space="preserve">
      4) менструация циклінің бұзылуы - жыныстық жетілу кезеңінде 45 күннен артық менструация үзілісі, жыныстық жетілу жасына жетпей менструацияның болуы; </w:t>
      </w:r>
    </w:p>
    <w:bookmarkEnd w:id="143"/>
    <w:bookmarkStart w:name="z240" w:id="144"/>
    <w:p>
      <w:pPr>
        <w:spacing w:after="0"/>
        <w:ind w:left="0"/>
        <w:jc w:val="both"/>
      </w:pPr>
      <w:r>
        <w:rPr>
          <w:rFonts w:ascii="Times New Roman"/>
          <w:b w:val="false"/>
          <w:i w:val="false"/>
          <w:color w:val="000000"/>
          <w:sz w:val="28"/>
        </w:rPr>
        <w:t xml:space="preserve">
      5) әртүрлі қарқында және ұзақтықта жыныс жолдарынан қанаралас бөліністер; </w:t>
      </w:r>
    </w:p>
    <w:bookmarkEnd w:id="144"/>
    <w:bookmarkStart w:name="z241" w:id="145"/>
    <w:p>
      <w:pPr>
        <w:spacing w:after="0"/>
        <w:ind w:left="0"/>
        <w:jc w:val="both"/>
      </w:pPr>
      <w:r>
        <w:rPr>
          <w:rFonts w:ascii="Times New Roman"/>
          <w:b w:val="false"/>
          <w:i w:val="false"/>
          <w:color w:val="000000"/>
          <w:sz w:val="28"/>
        </w:rPr>
        <w:t xml:space="preserve">
      6) сексуалдық, жыныстық қатынастардың басталуы. </w:t>
      </w:r>
    </w:p>
    <w:bookmarkEnd w:id="145"/>
    <w:bookmarkStart w:name="z242" w:id="146"/>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146"/>
    <w:bookmarkStart w:name="z243" w:id="147"/>
    <w:p>
      <w:pPr>
        <w:spacing w:after="0"/>
        <w:ind w:left="0"/>
        <w:jc w:val="both"/>
      </w:pPr>
      <w:r>
        <w:rPr>
          <w:rFonts w:ascii="Times New Roman"/>
          <w:b w:val="false"/>
          <w:i w:val="false"/>
          <w:color w:val="000000"/>
          <w:sz w:val="28"/>
        </w:rPr>
        <w:t xml:space="preserve">
      1) іштің мен оның мөлшерінің өзгеруі; </w:t>
      </w:r>
    </w:p>
    <w:bookmarkEnd w:id="147"/>
    <w:bookmarkStart w:name="z244" w:id="148"/>
    <w:p>
      <w:pPr>
        <w:spacing w:after="0"/>
        <w:ind w:left="0"/>
        <w:jc w:val="both"/>
      </w:pPr>
      <w:r>
        <w:rPr>
          <w:rFonts w:ascii="Times New Roman"/>
          <w:b w:val="false"/>
          <w:i w:val="false"/>
          <w:color w:val="000000"/>
          <w:sz w:val="28"/>
        </w:rPr>
        <w:t>
      2) жыныстық жетілу жасына жетпей сүт бездерінің және қасаға шашының өсуі;</w:t>
      </w:r>
    </w:p>
    <w:bookmarkEnd w:id="148"/>
    <w:bookmarkStart w:name="z245" w:id="149"/>
    <w:p>
      <w:pPr>
        <w:spacing w:after="0"/>
        <w:ind w:left="0"/>
        <w:jc w:val="both"/>
      </w:pPr>
      <w:r>
        <w:rPr>
          <w:rFonts w:ascii="Times New Roman"/>
          <w:b w:val="false"/>
          <w:i w:val="false"/>
          <w:color w:val="000000"/>
          <w:sz w:val="28"/>
        </w:rPr>
        <w:t xml:space="preserve">
       3) қайталама жыныстық белгілердің (сүт бездері мен қасаға түктенуі) болмауы; </w:t>
      </w:r>
    </w:p>
    <w:bookmarkEnd w:id="149"/>
    <w:bookmarkStart w:name="z246" w:id="150"/>
    <w:p>
      <w:pPr>
        <w:spacing w:after="0"/>
        <w:ind w:left="0"/>
        <w:jc w:val="both"/>
      </w:pPr>
      <w:r>
        <w:rPr>
          <w:rFonts w:ascii="Times New Roman"/>
          <w:b w:val="false"/>
          <w:i w:val="false"/>
          <w:color w:val="000000"/>
          <w:sz w:val="28"/>
        </w:rPr>
        <w:t xml:space="preserve">
      4) аплазия, гипоплазия, гиперплазия, гигантомастия, асимметрия және басқа ауытқулар, фиброзды-жылауық ауруы, жыныстық жетілу кезеңінде сүт бездерінің түйінді өспелері; </w:t>
      </w:r>
    </w:p>
    <w:bookmarkEnd w:id="150"/>
    <w:bookmarkStart w:name="z247" w:id="151"/>
    <w:p>
      <w:pPr>
        <w:spacing w:after="0"/>
        <w:ind w:left="0"/>
        <w:jc w:val="both"/>
      </w:pPr>
      <w:r>
        <w:rPr>
          <w:rFonts w:ascii="Times New Roman"/>
          <w:b w:val="false"/>
          <w:i w:val="false"/>
          <w:color w:val="000000"/>
          <w:sz w:val="28"/>
        </w:rPr>
        <w:t>
      5) кез - келген жаста сыртқы жыныс ағзаларының, вульваның және қынаптың жарақаттық (тұрмыстық және зорлық-зомбылық) зақымдануы;</w:t>
      </w:r>
    </w:p>
    <w:bookmarkEnd w:id="151"/>
    <w:bookmarkStart w:name="z248" w:id="152"/>
    <w:p>
      <w:pPr>
        <w:spacing w:after="0"/>
        <w:ind w:left="0"/>
        <w:jc w:val="both"/>
      </w:pPr>
      <w:r>
        <w:rPr>
          <w:rFonts w:ascii="Times New Roman"/>
          <w:b w:val="false"/>
          <w:i w:val="false"/>
          <w:color w:val="000000"/>
          <w:sz w:val="28"/>
        </w:rPr>
        <w:t>
       6) кез келген жаста физикалық дамудың кешігуі.</w:t>
      </w:r>
    </w:p>
    <w:bookmarkEnd w:id="152"/>
    <w:bookmarkStart w:name="z249" w:id="153"/>
    <w:p>
      <w:pPr>
        <w:spacing w:after="0"/>
        <w:ind w:left="0"/>
        <w:jc w:val="both"/>
      </w:pPr>
      <w:r>
        <w:rPr>
          <w:rFonts w:ascii="Times New Roman"/>
          <w:b w:val="false"/>
          <w:i w:val="false"/>
          <w:color w:val="000000"/>
          <w:sz w:val="28"/>
        </w:rPr>
        <w:t xml:space="preserve">
       3. Басқа көрсетілімдердің болуы: </w:t>
      </w:r>
    </w:p>
    <w:bookmarkEnd w:id="153"/>
    <w:bookmarkStart w:name="z250" w:id="154"/>
    <w:p>
      <w:pPr>
        <w:spacing w:after="0"/>
        <w:ind w:left="0"/>
        <w:jc w:val="both"/>
      </w:pPr>
      <w:r>
        <w:rPr>
          <w:rFonts w:ascii="Times New Roman"/>
          <w:b w:val="false"/>
          <w:i w:val="false"/>
          <w:color w:val="000000"/>
          <w:sz w:val="28"/>
        </w:rPr>
        <w:t xml:space="preserve">
      1) несеп талдауындағы патологиялық өзгерістер (бактериурия, лейкоцитурия, гематурия және басқа); </w:t>
      </w:r>
    </w:p>
    <w:bookmarkEnd w:id="154"/>
    <w:bookmarkStart w:name="z251" w:id="155"/>
    <w:p>
      <w:pPr>
        <w:spacing w:after="0"/>
        <w:ind w:left="0"/>
        <w:jc w:val="both"/>
      </w:pPr>
      <w:r>
        <w:rPr>
          <w:rFonts w:ascii="Times New Roman"/>
          <w:b w:val="false"/>
          <w:i w:val="false"/>
          <w:color w:val="000000"/>
          <w:sz w:val="28"/>
        </w:rPr>
        <w:t xml:space="preserve">
      2) жыныстық гигиена мәселелері бойынша консультацияның қажеттілігі; </w:t>
      </w:r>
    </w:p>
    <w:bookmarkEnd w:id="155"/>
    <w:bookmarkStart w:name="z252" w:id="156"/>
    <w:p>
      <w:pPr>
        <w:spacing w:after="0"/>
        <w:ind w:left="0"/>
        <w:jc w:val="both"/>
      </w:pPr>
      <w:r>
        <w:rPr>
          <w:rFonts w:ascii="Times New Roman"/>
          <w:b w:val="false"/>
          <w:i w:val="false"/>
          <w:color w:val="000000"/>
          <w:sz w:val="28"/>
        </w:rPr>
        <w:t>
      3) жыныстық жолмен берілетін инфекцияларды, оның ішінде АИТВ, "В" және "С" гепатиті вирустарын жұқтыру қаупі мәселелері бойынша консультацияның қажеттілігі;</w:t>
      </w:r>
    </w:p>
    <w:bookmarkEnd w:id="156"/>
    <w:bookmarkStart w:name="z253" w:id="157"/>
    <w:p>
      <w:pPr>
        <w:spacing w:after="0"/>
        <w:ind w:left="0"/>
        <w:jc w:val="both"/>
      </w:pPr>
      <w:r>
        <w:rPr>
          <w:rFonts w:ascii="Times New Roman"/>
          <w:b w:val="false"/>
          <w:i w:val="false"/>
          <w:color w:val="000000"/>
          <w:sz w:val="28"/>
        </w:rPr>
        <w:t xml:space="preserve">
      4) сексуалды белсенді жасөспірімдерде, оның ішінде аборттан кейін контрацепция құралдарын жеке таңдау үшін консультацияның қажеттілігі. </w:t>
      </w:r>
    </w:p>
    <w:bookmarkEnd w:id="157"/>
    <w:bookmarkStart w:name="z254" w:id="158"/>
    <w:p>
      <w:pPr>
        <w:spacing w:after="0"/>
        <w:ind w:left="0"/>
        <w:jc w:val="both"/>
      </w:pPr>
      <w:r>
        <w:rPr>
          <w:rFonts w:ascii="Times New Roman"/>
          <w:b w:val="false"/>
          <w:i w:val="false"/>
          <w:color w:val="000000"/>
          <w:sz w:val="28"/>
        </w:rPr>
        <w:t>
      5) жүктілік.</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кезеңділігіне 8-қосымша</w:t>
            </w:r>
          </w:p>
        </w:tc>
      </w:tr>
    </w:tbl>
    <w:bookmarkStart w:name="z266" w:id="159"/>
    <w:p>
      <w:pPr>
        <w:spacing w:after="0"/>
        <w:ind w:left="0"/>
        <w:jc w:val="left"/>
      </w:pPr>
      <w:r>
        <w:rPr>
          <w:rFonts w:ascii="Times New Roman"/>
          <w:b/>
          <w:i w:val="false"/>
          <w:color w:val="000000"/>
        </w:rPr>
        <w:t xml:space="preserve"> Эндокриндік жүйенің жай-күйін бағалау (он – он сегіз жас)</w:t>
      </w:r>
    </w:p>
    <w:bookmarkEnd w:id="159"/>
    <w:bookmarkStart w:name="z267" w:id="160"/>
    <w:p>
      <w:pPr>
        <w:spacing w:after="0"/>
        <w:ind w:left="0"/>
        <w:jc w:val="both"/>
      </w:pPr>
      <w:r>
        <w:rPr>
          <w:rFonts w:ascii="Times New Roman"/>
          <w:b w:val="false"/>
          <w:i w:val="false"/>
          <w:color w:val="000000"/>
          <w:sz w:val="28"/>
        </w:rPr>
        <w:t>
      ТАӘ___________________________________________ Жасы___________</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шөлдейсіз/сұйықтықты көп ішесіз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Дәретханаға жиі барасыз ба, әсіресе түнде жиі барасыз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шаршайсыз, әлсіздік, ұйқыңыз келе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айларды салмақ түсірдіңіз бе немесе салмақ қостыңыз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Терлейсіз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Ыстықты немесе суықты көтересіз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бойы құрдастарымен тең ба әлде аласа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жылдары тым тез өсті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салмақ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Тәбеті төмендеді ме немесе тәбеті шамадан тыс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тамақ жегісі келіп тұратындай өзін сезіне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Ауызының, терісінің құрғақтығы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Терісінің іріңдеп ауруы, қышуы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қанда қанттың жоғарылау жағдайлары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дірілдей ме, жүрек соғысы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Іштің қатуы немесе себепсіз нәжістің сұйық болуы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түсуі, тырнақтың 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8" w:id="161"/>
    <w:p>
      <w:pPr>
        <w:spacing w:after="0"/>
        <w:ind w:left="0"/>
        <w:jc w:val="left"/>
      </w:pPr>
      <w:r>
        <w:rPr>
          <w:rFonts w:ascii="Times New Roman"/>
          <w:b/>
          <w:i w:val="false"/>
          <w:color w:val="000000"/>
        </w:rPr>
        <w:t xml:space="preserve"> Эндокринологқа жолдау үшін көрсетілімдер.</w:t>
      </w:r>
    </w:p>
    <w:bookmarkEnd w:id="161"/>
    <w:bookmarkStart w:name="z269" w:id="162"/>
    <w:p>
      <w:pPr>
        <w:spacing w:after="0"/>
        <w:ind w:left="0"/>
        <w:jc w:val="both"/>
      </w:pPr>
      <w:r>
        <w:rPr>
          <w:rFonts w:ascii="Times New Roman"/>
          <w:b w:val="false"/>
          <w:i w:val="false"/>
          <w:color w:val="000000"/>
          <w:sz w:val="28"/>
        </w:rPr>
        <w:t xml:space="preserve">
       1. Мынадай шағымдардың болуы: </w:t>
      </w:r>
    </w:p>
    <w:bookmarkEnd w:id="162"/>
    <w:bookmarkStart w:name="z270" w:id="163"/>
    <w:p>
      <w:pPr>
        <w:spacing w:after="0"/>
        <w:ind w:left="0"/>
        <w:jc w:val="both"/>
      </w:pPr>
      <w:r>
        <w:rPr>
          <w:rFonts w:ascii="Times New Roman"/>
          <w:b w:val="false"/>
          <w:i w:val="false"/>
          <w:color w:val="000000"/>
          <w:sz w:val="28"/>
        </w:rPr>
        <w:t xml:space="preserve">
      1) жиі шөлдейді / сұйықтықты көп ішеді; </w:t>
      </w:r>
    </w:p>
    <w:bookmarkEnd w:id="163"/>
    <w:bookmarkStart w:name="z271" w:id="164"/>
    <w:p>
      <w:pPr>
        <w:spacing w:after="0"/>
        <w:ind w:left="0"/>
        <w:jc w:val="both"/>
      </w:pPr>
      <w:r>
        <w:rPr>
          <w:rFonts w:ascii="Times New Roman"/>
          <w:b w:val="false"/>
          <w:i w:val="false"/>
          <w:color w:val="000000"/>
          <w:sz w:val="28"/>
        </w:rPr>
        <w:t xml:space="preserve">
      2) дәретханаға жиі барады, әсіресе түнде жиі барады; </w:t>
      </w:r>
    </w:p>
    <w:bookmarkEnd w:id="164"/>
    <w:bookmarkStart w:name="z272" w:id="165"/>
    <w:p>
      <w:pPr>
        <w:spacing w:after="0"/>
        <w:ind w:left="0"/>
        <w:jc w:val="both"/>
      </w:pPr>
      <w:r>
        <w:rPr>
          <w:rFonts w:ascii="Times New Roman"/>
          <w:b w:val="false"/>
          <w:i w:val="false"/>
          <w:color w:val="000000"/>
          <w:sz w:val="28"/>
        </w:rPr>
        <w:t xml:space="preserve">
      3) соңғы айларда тез салмақ түсірді немесе салмақ қосуы байқалады; </w:t>
      </w:r>
    </w:p>
    <w:bookmarkEnd w:id="165"/>
    <w:bookmarkStart w:name="z273" w:id="166"/>
    <w:p>
      <w:pPr>
        <w:spacing w:after="0"/>
        <w:ind w:left="0"/>
        <w:jc w:val="both"/>
      </w:pPr>
      <w:r>
        <w:rPr>
          <w:rFonts w:ascii="Times New Roman"/>
          <w:b w:val="false"/>
          <w:i w:val="false"/>
          <w:color w:val="000000"/>
          <w:sz w:val="28"/>
        </w:rPr>
        <w:t xml:space="preserve">
      4) тез шаршау, әлсіздік, ұйқы келуі; </w:t>
      </w:r>
    </w:p>
    <w:bookmarkEnd w:id="166"/>
    <w:bookmarkStart w:name="z274" w:id="167"/>
    <w:p>
      <w:pPr>
        <w:spacing w:after="0"/>
        <w:ind w:left="0"/>
        <w:jc w:val="both"/>
      </w:pPr>
      <w:r>
        <w:rPr>
          <w:rFonts w:ascii="Times New Roman"/>
          <w:b w:val="false"/>
          <w:i w:val="false"/>
          <w:color w:val="000000"/>
          <w:sz w:val="28"/>
        </w:rPr>
        <w:t xml:space="preserve">
      5) бас ауруы; </w:t>
      </w:r>
    </w:p>
    <w:bookmarkEnd w:id="167"/>
    <w:bookmarkStart w:name="z275" w:id="168"/>
    <w:p>
      <w:pPr>
        <w:spacing w:after="0"/>
        <w:ind w:left="0"/>
        <w:jc w:val="both"/>
      </w:pPr>
      <w:r>
        <w:rPr>
          <w:rFonts w:ascii="Times New Roman"/>
          <w:b w:val="false"/>
          <w:i w:val="false"/>
          <w:color w:val="000000"/>
          <w:sz w:val="28"/>
        </w:rPr>
        <w:t>
      6) қатты терлеу;</w:t>
      </w:r>
    </w:p>
    <w:bookmarkEnd w:id="168"/>
    <w:bookmarkStart w:name="z276" w:id="169"/>
    <w:p>
      <w:pPr>
        <w:spacing w:after="0"/>
        <w:ind w:left="0"/>
        <w:jc w:val="both"/>
      </w:pPr>
      <w:r>
        <w:rPr>
          <w:rFonts w:ascii="Times New Roman"/>
          <w:b w:val="false"/>
          <w:i w:val="false"/>
          <w:color w:val="000000"/>
          <w:sz w:val="28"/>
        </w:rPr>
        <w:t xml:space="preserve">
      7) ыстық немесе суықты нашар көтеруі; </w:t>
      </w:r>
    </w:p>
    <w:bookmarkEnd w:id="169"/>
    <w:bookmarkStart w:name="z277" w:id="170"/>
    <w:p>
      <w:pPr>
        <w:spacing w:after="0"/>
        <w:ind w:left="0"/>
        <w:jc w:val="both"/>
      </w:pPr>
      <w:r>
        <w:rPr>
          <w:rFonts w:ascii="Times New Roman"/>
          <w:b w:val="false"/>
          <w:i w:val="false"/>
          <w:color w:val="000000"/>
          <w:sz w:val="28"/>
        </w:rPr>
        <w:t xml:space="preserve">
      8) құрдастарынан бойы аласа; </w:t>
      </w:r>
    </w:p>
    <w:bookmarkEnd w:id="170"/>
    <w:bookmarkStart w:name="z278" w:id="171"/>
    <w:p>
      <w:pPr>
        <w:spacing w:after="0"/>
        <w:ind w:left="0"/>
        <w:jc w:val="both"/>
      </w:pPr>
      <w:r>
        <w:rPr>
          <w:rFonts w:ascii="Times New Roman"/>
          <w:b w:val="false"/>
          <w:i w:val="false"/>
          <w:color w:val="000000"/>
          <w:sz w:val="28"/>
        </w:rPr>
        <w:t xml:space="preserve">
      9) өткен жылы тым тез өсті; </w:t>
      </w:r>
    </w:p>
    <w:bookmarkEnd w:id="171"/>
    <w:bookmarkStart w:name="z279" w:id="172"/>
    <w:p>
      <w:pPr>
        <w:spacing w:after="0"/>
        <w:ind w:left="0"/>
        <w:jc w:val="both"/>
      </w:pPr>
      <w:r>
        <w:rPr>
          <w:rFonts w:ascii="Times New Roman"/>
          <w:b w:val="false"/>
          <w:i w:val="false"/>
          <w:color w:val="000000"/>
          <w:sz w:val="28"/>
        </w:rPr>
        <w:t>
      10) артық салмақ;</w:t>
      </w:r>
    </w:p>
    <w:bookmarkEnd w:id="172"/>
    <w:bookmarkStart w:name="z280" w:id="173"/>
    <w:p>
      <w:pPr>
        <w:spacing w:after="0"/>
        <w:ind w:left="0"/>
        <w:jc w:val="both"/>
      </w:pPr>
      <w:r>
        <w:rPr>
          <w:rFonts w:ascii="Times New Roman"/>
          <w:b w:val="false"/>
          <w:i w:val="false"/>
          <w:color w:val="000000"/>
          <w:sz w:val="28"/>
        </w:rPr>
        <w:t xml:space="preserve">
      11) тәбеттің төмендеуі немесе шамадан тыс жоғарылауы; </w:t>
      </w:r>
    </w:p>
    <w:bookmarkEnd w:id="173"/>
    <w:bookmarkStart w:name="z281" w:id="174"/>
    <w:p>
      <w:pPr>
        <w:spacing w:after="0"/>
        <w:ind w:left="0"/>
        <w:jc w:val="both"/>
      </w:pPr>
      <w:r>
        <w:rPr>
          <w:rFonts w:ascii="Times New Roman"/>
          <w:b w:val="false"/>
          <w:i w:val="false"/>
          <w:color w:val="000000"/>
          <w:sz w:val="28"/>
        </w:rPr>
        <w:t xml:space="preserve">
      12) үнемі тамақ ішкісі келетін сезім; </w:t>
      </w:r>
    </w:p>
    <w:bookmarkEnd w:id="174"/>
    <w:bookmarkStart w:name="z282" w:id="175"/>
    <w:p>
      <w:pPr>
        <w:spacing w:after="0"/>
        <w:ind w:left="0"/>
        <w:jc w:val="both"/>
      </w:pPr>
      <w:r>
        <w:rPr>
          <w:rFonts w:ascii="Times New Roman"/>
          <w:b w:val="false"/>
          <w:i w:val="false"/>
          <w:color w:val="000000"/>
          <w:sz w:val="28"/>
        </w:rPr>
        <w:t xml:space="preserve">
      13) ауыздың құрғауы, терінің құрғауы; </w:t>
      </w:r>
    </w:p>
    <w:bookmarkEnd w:id="175"/>
    <w:bookmarkStart w:name="z283" w:id="176"/>
    <w:p>
      <w:pPr>
        <w:spacing w:after="0"/>
        <w:ind w:left="0"/>
        <w:jc w:val="both"/>
      </w:pPr>
      <w:r>
        <w:rPr>
          <w:rFonts w:ascii="Times New Roman"/>
          <w:b w:val="false"/>
          <w:i w:val="false"/>
          <w:color w:val="000000"/>
          <w:sz w:val="28"/>
        </w:rPr>
        <w:t xml:space="preserve">
      14) терінің жиі іріңдеп ауруы, қышуы; </w:t>
      </w:r>
    </w:p>
    <w:bookmarkEnd w:id="176"/>
    <w:bookmarkStart w:name="z284" w:id="177"/>
    <w:p>
      <w:pPr>
        <w:spacing w:after="0"/>
        <w:ind w:left="0"/>
        <w:jc w:val="both"/>
      </w:pPr>
      <w:r>
        <w:rPr>
          <w:rFonts w:ascii="Times New Roman"/>
          <w:b w:val="false"/>
          <w:i w:val="false"/>
          <w:color w:val="000000"/>
          <w:sz w:val="28"/>
        </w:rPr>
        <w:t>
      15) бұрын қандағы қанттың жоғарылау жағдайлары болған;</w:t>
      </w:r>
    </w:p>
    <w:bookmarkEnd w:id="177"/>
    <w:bookmarkStart w:name="z285" w:id="178"/>
    <w:p>
      <w:pPr>
        <w:spacing w:after="0"/>
        <w:ind w:left="0"/>
        <w:jc w:val="both"/>
      </w:pPr>
      <w:r>
        <w:rPr>
          <w:rFonts w:ascii="Times New Roman"/>
          <w:b w:val="false"/>
          <w:i w:val="false"/>
          <w:color w:val="000000"/>
          <w:sz w:val="28"/>
        </w:rPr>
        <w:t xml:space="preserve">
       16) қолдың дірілдеуі, жүрек соғысының жиілігі; </w:t>
      </w:r>
    </w:p>
    <w:bookmarkEnd w:id="178"/>
    <w:bookmarkStart w:name="z286" w:id="179"/>
    <w:p>
      <w:pPr>
        <w:spacing w:after="0"/>
        <w:ind w:left="0"/>
        <w:jc w:val="both"/>
      </w:pPr>
      <w:r>
        <w:rPr>
          <w:rFonts w:ascii="Times New Roman"/>
          <w:b w:val="false"/>
          <w:i w:val="false"/>
          <w:color w:val="000000"/>
          <w:sz w:val="28"/>
        </w:rPr>
        <w:t xml:space="preserve">
      17) іш қатуы немесе нәжістің сұйық болуы; </w:t>
      </w:r>
    </w:p>
    <w:bookmarkEnd w:id="179"/>
    <w:bookmarkStart w:name="z287" w:id="180"/>
    <w:p>
      <w:pPr>
        <w:spacing w:after="0"/>
        <w:ind w:left="0"/>
        <w:jc w:val="both"/>
      </w:pPr>
      <w:r>
        <w:rPr>
          <w:rFonts w:ascii="Times New Roman"/>
          <w:b w:val="false"/>
          <w:i w:val="false"/>
          <w:color w:val="000000"/>
          <w:sz w:val="28"/>
        </w:rPr>
        <w:t>
      18) шаштың түсуі, тырнақтың сынуы;</w:t>
      </w:r>
    </w:p>
    <w:bookmarkEnd w:id="180"/>
    <w:bookmarkStart w:name="z288" w:id="181"/>
    <w:p>
      <w:pPr>
        <w:spacing w:after="0"/>
        <w:ind w:left="0"/>
        <w:jc w:val="both"/>
      </w:pPr>
      <w:r>
        <w:rPr>
          <w:rFonts w:ascii="Times New Roman"/>
          <w:b w:val="false"/>
          <w:i w:val="false"/>
          <w:color w:val="000000"/>
          <w:sz w:val="28"/>
        </w:rPr>
        <w:t xml:space="preserve">
       19) қыздарда менструалдық циклдің бұзылуы. </w:t>
      </w:r>
    </w:p>
    <w:bookmarkEnd w:id="181"/>
    <w:bookmarkStart w:name="z289" w:id="182"/>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182"/>
    <w:bookmarkStart w:name="z290" w:id="183"/>
    <w:p>
      <w:pPr>
        <w:spacing w:after="0"/>
        <w:ind w:left="0"/>
        <w:jc w:val="both"/>
      </w:pPr>
      <w:r>
        <w:rPr>
          <w:rFonts w:ascii="Times New Roman"/>
          <w:b w:val="false"/>
          <w:i w:val="false"/>
          <w:color w:val="000000"/>
          <w:sz w:val="28"/>
        </w:rPr>
        <w:t>
      1) бойы 3 перцентилиден төмен;</w:t>
      </w:r>
    </w:p>
    <w:bookmarkEnd w:id="183"/>
    <w:bookmarkStart w:name="z291" w:id="184"/>
    <w:p>
      <w:pPr>
        <w:spacing w:after="0"/>
        <w:ind w:left="0"/>
        <w:jc w:val="both"/>
      </w:pPr>
      <w:r>
        <w:rPr>
          <w:rFonts w:ascii="Times New Roman"/>
          <w:b w:val="false"/>
          <w:i w:val="false"/>
          <w:color w:val="000000"/>
          <w:sz w:val="28"/>
        </w:rPr>
        <w:t>
      2) бойы 97 перцентилиден жоғары;</w:t>
      </w:r>
    </w:p>
    <w:bookmarkEnd w:id="184"/>
    <w:bookmarkStart w:name="z292" w:id="185"/>
    <w:p>
      <w:pPr>
        <w:spacing w:after="0"/>
        <w:ind w:left="0"/>
        <w:jc w:val="both"/>
      </w:pPr>
      <w:r>
        <w:rPr>
          <w:rFonts w:ascii="Times New Roman"/>
          <w:b w:val="false"/>
          <w:i w:val="false"/>
          <w:color w:val="000000"/>
          <w:sz w:val="28"/>
        </w:rPr>
        <w:t xml:space="preserve">
      3) дене салмағы 3 перцентилиден төмен; </w:t>
      </w:r>
    </w:p>
    <w:bookmarkEnd w:id="185"/>
    <w:bookmarkStart w:name="z293" w:id="186"/>
    <w:p>
      <w:pPr>
        <w:spacing w:after="0"/>
        <w:ind w:left="0"/>
        <w:jc w:val="both"/>
      </w:pPr>
      <w:r>
        <w:rPr>
          <w:rFonts w:ascii="Times New Roman"/>
          <w:b w:val="false"/>
          <w:i w:val="false"/>
          <w:color w:val="000000"/>
          <w:sz w:val="28"/>
        </w:rPr>
        <w:t>
      4) дене салмағы 97 перцентилиден жоғары;</w:t>
      </w:r>
    </w:p>
    <w:bookmarkEnd w:id="186"/>
    <w:bookmarkStart w:name="z294" w:id="187"/>
    <w:p>
      <w:pPr>
        <w:spacing w:after="0"/>
        <w:ind w:left="0"/>
        <w:jc w:val="both"/>
      </w:pPr>
      <w:r>
        <w:rPr>
          <w:rFonts w:ascii="Times New Roman"/>
          <w:b w:val="false"/>
          <w:i w:val="false"/>
          <w:color w:val="000000"/>
          <w:sz w:val="28"/>
        </w:rPr>
        <w:t xml:space="preserve">
      5) қалқанша безі өскен; </w:t>
      </w:r>
    </w:p>
    <w:bookmarkEnd w:id="187"/>
    <w:bookmarkStart w:name="z295" w:id="188"/>
    <w:p>
      <w:pPr>
        <w:spacing w:after="0"/>
        <w:ind w:left="0"/>
        <w:jc w:val="both"/>
      </w:pPr>
      <w:r>
        <w:rPr>
          <w:rFonts w:ascii="Times New Roman"/>
          <w:b w:val="false"/>
          <w:i w:val="false"/>
          <w:color w:val="000000"/>
          <w:sz w:val="28"/>
        </w:rPr>
        <w:t xml:space="preserve">
      6) 14 жастан асқанда сүт безінің өсуінің, түктенудің және менструацияның болмауы; </w:t>
      </w:r>
    </w:p>
    <w:bookmarkEnd w:id="188"/>
    <w:bookmarkStart w:name="z296" w:id="189"/>
    <w:p>
      <w:pPr>
        <w:spacing w:after="0"/>
        <w:ind w:left="0"/>
        <w:jc w:val="both"/>
      </w:pPr>
      <w:r>
        <w:rPr>
          <w:rFonts w:ascii="Times New Roman"/>
          <w:b w:val="false"/>
          <w:i w:val="false"/>
          <w:color w:val="000000"/>
          <w:sz w:val="28"/>
        </w:rPr>
        <w:t xml:space="preserve">
      7) 15 жастан ЕКЖ дамуы кезінде менструацияның болмауы; </w:t>
      </w:r>
    </w:p>
    <w:bookmarkEnd w:id="189"/>
    <w:bookmarkStart w:name="z297" w:id="190"/>
    <w:p>
      <w:pPr>
        <w:spacing w:after="0"/>
        <w:ind w:left="0"/>
        <w:jc w:val="both"/>
      </w:pPr>
      <w:r>
        <w:rPr>
          <w:rFonts w:ascii="Times New Roman"/>
          <w:b w:val="false"/>
          <w:i w:val="false"/>
          <w:color w:val="000000"/>
          <w:sz w:val="28"/>
        </w:rPr>
        <w:t xml:space="preserve">
      8) 12 жастан асқан баланың аталық безінің көлемі 1 мл-ден қысқа; </w:t>
      </w:r>
    </w:p>
    <w:bookmarkEnd w:id="190"/>
    <w:bookmarkStart w:name="z298" w:id="191"/>
    <w:p>
      <w:pPr>
        <w:spacing w:after="0"/>
        <w:ind w:left="0"/>
        <w:jc w:val="both"/>
      </w:pPr>
      <w:r>
        <w:rPr>
          <w:rFonts w:ascii="Times New Roman"/>
          <w:b w:val="false"/>
          <w:i w:val="false"/>
          <w:color w:val="000000"/>
          <w:sz w:val="28"/>
        </w:rPr>
        <w:t xml:space="preserve">
      9) полидипсия, полиурия, полифагия, дене салмағының төмендеуі; </w:t>
      </w:r>
    </w:p>
    <w:bookmarkEnd w:id="191"/>
    <w:bookmarkStart w:name="z299" w:id="192"/>
    <w:p>
      <w:pPr>
        <w:spacing w:after="0"/>
        <w:ind w:left="0"/>
        <w:jc w:val="both"/>
      </w:pPr>
      <w:r>
        <w:rPr>
          <w:rFonts w:ascii="Times New Roman"/>
          <w:b w:val="false"/>
          <w:i w:val="false"/>
          <w:color w:val="000000"/>
          <w:sz w:val="28"/>
        </w:rPr>
        <w:t xml:space="preserve">
      10) несеп мөлшері тәулігіне 2 литрден көп, сұйықтықты көп мөлшерде жиі ішуі; </w:t>
      </w:r>
    </w:p>
    <w:bookmarkEnd w:id="192"/>
    <w:bookmarkStart w:name="z300" w:id="193"/>
    <w:p>
      <w:pPr>
        <w:spacing w:after="0"/>
        <w:ind w:left="0"/>
        <w:jc w:val="both"/>
      </w:pPr>
      <w:r>
        <w:rPr>
          <w:rFonts w:ascii="Times New Roman"/>
          <w:b w:val="false"/>
          <w:i w:val="false"/>
          <w:color w:val="000000"/>
          <w:sz w:val="28"/>
        </w:rPr>
        <w:t xml:space="preserve">
      11) стриялар, қатпарлардағы пигментациялар, құрғақ тері; </w:t>
      </w:r>
    </w:p>
    <w:bookmarkEnd w:id="193"/>
    <w:bookmarkStart w:name="z301" w:id="194"/>
    <w:p>
      <w:pPr>
        <w:spacing w:after="0"/>
        <w:ind w:left="0"/>
        <w:jc w:val="both"/>
      </w:pPr>
      <w:r>
        <w:rPr>
          <w:rFonts w:ascii="Times New Roman"/>
          <w:b w:val="false"/>
          <w:i w:val="false"/>
          <w:color w:val="000000"/>
          <w:sz w:val="28"/>
        </w:rPr>
        <w:t xml:space="preserve">
      12) мойынның ісінуі / ұлғаюы; </w:t>
      </w:r>
    </w:p>
    <w:bookmarkEnd w:id="194"/>
    <w:bookmarkStart w:name="z302" w:id="195"/>
    <w:p>
      <w:pPr>
        <w:spacing w:after="0"/>
        <w:ind w:left="0"/>
        <w:jc w:val="both"/>
      </w:pPr>
      <w:r>
        <w:rPr>
          <w:rFonts w:ascii="Times New Roman"/>
          <w:b w:val="false"/>
          <w:i w:val="false"/>
          <w:color w:val="000000"/>
          <w:sz w:val="28"/>
        </w:rPr>
        <w:t xml:space="preserve">
      13) жыныстық дамудың жасына сәйкес келмеуі; </w:t>
      </w:r>
    </w:p>
    <w:bookmarkEnd w:id="195"/>
    <w:bookmarkStart w:name="z303" w:id="196"/>
    <w:p>
      <w:pPr>
        <w:spacing w:after="0"/>
        <w:ind w:left="0"/>
        <w:jc w:val="both"/>
      </w:pPr>
      <w:r>
        <w:rPr>
          <w:rFonts w:ascii="Times New Roman"/>
          <w:b w:val="false"/>
          <w:i w:val="false"/>
          <w:color w:val="000000"/>
          <w:sz w:val="28"/>
        </w:rPr>
        <w:t>
      14) жасөспірімдерде жыныстық дамудың кешігуі.</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9-қосымша </w:t>
            </w:r>
          </w:p>
        </w:tc>
      </w:tr>
    </w:tbl>
    <w:bookmarkStart w:name="z315" w:id="197"/>
    <w:p>
      <w:pPr>
        <w:spacing w:after="0"/>
        <w:ind w:left="0"/>
        <w:jc w:val="left"/>
      </w:pPr>
      <w:r>
        <w:rPr>
          <w:rFonts w:ascii="Times New Roman"/>
          <w:b/>
          <w:i w:val="false"/>
          <w:color w:val="000000"/>
        </w:rPr>
        <w:t xml:space="preserve"> Нерв жүйесінің жай - күйін бағалау (он, он төрт, он бес, он алты, он жеті жас)</w:t>
      </w:r>
    </w:p>
    <w:bookmarkEnd w:id="197"/>
    <w:bookmarkStart w:name="z316" w:id="198"/>
    <w:p>
      <w:pPr>
        <w:spacing w:after="0"/>
        <w:ind w:left="0"/>
        <w:jc w:val="both"/>
      </w:pPr>
      <w:r>
        <w:rPr>
          <w:rFonts w:ascii="Times New Roman"/>
          <w:b w:val="false"/>
          <w:i w:val="false"/>
          <w:color w:val="000000"/>
          <w:sz w:val="28"/>
        </w:rPr>
        <w:t>
      ТАӘ___________________________________________ Жасы___________</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жиі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айнала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Әлсіздік бар ма, тез шаршайсыз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Естен тану немесе естен тану алдындағы жағдайлар?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ауруы кезінде жүрек айнуы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Ұйқыңыз бұзылған ба (ұйқысыздық, жиі ояну)?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жиі ашулану белгілері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 сақтау қабілетінің, зейіннің, оқу үлгерімнің төмендеуі?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жоғары белсенділік немесе зейіннің айқын тұрақсыздығы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Құрысулар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дірілдейме, бетіңіз тартыла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дірілдей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Естен тану жағдайлары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Жүрістің бұзылысы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сүрініп, құлау?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Қолдарыңыз немесе аяқтарыңызда әлсіздік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аяқ жансыздана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мойын ауруына шағымыңыз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Жазуға, оқуға үйренуде қиындықтар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 w:id="199"/>
    <w:p>
      <w:pPr>
        <w:spacing w:after="0"/>
        <w:ind w:left="0"/>
        <w:jc w:val="left"/>
      </w:pPr>
      <w:r>
        <w:rPr>
          <w:rFonts w:ascii="Times New Roman"/>
          <w:b/>
          <w:i w:val="false"/>
          <w:color w:val="000000"/>
        </w:rPr>
        <w:t xml:space="preserve"> Невропатологқа жолдау үшін көрсетілімдер.</w:t>
      </w:r>
    </w:p>
    <w:bookmarkEnd w:id="199"/>
    <w:bookmarkStart w:name="z318" w:id="200"/>
    <w:p>
      <w:pPr>
        <w:spacing w:after="0"/>
        <w:ind w:left="0"/>
        <w:jc w:val="both"/>
      </w:pPr>
      <w:r>
        <w:rPr>
          <w:rFonts w:ascii="Times New Roman"/>
          <w:b w:val="false"/>
          <w:i w:val="false"/>
          <w:color w:val="000000"/>
          <w:sz w:val="28"/>
        </w:rPr>
        <w:t xml:space="preserve">
      1. Мынадай шағымдардың болуы: </w:t>
      </w:r>
    </w:p>
    <w:bookmarkEnd w:id="200"/>
    <w:bookmarkStart w:name="z319" w:id="201"/>
    <w:p>
      <w:pPr>
        <w:spacing w:after="0"/>
        <w:ind w:left="0"/>
        <w:jc w:val="both"/>
      </w:pPr>
      <w:r>
        <w:rPr>
          <w:rFonts w:ascii="Times New Roman"/>
          <w:b w:val="false"/>
          <w:i w:val="false"/>
          <w:color w:val="000000"/>
          <w:sz w:val="28"/>
        </w:rPr>
        <w:t xml:space="preserve">
      1) бас ауруы; </w:t>
      </w:r>
    </w:p>
    <w:bookmarkEnd w:id="201"/>
    <w:bookmarkStart w:name="z320" w:id="202"/>
    <w:p>
      <w:pPr>
        <w:spacing w:after="0"/>
        <w:ind w:left="0"/>
        <w:jc w:val="both"/>
      </w:pPr>
      <w:r>
        <w:rPr>
          <w:rFonts w:ascii="Times New Roman"/>
          <w:b w:val="false"/>
          <w:i w:val="false"/>
          <w:color w:val="000000"/>
          <w:sz w:val="28"/>
        </w:rPr>
        <w:t xml:space="preserve">
      2) бас айналуы; </w:t>
      </w:r>
    </w:p>
    <w:bookmarkEnd w:id="202"/>
    <w:bookmarkStart w:name="z321" w:id="203"/>
    <w:p>
      <w:pPr>
        <w:spacing w:after="0"/>
        <w:ind w:left="0"/>
        <w:jc w:val="both"/>
      </w:pPr>
      <w:r>
        <w:rPr>
          <w:rFonts w:ascii="Times New Roman"/>
          <w:b w:val="false"/>
          <w:i w:val="false"/>
          <w:color w:val="000000"/>
          <w:sz w:val="28"/>
        </w:rPr>
        <w:t xml:space="preserve">
      3) әлсіздік, тез шаршау; </w:t>
      </w:r>
    </w:p>
    <w:bookmarkEnd w:id="203"/>
    <w:bookmarkStart w:name="z322" w:id="204"/>
    <w:p>
      <w:pPr>
        <w:spacing w:after="0"/>
        <w:ind w:left="0"/>
        <w:jc w:val="both"/>
      </w:pPr>
      <w:r>
        <w:rPr>
          <w:rFonts w:ascii="Times New Roman"/>
          <w:b w:val="false"/>
          <w:i w:val="false"/>
          <w:color w:val="000000"/>
          <w:sz w:val="28"/>
        </w:rPr>
        <w:t xml:space="preserve">
      4) естен тану немесе талу алдындағы жағдайлар; </w:t>
      </w:r>
    </w:p>
    <w:bookmarkEnd w:id="204"/>
    <w:bookmarkStart w:name="z323" w:id="205"/>
    <w:p>
      <w:pPr>
        <w:spacing w:after="0"/>
        <w:ind w:left="0"/>
        <w:jc w:val="both"/>
      </w:pPr>
      <w:r>
        <w:rPr>
          <w:rFonts w:ascii="Times New Roman"/>
          <w:b w:val="false"/>
          <w:i w:val="false"/>
          <w:color w:val="000000"/>
          <w:sz w:val="28"/>
        </w:rPr>
        <w:t>
      5) бас ауруы кезінде жүрек айнуы;</w:t>
      </w:r>
    </w:p>
    <w:bookmarkEnd w:id="205"/>
    <w:bookmarkStart w:name="z324" w:id="206"/>
    <w:p>
      <w:pPr>
        <w:spacing w:after="0"/>
        <w:ind w:left="0"/>
        <w:jc w:val="both"/>
      </w:pPr>
      <w:r>
        <w:rPr>
          <w:rFonts w:ascii="Times New Roman"/>
          <w:b w:val="false"/>
          <w:i w:val="false"/>
          <w:color w:val="000000"/>
          <w:sz w:val="28"/>
        </w:rPr>
        <w:t xml:space="preserve">
      6) ұйқының бұзылуы (ұйқысыздық, жиі ояну); </w:t>
      </w:r>
    </w:p>
    <w:bookmarkEnd w:id="206"/>
    <w:bookmarkStart w:name="z325" w:id="207"/>
    <w:p>
      <w:pPr>
        <w:spacing w:after="0"/>
        <w:ind w:left="0"/>
        <w:jc w:val="both"/>
      </w:pPr>
      <w:r>
        <w:rPr>
          <w:rFonts w:ascii="Times New Roman"/>
          <w:b w:val="false"/>
          <w:i w:val="false"/>
          <w:color w:val="000000"/>
          <w:sz w:val="28"/>
        </w:rPr>
        <w:t>
      7) ашушаңдық</w:t>
      </w:r>
    </w:p>
    <w:bookmarkEnd w:id="207"/>
    <w:bookmarkStart w:name="z326" w:id="208"/>
    <w:p>
      <w:pPr>
        <w:spacing w:after="0"/>
        <w:ind w:left="0"/>
        <w:jc w:val="both"/>
      </w:pPr>
      <w:r>
        <w:rPr>
          <w:rFonts w:ascii="Times New Roman"/>
          <w:b w:val="false"/>
          <w:i w:val="false"/>
          <w:color w:val="000000"/>
          <w:sz w:val="28"/>
        </w:rPr>
        <w:t xml:space="preserve">
      8) есте сақтау қабілетінің, зейіннің, оқу үлгерімнің төмендеуі; </w:t>
      </w:r>
    </w:p>
    <w:bookmarkEnd w:id="208"/>
    <w:bookmarkStart w:name="z327" w:id="209"/>
    <w:p>
      <w:pPr>
        <w:spacing w:after="0"/>
        <w:ind w:left="0"/>
        <w:jc w:val="both"/>
      </w:pPr>
      <w:r>
        <w:rPr>
          <w:rFonts w:ascii="Times New Roman"/>
          <w:b w:val="false"/>
          <w:i w:val="false"/>
          <w:color w:val="000000"/>
          <w:sz w:val="28"/>
        </w:rPr>
        <w:t xml:space="preserve">
      9) арқа, мойын аурулары; </w:t>
      </w:r>
    </w:p>
    <w:bookmarkEnd w:id="209"/>
    <w:bookmarkStart w:name="z328" w:id="210"/>
    <w:p>
      <w:pPr>
        <w:spacing w:after="0"/>
        <w:ind w:left="0"/>
        <w:jc w:val="both"/>
      </w:pPr>
      <w:r>
        <w:rPr>
          <w:rFonts w:ascii="Times New Roman"/>
          <w:b w:val="false"/>
          <w:i w:val="false"/>
          <w:color w:val="000000"/>
          <w:sz w:val="28"/>
        </w:rPr>
        <w:t xml:space="preserve">
      10) естен тану жағдайлары; </w:t>
      </w:r>
    </w:p>
    <w:bookmarkEnd w:id="210"/>
    <w:bookmarkStart w:name="z329" w:id="211"/>
    <w:p>
      <w:pPr>
        <w:spacing w:after="0"/>
        <w:ind w:left="0"/>
        <w:jc w:val="both"/>
      </w:pPr>
      <w:r>
        <w:rPr>
          <w:rFonts w:ascii="Times New Roman"/>
          <w:b w:val="false"/>
          <w:i w:val="false"/>
          <w:color w:val="000000"/>
          <w:sz w:val="28"/>
        </w:rPr>
        <w:t xml:space="preserve">
      11) құрысқақ, аяқ-қолдың тартылуы; </w:t>
      </w:r>
    </w:p>
    <w:bookmarkEnd w:id="211"/>
    <w:bookmarkStart w:name="z330" w:id="212"/>
    <w:p>
      <w:pPr>
        <w:spacing w:after="0"/>
        <w:ind w:left="0"/>
        <w:jc w:val="both"/>
      </w:pPr>
      <w:r>
        <w:rPr>
          <w:rFonts w:ascii="Times New Roman"/>
          <w:b w:val="false"/>
          <w:i w:val="false"/>
          <w:color w:val="000000"/>
          <w:sz w:val="28"/>
        </w:rPr>
        <w:t xml:space="preserve">
      12) жүрістің бұзылуы; </w:t>
      </w:r>
    </w:p>
    <w:bookmarkEnd w:id="212"/>
    <w:bookmarkStart w:name="z331" w:id="213"/>
    <w:p>
      <w:pPr>
        <w:spacing w:after="0"/>
        <w:ind w:left="0"/>
        <w:jc w:val="both"/>
      </w:pPr>
      <w:r>
        <w:rPr>
          <w:rFonts w:ascii="Times New Roman"/>
          <w:b w:val="false"/>
          <w:i w:val="false"/>
          <w:color w:val="000000"/>
          <w:sz w:val="28"/>
        </w:rPr>
        <w:t xml:space="preserve">
      13) жазуға, оқуға үйренуде қиындықтар. </w:t>
      </w:r>
    </w:p>
    <w:bookmarkEnd w:id="213"/>
    <w:bookmarkStart w:name="z332" w:id="214"/>
    <w:p>
      <w:pPr>
        <w:spacing w:after="0"/>
        <w:ind w:left="0"/>
        <w:jc w:val="both"/>
      </w:pPr>
      <w:r>
        <w:rPr>
          <w:rFonts w:ascii="Times New Roman"/>
          <w:b w:val="false"/>
          <w:i w:val="false"/>
          <w:color w:val="000000"/>
          <w:sz w:val="28"/>
        </w:rPr>
        <w:t xml:space="preserve">
      2. Қарап-тексеру кезінде анықталған мынадай симптомдардың болуы: </w:t>
      </w:r>
    </w:p>
    <w:bookmarkEnd w:id="214"/>
    <w:bookmarkStart w:name="z333" w:id="215"/>
    <w:p>
      <w:pPr>
        <w:spacing w:after="0"/>
        <w:ind w:left="0"/>
        <w:jc w:val="both"/>
      </w:pPr>
      <w:r>
        <w:rPr>
          <w:rFonts w:ascii="Times New Roman"/>
          <w:b w:val="false"/>
          <w:i w:val="false"/>
          <w:color w:val="000000"/>
          <w:sz w:val="28"/>
        </w:rPr>
        <w:t xml:space="preserve">
      1) аса жоғары белсенділік немесе зейіннің айқын көрінетін тұрақсыздығы; </w:t>
      </w:r>
    </w:p>
    <w:bookmarkEnd w:id="215"/>
    <w:bookmarkStart w:name="z334" w:id="216"/>
    <w:p>
      <w:pPr>
        <w:spacing w:after="0"/>
        <w:ind w:left="0"/>
        <w:jc w:val="both"/>
      </w:pPr>
      <w:r>
        <w:rPr>
          <w:rFonts w:ascii="Times New Roman"/>
          <w:b w:val="false"/>
          <w:i w:val="false"/>
          <w:color w:val="000000"/>
          <w:sz w:val="28"/>
        </w:rPr>
        <w:t xml:space="preserve">
      2) бұлшықеттің дірілдеуі, аяқ-қолдың тартылуы; </w:t>
      </w:r>
    </w:p>
    <w:bookmarkEnd w:id="216"/>
    <w:bookmarkStart w:name="z335" w:id="217"/>
    <w:p>
      <w:pPr>
        <w:spacing w:after="0"/>
        <w:ind w:left="0"/>
        <w:jc w:val="both"/>
      </w:pPr>
      <w:r>
        <w:rPr>
          <w:rFonts w:ascii="Times New Roman"/>
          <w:b w:val="false"/>
          <w:i w:val="false"/>
          <w:color w:val="000000"/>
          <w:sz w:val="28"/>
        </w:rPr>
        <w:t>
      3) қолды шайқау;</w:t>
      </w:r>
    </w:p>
    <w:bookmarkEnd w:id="217"/>
    <w:bookmarkStart w:name="z336" w:id="218"/>
    <w:p>
      <w:pPr>
        <w:spacing w:after="0"/>
        <w:ind w:left="0"/>
        <w:jc w:val="both"/>
      </w:pPr>
      <w:r>
        <w:rPr>
          <w:rFonts w:ascii="Times New Roman"/>
          <w:b w:val="false"/>
          <w:i w:val="false"/>
          <w:color w:val="000000"/>
          <w:sz w:val="28"/>
        </w:rPr>
        <w:t>
      4) қолдардағы немесе аяқтардағы әлсіздік;</w:t>
      </w:r>
    </w:p>
    <w:bookmarkEnd w:id="218"/>
    <w:bookmarkStart w:name="z337" w:id="219"/>
    <w:p>
      <w:pPr>
        <w:spacing w:after="0"/>
        <w:ind w:left="0"/>
        <w:jc w:val="both"/>
      </w:pPr>
      <w:r>
        <w:rPr>
          <w:rFonts w:ascii="Times New Roman"/>
          <w:b w:val="false"/>
          <w:i w:val="false"/>
          <w:color w:val="000000"/>
          <w:sz w:val="28"/>
        </w:rPr>
        <w:t xml:space="preserve">
       5) қолдың, аяқтың жансыздануы; </w:t>
      </w:r>
    </w:p>
    <w:bookmarkEnd w:id="219"/>
    <w:bookmarkStart w:name="z338" w:id="220"/>
    <w:p>
      <w:pPr>
        <w:spacing w:after="0"/>
        <w:ind w:left="0"/>
        <w:jc w:val="both"/>
      </w:pPr>
      <w:r>
        <w:rPr>
          <w:rFonts w:ascii="Times New Roman"/>
          <w:b w:val="false"/>
          <w:i w:val="false"/>
          <w:color w:val="000000"/>
          <w:sz w:val="28"/>
        </w:rPr>
        <w:t xml:space="preserve">
      6) сүріну, құлау; </w:t>
      </w:r>
    </w:p>
    <w:bookmarkEnd w:id="220"/>
    <w:bookmarkStart w:name="z339" w:id="221"/>
    <w:p>
      <w:pPr>
        <w:spacing w:after="0"/>
        <w:ind w:left="0"/>
        <w:jc w:val="both"/>
      </w:pPr>
      <w:r>
        <w:rPr>
          <w:rFonts w:ascii="Times New Roman"/>
          <w:b w:val="false"/>
          <w:i w:val="false"/>
          <w:color w:val="000000"/>
          <w:sz w:val="28"/>
        </w:rPr>
        <w:t>
      7) кекештену, сөйлеудің бұзылуы.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10-қосымша </w:t>
            </w:r>
          </w:p>
        </w:tc>
      </w:tr>
    </w:tbl>
    <w:bookmarkStart w:name="z351" w:id="222"/>
    <w:p>
      <w:pPr>
        <w:spacing w:after="0"/>
        <w:ind w:left="0"/>
        <w:jc w:val="left"/>
      </w:pPr>
      <w:r>
        <w:rPr>
          <w:rFonts w:ascii="Times New Roman"/>
          <w:b/>
          <w:i w:val="false"/>
          <w:color w:val="000000"/>
        </w:rPr>
        <w:t xml:space="preserve"> Көру ағзаларының денсаулығын бағалау парағы  (он, он төрт, он бес, он алты, он жеті жас)</w:t>
      </w:r>
    </w:p>
    <w:bookmarkEnd w:id="222"/>
    <w:bookmarkStart w:name="z352" w:id="223"/>
    <w:p>
      <w:pPr>
        <w:spacing w:after="0"/>
        <w:ind w:left="0"/>
        <w:jc w:val="both"/>
      </w:pPr>
      <w:r>
        <w:rPr>
          <w:rFonts w:ascii="Times New Roman"/>
          <w:b w:val="false"/>
          <w:i w:val="false"/>
          <w:color w:val="000000"/>
          <w:sz w:val="28"/>
        </w:rPr>
        <w:t>
      ТАӘ___________________________________________ Жасы___________</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Жазуларды оң көзіңізбен алыстан көре аласыз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 немесе заттарды көру үшін көзді сығырайтып қарайсыз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көзге жақын ұстаудың қажеттілігі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телефонды немесе компьютерді пайдалану кезінде көзіңіз тез шаршай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затты қатарынан көретін жағдайлар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Өзіңізде немесе басқа адамдар сізде қылилықты байқайды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Құрғақтық, ашу, құм түскендей сезіну немесе көздің қызаруы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224"/>
    <w:p>
      <w:pPr>
        <w:spacing w:after="0"/>
        <w:ind w:left="0"/>
        <w:jc w:val="left"/>
      </w:pPr>
      <w:r>
        <w:rPr>
          <w:rFonts w:ascii="Times New Roman"/>
          <w:b/>
          <w:i w:val="false"/>
          <w:color w:val="000000"/>
        </w:rPr>
        <w:t xml:space="preserve"> Офтальмолог дәрігерге жолдау үшін көрсетілімдер</w:t>
      </w:r>
    </w:p>
    <w:bookmarkEnd w:id="224"/>
    <w:bookmarkStart w:name="z354" w:id="225"/>
    <w:p>
      <w:pPr>
        <w:spacing w:after="0"/>
        <w:ind w:left="0"/>
        <w:jc w:val="both"/>
      </w:pPr>
      <w:r>
        <w:rPr>
          <w:rFonts w:ascii="Times New Roman"/>
          <w:b w:val="false"/>
          <w:i w:val="false"/>
          <w:color w:val="000000"/>
          <w:sz w:val="28"/>
        </w:rPr>
        <w:t xml:space="preserve">
      1. Мынадай шағымдардың болуы: </w:t>
      </w:r>
    </w:p>
    <w:bookmarkEnd w:id="225"/>
    <w:bookmarkStart w:name="z355" w:id="226"/>
    <w:p>
      <w:pPr>
        <w:spacing w:after="0"/>
        <w:ind w:left="0"/>
        <w:jc w:val="both"/>
      </w:pPr>
      <w:r>
        <w:rPr>
          <w:rFonts w:ascii="Times New Roman"/>
          <w:b w:val="false"/>
          <w:i w:val="false"/>
          <w:color w:val="000000"/>
          <w:sz w:val="28"/>
        </w:rPr>
        <w:t xml:space="preserve">
      1) көздің қызаруы; </w:t>
      </w:r>
    </w:p>
    <w:bookmarkEnd w:id="226"/>
    <w:bookmarkStart w:name="z356" w:id="227"/>
    <w:p>
      <w:pPr>
        <w:spacing w:after="0"/>
        <w:ind w:left="0"/>
        <w:jc w:val="both"/>
      </w:pPr>
      <w:r>
        <w:rPr>
          <w:rFonts w:ascii="Times New Roman"/>
          <w:b w:val="false"/>
          <w:i w:val="false"/>
          <w:color w:val="000000"/>
          <w:sz w:val="28"/>
        </w:rPr>
        <w:t xml:space="preserve">
      2) бір немесе екі көздің алыстан нашар көруі; </w:t>
      </w:r>
    </w:p>
    <w:bookmarkEnd w:id="227"/>
    <w:bookmarkStart w:name="z357" w:id="228"/>
    <w:p>
      <w:pPr>
        <w:spacing w:after="0"/>
        <w:ind w:left="0"/>
        <w:jc w:val="both"/>
      </w:pPr>
      <w:r>
        <w:rPr>
          <w:rFonts w:ascii="Times New Roman"/>
          <w:b w:val="false"/>
          <w:i w:val="false"/>
          <w:color w:val="000000"/>
          <w:sz w:val="28"/>
        </w:rPr>
        <w:t xml:space="preserve">
      3) көзді сығырайту; </w:t>
      </w:r>
    </w:p>
    <w:bookmarkEnd w:id="228"/>
    <w:bookmarkStart w:name="z358" w:id="229"/>
    <w:p>
      <w:pPr>
        <w:spacing w:after="0"/>
        <w:ind w:left="0"/>
        <w:jc w:val="both"/>
      </w:pPr>
      <w:r>
        <w:rPr>
          <w:rFonts w:ascii="Times New Roman"/>
          <w:b w:val="false"/>
          <w:i w:val="false"/>
          <w:color w:val="000000"/>
          <w:sz w:val="28"/>
        </w:rPr>
        <w:t>
      4) заттарды көзге жақын ұстау қажеттілігі;</w:t>
      </w:r>
    </w:p>
    <w:bookmarkEnd w:id="229"/>
    <w:bookmarkStart w:name="z359" w:id="230"/>
    <w:p>
      <w:pPr>
        <w:spacing w:after="0"/>
        <w:ind w:left="0"/>
        <w:jc w:val="both"/>
      </w:pPr>
      <w:r>
        <w:rPr>
          <w:rFonts w:ascii="Times New Roman"/>
          <w:b w:val="false"/>
          <w:i w:val="false"/>
          <w:color w:val="000000"/>
          <w:sz w:val="28"/>
        </w:rPr>
        <w:t xml:space="preserve">
      5) көздің тез шаршауы немесе қажуы; </w:t>
      </w:r>
    </w:p>
    <w:bookmarkEnd w:id="230"/>
    <w:bookmarkStart w:name="z360" w:id="231"/>
    <w:p>
      <w:pPr>
        <w:spacing w:after="0"/>
        <w:ind w:left="0"/>
        <w:jc w:val="both"/>
      </w:pPr>
      <w:r>
        <w:rPr>
          <w:rFonts w:ascii="Times New Roman"/>
          <w:b w:val="false"/>
          <w:i w:val="false"/>
          <w:color w:val="000000"/>
          <w:sz w:val="28"/>
        </w:rPr>
        <w:t xml:space="preserve">
      6) бұлыңғырлану немесе бұрмаланған көру; </w:t>
      </w:r>
    </w:p>
    <w:bookmarkEnd w:id="231"/>
    <w:bookmarkStart w:name="z361" w:id="232"/>
    <w:p>
      <w:pPr>
        <w:spacing w:after="0"/>
        <w:ind w:left="0"/>
        <w:jc w:val="both"/>
      </w:pPr>
      <w:r>
        <w:rPr>
          <w:rFonts w:ascii="Times New Roman"/>
          <w:b w:val="false"/>
          <w:i w:val="false"/>
          <w:color w:val="000000"/>
          <w:sz w:val="28"/>
        </w:rPr>
        <w:t xml:space="preserve">
      7) қосарланған; </w:t>
      </w:r>
    </w:p>
    <w:bookmarkEnd w:id="232"/>
    <w:bookmarkStart w:name="z362" w:id="233"/>
    <w:p>
      <w:pPr>
        <w:spacing w:after="0"/>
        <w:ind w:left="0"/>
        <w:jc w:val="both"/>
      </w:pPr>
      <w:r>
        <w:rPr>
          <w:rFonts w:ascii="Times New Roman"/>
          <w:b w:val="false"/>
          <w:i w:val="false"/>
          <w:color w:val="000000"/>
          <w:sz w:val="28"/>
        </w:rPr>
        <w:t>
      8) көздің ауырсынуы;</w:t>
      </w:r>
    </w:p>
    <w:bookmarkEnd w:id="233"/>
    <w:bookmarkStart w:name="z363" w:id="234"/>
    <w:p>
      <w:pPr>
        <w:spacing w:after="0"/>
        <w:ind w:left="0"/>
        <w:jc w:val="both"/>
      </w:pPr>
      <w:r>
        <w:rPr>
          <w:rFonts w:ascii="Times New Roman"/>
          <w:b w:val="false"/>
          <w:i w:val="false"/>
          <w:color w:val="000000"/>
          <w:sz w:val="28"/>
        </w:rPr>
        <w:t>
      9) ашу, құм түскендей сезіну, көздің құрғақтануы;</w:t>
      </w:r>
    </w:p>
    <w:bookmarkEnd w:id="234"/>
    <w:bookmarkStart w:name="z364" w:id="235"/>
    <w:p>
      <w:pPr>
        <w:spacing w:after="0"/>
        <w:ind w:left="0"/>
        <w:jc w:val="both"/>
      </w:pPr>
      <w:r>
        <w:rPr>
          <w:rFonts w:ascii="Times New Roman"/>
          <w:b w:val="false"/>
          <w:i w:val="false"/>
          <w:color w:val="000000"/>
          <w:sz w:val="28"/>
        </w:rPr>
        <w:t xml:space="preserve">
      10) конъюнктивалық қуыстан бөліндінің бөлінуі; </w:t>
      </w:r>
    </w:p>
    <w:bookmarkEnd w:id="235"/>
    <w:bookmarkStart w:name="z365" w:id="236"/>
    <w:p>
      <w:pPr>
        <w:spacing w:after="0"/>
        <w:ind w:left="0"/>
        <w:jc w:val="both"/>
      </w:pPr>
      <w:r>
        <w:rPr>
          <w:rFonts w:ascii="Times New Roman"/>
          <w:b w:val="false"/>
          <w:i w:val="false"/>
          <w:color w:val="000000"/>
          <w:sz w:val="28"/>
        </w:rPr>
        <w:t xml:space="preserve">
      11) қатты жарыққа теріс әсері; </w:t>
      </w:r>
    </w:p>
    <w:bookmarkEnd w:id="236"/>
    <w:bookmarkStart w:name="z366" w:id="237"/>
    <w:p>
      <w:pPr>
        <w:spacing w:after="0"/>
        <w:ind w:left="0"/>
        <w:jc w:val="both"/>
      </w:pPr>
      <w:r>
        <w:rPr>
          <w:rFonts w:ascii="Times New Roman"/>
          <w:b w:val="false"/>
          <w:i w:val="false"/>
          <w:color w:val="000000"/>
          <w:sz w:val="28"/>
        </w:rPr>
        <w:t>
      12) қарашықтың ақ түсті болуы ("ақ қарашық").</w:t>
      </w:r>
    </w:p>
    <w:bookmarkEnd w:id="237"/>
    <w:bookmarkStart w:name="z367" w:id="238"/>
    <w:p>
      <w:pPr>
        <w:spacing w:after="0"/>
        <w:ind w:left="0"/>
        <w:jc w:val="both"/>
      </w:pPr>
      <w:r>
        <w:rPr>
          <w:rFonts w:ascii="Times New Roman"/>
          <w:b w:val="false"/>
          <w:i w:val="false"/>
          <w:color w:val="000000"/>
          <w:sz w:val="28"/>
        </w:rPr>
        <w:t>
      2. Бір немесе екі көзді болуы қарап-тексеру кезінде мынадай симптомдардың болуы:</w:t>
      </w:r>
    </w:p>
    <w:bookmarkEnd w:id="238"/>
    <w:bookmarkStart w:name="z368" w:id="239"/>
    <w:p>
      <w:pPr>
        <w:spacing w:after="0"/>
        <w:ind w:left="0"/>
        <w:jc w:val="both"/>
      </w:pPr>
      <w:r>
        <w:rPr>
          <w:rFonts w:ascii="Times New Roman"/>
          <w:b w:val="false"/>
          <w:i w:val="false"/>
          <w:color w:val="000000"/>
          <w:sz w:val="28"/>
        </w:rPr>
        <w:t xml:space="preserve">
      1) көздің қызаруы; </w:t>
      </w:r>
    </w:p>
    <w:bookmarkEnd w:id="239"/>
    <w:bookmarkStart w:name="z369" w:id="240"/>
    <w:p>
      <w:pPr>
        <w:spacing w:after="0"/>
        <w:ind w:left="0"/>
        <w:jc w:val="both"/>
      </w:pPr>
      <w:r>
        <w:rPr>
          <w:rFonts w:ascii="Times New Roman"/>
          <w:b w:val="false"/>
          <w:i w:val="false"/>
          <w:color w:val="000000"/>
          <w:sz w:val="28"/>
        </w:rPr>
        <w:t xml:space="preserve">
      2) алыстан көру қабілетінің нашарлауы; </w:t>
      </w:r>
    </w:p>
    <w:bookmarkEnd w:id="240"/>
    <w:bookmarkStart w:name="z370" w:id="241"/>
    <w:p>
      <w:pPr>
        <w:spacing w:after="0"/>
        <w:ind w:left="0"/>
        <w:jc w:val="both"/>
      </w:pPr>
      <w:r>
        <w:rPr>
          <w:rFonts w:ascii="Times New Roman"/>
          <w:b w:val="false"/>
          <w:i w:val="false"/>
          <w:color w:val="000000"/>
          <w:sz w:val="28"/>
        </w:rPr>
        <w:t xml:space="preserve">
      3) көздің мұрынға, самайға, жоғары немесе төмен ауытқуы; </w:t>
      </w:r>
    </w:p>
    <w:bookmarkEnd w:id="241"/>
    <w:bookmarkStart w:name="z371" w:id="242"/>
    <w:p>
      <w:pPr>
        <w:spacing w:after="0"/>
        <w:ind w:left="0"/>
        <w:jc w:val="both"/>
      </w:pPr>
      <w:r>
        <w:rPr>
          <w:rFonts w:ascii="Times New Roman"/>
          <w:b w:val="false"/>
          <w:i w:val="false"/>
          <w:color w:val="000000"/>
          <w:sz w:val="28"/>
        </w:rPr>
        <w:t xml:space="preserve">
      4) көз алмасы қозғалысының бұзылуы; </w:t>
      </w:r>
    </w:p>
    <w:bookmarkEnd w:id="242"/>
    <w:bookmarkStart w:name="z372" w:id="243"/>
    <w:p>
      <w:pPr>
        <w:spacing w:after="0"/>
        <w:ind w:left="0"/>
        <w:jc w:val="both"/>
      </w:pPr>
      <w:r>
        <w:rPr>
          <w:rFonts w:ascii="Times New Roman"/>
          <w:b w:val="false"/>
          <w:i w:val="false"/>
          <w:color w:val="000000"/>
          <w:sz w:val="28"/>
        </w:rPr>
        <w:t xml:space="preserve">
      5) мойынның қисаюы (бастың дұрыс емес қалпы); </w:t>
      </w:r>
    </w:p>
    <w:bookmarkEnd w:id="243"/>
    <w:bookmarkStart w:name="z373" w:id="244"/>
    <w:p>
      <w:pPr>
        <w:spacing w:after="0"/>
        <w:ind w:left="0"/>
        <w:jc w:val="both"/>
      </w:pPr>
      <w:r>
        <w:rPr>
          <w:rFonts w:ascii="Times New Roman"/>
          <w:b w:val="false"/>
          <w:i w:val="false"/>
          <w:color w:val="000000"/>
          <w:sz w:val="28"/>
        </w:rPr>
        <w:t xml:space="preserve">
      6) жарықтан қорқу, көзден жас ағу, блефароспазм; </w:t>
      </w:r>
    </w:p>
    <w:bookmarkEnd w:id="244"/>
    <w:bookmarkStart w:name="z374" w:id="245"/>
    <w:p>
      <w:pPr>
        <w:spacing w:after="0"/>
        <w:ind w:left="0"/>
        <w:jc w:val="both"/>
      </w:pPr>
      <w:r>
        <w:rPr>
          <w:rFonts w:ascii="Times New Roman"/>
          <w:b w:val="false"/>
          <w:i w:val="false"/>
          <w:color w:val="000000"/>
          <w:sz w:val="28"/>
        </w:rPr>
        <w:t xml:space="preserve">
      7) қасаң қабықтың бұлыңғырлануы; </w:t>
      </w:r>
    </w:p>
    <w:bookmarkEnd w:id="245"/>
    <w:bookmarkStart w:name="z375" w:id="246"/>
    <w:p>
      <w:pPr>
        <w:spacing w:after="0"/>
        <w:ind w:left="0"/>
        <w:jc w:val="both"/>
      </w:pPr>
      <w:r>
        <w:rPr>
          <w:rFonts w:ascii="Times New Roman"/>
          <w:b w:val="false"/>
          <w:i w:val="false"/>
          <w:color w:val="000000"/>
          <w:sz w:val="28"/>
        </w:rPr>
        <w:t xml:space="preserve">
      8) конъюнктивалық қуыстан бөліндінің бөлінуі; </w:t>
      </w:r>
    </w:p>
    <w:bookmarkEnd w:id="246"/>
    <w:bookmarkStart w:name="z376" w:id="247"/>
    <w:p>
      <w:pPr>
        <w:spacing w:after="0"/>
        <w:ind w:left="0"/>
        <w:jc w:val="both"/>
      </w:pPr>
      <w:r>
        <w:rPr>
          <w:rFonts w:ascii="Times New Roman"/>
          <w:b w:val="false"/>
          <w:i w:val="false"/>
          <w:color w:val="000000"/>
          <w:sz w:val="28"/>
        </w:rPr>
        <w:t xml:space="preserve">
      9) көздің алдыңғы жағын абайлап басқанда көздің ауруы (цилиарлық ауырсыну); </w:t>
      </w:r>
    </w:p>
    <w:bookmarkEnd w:id="247"/>
    <w:bookmarkStart w:name="z377" w:id="248"/>
    <w:p>
      <w:pPr>
        <w:spacing w:after="0"/>
        <w:ind w:left="0"/>
        <w:jc w:val="both"/>
      </w:pPr>
      <w:r>
        <w:rPr>
          <w:rFonts w:ascii="Times New Roman"/>
          <w:b w:val="false"/>
          <w:i w:val="false"/>
          <w:color w:val="000000"/>
          <w:sz w:val="28"/>
        </w:rPr>
        <w:t xml:space="preserve">
      10) қарашықтың қызғылт рефлексінің болмауы; </w:t>
      </w:r>
    </w:p>
    <w:bookmarkEnd w:id="248"/>
    <w:bookmarkStart w:name="z378" w:id="249"/>
    <w:p>
      <w:pPr>
        <w:spacing w:after="0"/>
        <w:ind w:left="0"/>
        <w:jc w:val="both"/>
      </w:pPr>
      <w:r>
        <w:rPr>
          <w:rFonts w:ascii="Times New Roman"/>
          <w:b w:val="false"/>
          <w:i w:val="false"/>
          <w:color w:val="000000"/>
          <w:sz w:val="28"/>
        </w:rPr>
        <w:t xml:space="preserve">
      11) қабақтың төмен түсуі (птоз); </w:t>
      </w:r>
    </w:p>
    <w:bookmarkEnd w:id="249"/>
    <w:bookmarkStart w:name="z379" w:id="250"/>
    <w:p>
      <w:pPr>
        <w:spacing w:after="0"/>
        <w:ind w:left="0"/>
        <w:jc w:val="both"/>
      </w:pPr>
      <w:r>
        <w:rPr>
          <w:rFonts w:ascii="Times New Roman"/>
          <w:b w:val="false"/>
          <w:i w:val="false"/>
          <w:color w:val="000000"/>
          <w:sz w:val="28"/>
        </w:rPr>
        <w:t xml:space="preserve">
      12) көз алмасының алға қарай патологиялық асимметриялы шығыңқылығы; </w:t>
      </w:r>
    </w:p>
    <w:bookmarkEnd w:id="250"/>
    <w:bookmarkStart w:name="z380" w:id="251"/>
    <w:p>
      <w:pPr>
        <w:spacing w:after="0"/>
        <w:ind w:left="0"/>
        <w:jc w:val="both"/>
      </w:pPr>
      <w:r>
        <w:rPr>
          <w:rFonts w:ascii="Times New Roman"/>
          <w:b w:val="false"/>
          <w:i w:val="false"/>
          <w:color w:val="000000"/>
          <w:sz w:val="28"/>
        </w:rPr>
        <w:t>
      13) көздің және қосалқы аппараттың зақымдану белгілерінің болуы.</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11-қосымша </w:t>
            </w:r>
          </w:p>
        </w:tc>
      </w:tr>
    </w:tbl>
    <w:bookmarkStart w:name="z392" w:id="252"/>
    <w:p>
      <w:pPr>
        <w:spacing w:after="0"/>
        <w:ind w:left="0"/>
        <w:jc w:val="left"/>
      </w:pPr>
      <w:r>
        <w:rPr>
          <w:rFonts w:ascii="Times New Roman"/>
          <w:b/>
          <w:i w:val="false"/>
          <w:color w:val="000000"/>
        </w:rPr>
        <w:t xml:space="preserve"> ЛОР ағзаларының денсаулығын бағалау парағы  (он, он төрт, он бес, он алты, он жеті жас)</w:t>
      </w:r>
    </w:p>
    <w:bookmarkEnd w:id="252"/>
    <w:bookmarkStart w:name="z393" w:id="253"/>
    <w:p>
      <w:pPr>
        <w:spacing w:after="0"/>
        <w:ind w:left="0"/>
        <w:jc w:val="both"/>
      </w:pPr>
      <w:r>
        <w:rPr>
          <w:rFonts w:ascii="Times New Roman"/>
          <w:b w:val="false"/>
          <w:i w:val="false"/>
          <w:color w:val="000000"/>
          <w:sz w:val="28"/>
        </w:rPr>
        <w:t>
      ТАӘ___________________________________________ Жасы___________</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Мұрыныңыздың жиі ағатын байқайсыз ба (жылына 4-5 реттен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қиналасыз ба, ұйықтағанда қорылдайсыз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Мұрыннан жиі қан кетуін байқайсыз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маңайында ауырсыну, есту қабілетінің төмендеуі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Құлақтың ағуын байқайсыз ба (іріңді, шырышты)?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Ангина, тамақта ауырсыну, дауыстың қарлығуы жиі бола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Жұтынудың қиындауы немесе тамақта "түйін" тұрғандай сезінесіз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алуымен немесе құлақпен байланысты бас аурулары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төмендеуін, теледидардың/телефонның дыбысын қатты қою қажеттілігін байқайсыз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көріністер бар ма? (мұрынның бітелуі, түшкіру, мұрынның қышуы)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Ауыздан жағымсыз иістің шығуы, созылмалы жөтелге шағымдар бар 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254"/>
    <w:p>
      <w:pPr>
        <w:spacing w:after="0"/>
        <w:ind w:left="0"/>
        <w:jc w:val="left"/>
      </w:pPr>
      <w:r>
        <w:rPr>
          <w:rFonts w:ascii="Times New Roman"/>
          <w:b/>
          <w:i w:val="false"/>
          <w:color w:val="000000"/>
        </w:rPr>
        <w:t xml:space="preserve"> Оториноларинголог дәрігерге жолдау үшін көрсетілімдер </w:t>
      </w:r>
    </w:p>
    <w:bookmarkEnd w:id="254"/>
    <w:bookmarkStart w:name="z395" w:id="255"/>
    <w:p>
      <w:pPr>
        <w:spacing w:after="0"/>
        <w:ind w:left="0"/>
        <w:jc w:val="both"/>
      </w:pPr>
      <w:r>
        <w:rPr>
          <w:rFonts w:ascii="Times New Roman"/>
          <w:b w:val="false"/>
          <w:i w:val="false"/>
          <w:color w:val="000000"/>
          <w:sz w:val="28"/>
        </w:rPr>
        <w:t xml:space="preserve">
      1. Мынадай шағымдардың болуы: </w:t>
      </w:r>
    </w:p>
    <w:bookmarkEnd w:id="255"/>
    <w:bookmarkStart w:name="z396" w:id="256"/>
    <w:p>
      <w:pPr>
        <w:spacing w:after="0"/>
        <w:ind w:left="0"/>
        <w:jc w:val="both"/>
      </w:pPr>
      <w:r>
        <w:rPr>
          <w:rFonts w:ascii="Times New Roman"/>
          <w:b w:val="false"/>
          <w:i w:val="false"/>
          <w:color w:val="000000"/>
          <w:sz w:val="28"/>
        </w:rPr>
        <w:t xml:space="preserve">
      1) ЛОР-ағзаларының асқынуларымен жиі (&gt;жылына 4-5 рет) жіті респираторлық инфекциялар; </w:t>
      </w:r>
    </w:p>
    <w:bookmarkEnd w:id="256"/>
    <w:bookmarkStart w:name="z397" w:id="257"/>
    <w:p>
      <w:pPr>
        <w:spacing w:after="0"/>
        <w:ind w:left="0"/>
        <w:jc w:val="both"/>
      </w:pPr>
      <w:r>
        <w:rPr>
          <w:rFonts w:ascii="Times New Roman"/>
          <w:b w:val="false"/>
          <w:i w:val="false"/>
          <w:color w:val="000000"/>
          <w:sz w:val="28"/>
        </w:rPr>
        <w:t xml:space="preserve">
      2) аденоидтардың, бадамша бездердің гипертрофиясы; </w:t>
      </w:r>
    </w:p>
    <w:bookmarkEnd w:id="257"/>
    <w:bookmarkStart w:name="z398" w:id="258"/>
    <w:p>
      <w:pPr>
        <w:spacing w:after="0"/>
        <w:ind w:left="0"/>
        <w:jc w:val="both"/>
      </w:pPr>
      <w:r>
        <w:rPr>
          <w:rFonts w:ascii="Times New Roman"/>
          <w:b w:val="false"/>
          <w:i w:val="false"/>
          <w:color w:val="000000"/>
          <w:sz w:val="28"/>
        </w:rPr>
        <w:t xml:space="preserve">
      3) естудің бұзылуы, есту қабілетінің төмендеуіне күдік, құлақтан бөлінділердің бөлінуі; </w:t>
      </w:r>
    </w:p>
    <w:bookmarkEnd w:id="258"/>
    <w:bookmarkStart w:name="z399" w:id="259"/>
    <w:p>
      <w:pPr>
        <w:spacing w:after="0"/>
        <w:ind w:left="0"/>
        <w:jc w:val="both"/>
      </w:pPr>
      <w:r>
        <w:rPr>
          <w:rFonts w:ascii="Times New Roman"/>
          <w:b w:val="false"/>
          <w:i w:val="false"/>
          <w:color w:val="000000"/>
          <w:sz w:val="28"/>
        </w:rPr>
        <w:t>
      4) қайталанатын тонзиллит, созылмалы тонзиллит, дауыстың қарлығуы;</w:t>
      </w:r>
    </w:p>
    <w:bookmarkEnd w:id="259"/>
    <w:bookmarkStart w:name="z400" w:id="260"/>
    <w:p>
      <w:pPr>
        <w:spacing w:after="0"/>
        <w:ind w:left="0"/>
        <w:jc w:val="both"/>
      </w:pPr>
      <w:r>
        <w:rPr>
          <w:rFonts w:ascii="Times New Roman"/>
          <w:b w:val="false"/>
          <w:i w:val="false"/>
          <w:color w:val="000000"/>
          <w:sz w:val="28"/>
        </w:rPr>
        <w:t xml:space="preserve">
      5) аллергиялық ринит, тұрақты аллергиялық көріністер; </w:t>
      </w:r>
    </w:p>
    <w:bookmarkEnd w:id="260"/>
    <w:bookmarkStart w:name="z401" w:id="261"/>
    <w:p>
      <w:pPr>
        <w:spacing w:after="0"/>
        <w:ind w:left="0"/>
        <w:jc w:val="both"/>
      </w:pPr>
      <w:r>
        <w:rPr>
          <w:rFonts w:ascii="Times New Roman"/>
          <w:b w:val="false"/>
          <w:i w:val="false"/>
          <w:color w:val="000000"/>
          <w:sz w:val="28"/>
        </w:rPr>
        <w:t xml:space="preserve">
      6) бет немесе мұрынның деформациясы, ЛОР-ағзаларының жарақаттары; </w:t>
      </w:r>
    </w:p>
    <w:bookmarkEnd w:id="261"/>
    <w:bookmarkStart w:name="z402" w:id="262"/>
    <w:p>
      <w:pPr>
        <w:spacing w:after="0"/>
        <w:ind w:left="0"/>
        <w:jc w:val="both"/>
      </w:pPr>
      <w:r>
        <w:rPr>
          <w:rFonts w:ascii="Times New Roman"/>
          <w:b w:val="false"/>
          <w:i w:val="false"/>
          <w:color w:val="000000"/>
          <w:sz w:val="28"/>
        </w:rPr>
        <w:t xml:space="preserve">
      7) есту қабілетіне байланысты сөйлеу дамуының кешігуіне кез келген күдік. </w:t>
      </w:r>
    </w:p>
    <w:bookmarkEnd w:id="262"/>
    <w:bookmarkStart w:name="z403" w:id="263"/>
    <w:p>
      <w:pPr>
        <w:spacing w:after="0"/>
        <w:ind w:left="0"/>
        <w:jc w:val="both"/>
      </w:pPr>
      <w:r>
        <w:rPr>
          <w:rFonts w:ascii="Times New Roman"/>
          <w:b w:val="false"/>
          <w:i w:val="false"/>
          <w:color w:val="000000"/>
          <w:sz w:val="28"/>
        </w:rPr>
        <w:t xml:space="preserve">
      2. Қарап-тексеру кезінде анықталған мынадай симптомдардың болуы: </w:t>
      </w:r>
    </w:p>
    <w:bookmarkEnd w:id="263"/>
    <w:bookmarkStart w:name="z404" w:id="264"/>
    <w:p>
      <w:pPr>
        <w:spacing w:after="0"/>
        <w:ind w:left="0"/>
        <w:jc w:val="both"/>
      </w:pPr>
      <w:r>
        <w:rPr>
          <w:rFonts w:ascii="Times New Roman"/>
          <w:b w:val="false"/>
          <w:i w:val="false"/>
          <w:color w:val="000000"/>
          <w:sz w:val="28"/>
        </w:rPr>
        <w:t xml:space="preserve">
      1) созылмалы мұрынның бітелуі, қорылдау, аденоидтарға күдік; </w:t>
      </w:r>
    </w:p>
    <w:bookmarkEnd w:id="264"/>
    <w:bookmarkStart w:name="z405" w:id="265"/>
    <w:p>
      <w:pPr>
        <w:spacing w:after="0"/>
        <w:ind w:left="0"/>
        <w:jc w:val="both"/>
      </w:pPr>
      <w:r>
        <w:rPr>
          <w:rFonts w:ascii="Times New Roman"/>
          <w:b w:val="false"/>
          <w:i w:val="false"/>
          <w:color w:val="000000"/>
          <w:sz w:val="28"/>
        </w:rPr>
        <w:t>
      2) бадамша бездердегі қақ, тығындар, іріңді өзгерістер;</w:t>
      </w:r>
    </w:p>
    <w:bookmarkEnd w:id="265"/>
    <w:bookmarkStart w:name="z406" w:id="266"/>
    <w:p>
      <w:pPr>
        <w:spacing w:after="0"/>
        <w:ind w:left="0"/>
        <w:jc w:val="both"/>
      </w:pPr>
      <w:r>
        <w:rPr>
          <w:rFonts w:ascii="Times New Roman"/>
          <w:b w:val="false"/>
          <w:i w:val="false"/>
          <w:color w:val="000000"/>
          <w:sz w:val="28"/>
        </w:rPr>
        <w:t xml:space="preserve">
      3) мұрыннан жиі қан кету; </w:t>
      </w:r>
    </w:p>
    <w:bookmarkEnd w:id="266"/>
    <w:bookmarkStart w:name="z407" w:id="267"/>
    <w:p>
      <w:pPr>
        <w:spacing w:after="0"/>
        <w:ind w:left="0"/>
        <w:jc w:val="both"/>
      </w:pPr>
      <w:r>
        <w:rPr>
          <w:rFonts w:ascii="Times New Roman"/>
          <w:b w:val="false"/>
          <w:i w:val="false"/>
          <w:color w:val="000000"/>
          <w:sz w:val="28"/>
        </w:rPr>
        <w:t xml:space="preserve">
      4) мұрын қалқасының қисаюы, сыртқы мұрынның деформациясы; </w:t>
      </w:r>
    </w:p>
    <w:bookmarkEnd w:id="267"/>
    <w:bookmarkStart w:name="z408" w:id="268"/>
    <w:p>
      <w:pPr>
        <w:spacing w:after="0"/>
        <w:ind w:left="0"/>
        <w:jc w:val="both"/>
      </w:pPr>
      <w:r>
        <w:rPr>
          <w:rFonts w:ascii="Times New Roman"/>
          <w:b w:val="false"/>
          <w:i w:val="false"/>
          <w:color w:val="000000"/>
          <w:sz w:val="28"/>
        </w:rPr>
        <w:t xml:space="preserve">
      5) мұрыннан бөліндінің бөлінуі (іріңді, шырышты), созылмалы ринит белгілері; </w:t>
      </w:r>
    </w:p>
    <w:bookmarkEnd w:id="268"/>
    <w:bookmarkStart w:name="z409" w:id="269"/>
    <w:p>
      <w:pPr>
        <w:spacing w:after="0"/>
        <w:ind w:left="0"/>
        <w:jc w:val="both"/>
      </w:pPr>
      <w:r>
        <w:rPr>
          <w:rFonts w:ascii="Times New Roman"/>
          <w:b w:val="false"/>
          <w:i w:val="false"/>
          <w:color w:val="000000"/>
          <w:sz w:val="28"/>
        </w:rPr>
        <w:t xml:space="preserve">
      6) мұрынның шырышты қабығының ісінуі, полиптердің болуы; </w:t>
      </w:r>
    </w:p>
    <w:bookmarkEnd w:id="269"/>
    <w:bookmarkStart w:name="z410" w:id="270"/>
    <w:p>
      <w:pPr>
        <w:spacing w:after="0"/>
        <w:ind w:left="0"/>
        <w:jc w:val="both"/>
      </w:pPr>
      <w:r>
        <w:rPr>
          <w:rFonts w:ascii="Times New Roman"/>
          <w:b w:val="false"/>
          <w:i w:val="false"/>
          <w:color w:val="000000"/>
          <w:sz w:val="28"/>
        </w:rPr>
        <w:t>
      7) құлақтан бөліндінің бөлінуі;</w:t>
      </w:r>
    </w:p>
    <w:bookmarkEnd w:id="270"/>
    <w:bookmarkStart w:name="z411" w:id="271"/>
    <w:p>
      <w:pPr>
        <w:spacing w:after="0"/>
        <w:ind w:left="0"/>
        <w:jc w:val="both"/>
      </w:pPr>
      <w:r>
        <w:rPr>
          <w:rFonts w:ascii="Times New Roman"/>
          <w:b w:val="false"/>
          <w:i w:val="false"/>
          <w:color w:val="000000"/>
          <w:sz w:val="28"/>
        </w:rPr>
        <w:t xml:space="preserve">
      8) ауыздан жағымсыз иістің шығуы, созылмалы тонзиллит белгілері; </w:t>
      </w:r>
    </w:p>
    <w:bookmarkEnd w:id="271"/>
    <w:bookmarkStart w:name="z412" w:id="272"/>
    <w:p>
      <w:pPr>
        <w:spacing w:after="0"/>
        <w:ind w:left="0"/>
        <w:jc w:val="both"/>
      </w:pPr>
      <w:r>
        <w:rPr>
          <w:rFonts w:ascii="Times New Roman"/>
          <w:b w:val="false"/>
          <w:i w:val="false"/>
          <w:color w:val="000000"/>
          <w:sz w:val="28"/>
        </w:rPr>
        <w:t>
      9) сөйлеу дамуының кешігуі, есту қабілетінің төмендеуіне күдік.</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12-қосымша </w:t>
            </w:r>
          </w:p>
        </w:tc>
      </w:tr>
    </w:tbl>
    <w:bookmarkStart w:name="z424" w:id="273"/>
    <w:p>
      <w:pPr>
        <w:spacing w:after="0"/>
        <w:ind w:left="0"/>
        <w:jc w:val="left"/>
      </w:pPr>
      <w:r>
        <w:rPr>
          <w:rFonts w:ascii="Times New Roman"/>
          <w:b/>
          <w:i w:val="false"/>
          <w:color w:val="000000"/>
        </w:rPr>
        <w:t xml:space="preserve">  Стоматологиялық денсаулығын бағалау парағы (алты – он сегіз жас)</w:t>
      </w:r>
    </w:p>
    <w:bookmarkEnd w:id="273"/>
    <w:bookmarkStart w:name="z425" w:id="274"/>
    <w:p>
      <w:pPr>
        <w:spacing w:after="0"/>
        <w:ind w:left="0"/>
        <w:jc w:val="both"/>
      </w:pPr>
      <w:r>
        <w:rPr>
          <w:rFonts w:ascii="Times New Roman"/>
          <w:b w:val="false"/>
          <w:i w:val="false"/>
          <w:color w:val="000000"/>
          <w:sz w:val="28"/>
        </w:rPr>
        <w:t>
      ТАӘ___________________________________________ Жасы___________</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уақытта тісіңіздің ауырсынуы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Тістердің сезімталдығы байқала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иектен қан кетуі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Ауыздан жағымсыз иіске шағымдарыңыз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6" w:id="275"/>
    <w:p>
      <w:pPr>
        <w:spacing w:after="0"/>
        <w:ind w:left="0"/>
        <w:jc w:val="left"/>
      </w:pPr>
      <w:r>
        <w:rPr>
          <w:rFonts w:ascii="Times New Roman"/>
          <w:b/>
          <w:i w:val="false"/>
          <w:color w:val="000000"/>
        </w:rPr>
        <w:t xml:space="preserve"> Стоматологқа жолдау үшін көрсетілімдер:</w:t>
      </w:r>
    </w:p>
    <w:bookmarkEnd w:id="275"/>
    <w:bookmarkStart w:name="z427" w:id="276"/>
    <w:p>
      <w:pPr>
        <w:spacing w:after="0"/>
        <w:ind w:left="0"/>
        <w:jc w:val="both"/>
      </w:pPr>
      <w:r>
        <w:rPr>
          <w:rFonts w:ascii="Times New Roman"/>
          <w:b w:val="false"/>
          <w:i w:val="false"/>
          <w:color w:val="000000"/>
          <w:sz w:val="28"/>
        </w:rPr>
        <w:t xml:space="preserve">
      1. Мынадай шағымдардың болуы: </w:t>
      </w:r>
    </w:p>
    <w:bookmarkEnd w:id="276"/>
    <w:bookmarkStart w:name="z428" w:id="277"/>
    <w:p>
      <w:pPr>
        <w:spacing w:after="0"/>
        <w:ind w:left="0"/>
        <w:jc w:val="both"/>
      </w:pPr>
      <w:r>
        <w:rPr>
          <w:rFonts w:ascii="Times New Roman"/>
          <w:b w:val="false"/>
          <w:i w:val="false"/>
          <w:color w:val="000000"/>
          <w:sz w:val="28"/>
        </w:rPr>
        <w:t xml:space="preserve">
      1) тістің ауырсынуы; </w:t>
      </w:r>
    </w:p>
    <w:bookmarkEnd w:id="277"/>
    <w:bookmarkStart w:name="z429" w:id="278"/>
    <w:p>
      <w:pPr>
        <w:spacing w:after="0"/>
        <w:ind w:left="0"/>
        <w:jc w:val="both"/>
      </w:pPr>
      <w:r>
        <w:rPr>
          <w:rFonts w:ascii="Times New Roman"/>
          <w:b w:val="false"/>
          <w:i w:val="false"/>
          <w:color w:val="000000"/>
          <w:sz w:val="28"/>
        </w:rPr>
        <w:t xml:space="preserve">
      2) тістердің сезімталдығы; </w:t>
      </w:r>
    </w:p>
    <w:bookmarkEnd w:id="278"/>
    <w:bookmarkStart w:name="z430" w:id="279"/>
    <w:p>
      <w:pPr>
        <w:spacing w:after="0"/>
        <w:ind w:left="0"/>
        <w:jc w:val="both"/>
      </w:pPr>
      <w:r>
        <w:rPr>
          <w:rFonts w:ascii="Times New Roman"/>
          <w:b w:val="false"/>
          <w:i w:val="false"/>
          <w:color w:val="000000"/>
          <w:sz w:val="28"/>
        </w:rPr>
        <w:t>
      3) қызыл иектің қанауы;</w:t>
      </w:r>
    </w:p>
    <w:bookmarkEnd w:id="279"/>
    <w:bookmarkStart w:name="z431" w:id="280"/>
    <w:p>
      <w:pPr>
        <w:spacing w:after="0"/>
        <w:ind w:left="0"/>
        <w:jc w:val="both"/>
      </w:pPr>
      <w:r>
        <w:rPr>
          <w:rFonts w:ascii="Times New Roman"/>
          <w:b w:val="false"/>
          <w:i w:val="false"/>
          <w:color w:val="000000"/>
          <w:sz w:val="28"/>
        </w:rPr>
        <w:t xml:space="preserve">
      4) ауыз қуысынан жағымсыз иіс. </w:t>
      </w:r>
    </w:p>
    <w:bookmarkEnd w:id="280"/>
    <w:bookmarkStart w:name="z432" w:id="281"/>
    <w:p>
      <w:pPr>
        <w:spacing w:after="0"/>
        <w:ind w:left="0"/>
        <w:jc w:val="both"/>
      </w:pPr>
      <w:r>
        <w:rPr>
          <w:rFonts w:ascii="Times New Roman"/>
          <w:b w:val="false"/>
          <w:i w:val="false"/>
          <w:color w:val="000000"/>
          <w:sz w:val="28"/>
        </w:rPr>
        <w:t xml:space="preserve">
      2. Қарап-тексеру кезінде мынадай симптомдардың болуы: </w:t>
      </w:r>
    </w:p>
    <w:bookmarkEnd w:id="281"/>
    <w:bookmarkStart w:name="z433" w:id="282"/>
    <w:p>
      <w:pPr>
        <w:spacing w:after="0"/>
        <w:ind w:left="0"/>
        <w:jc w:val="both"/>
      </w:pPr>
      <w:r>
        <w:rPr>
          <w:rFonts w:ascii="Times New Roman"/>
          <w:b w:val="false"/>
          <w:i w:val="false"/>
          <w:color w:val="000000"/>
          <w:sz w:val="28"/>
        </w:rPr>
        <w:t xml:space="preserve">
      1) жұмсақ тіс қақтарының болуы; </w:t>
      </w:r>
    </w:p>
    <w:bookmarkEnd w:id="282"/>
    <w:bookmarkStart w:name="z434" w:id="283"/>
    <w:p>
      <w:pPr>
        <w:spacing w:after="0"/>
        <w:ind w:left="0"/>
        <w:jc w:val="both"/>
      </w:pPr>
      <w:r>
        <w:rPr>
          <w:rFonts w:ascii="Times New Roman"/>
          <w:b w:val="false"/>
          <w:i w:val="false"/>
          <w:color w:val="000000"/>
          <w:sz w:val="28"/>
        </w:rPr>
        <w:t xml:space="preserve">
      2) тісте тастың болуы; </w:t>
      </w:r>
    </w:p>
    <w:bookmarkEnd w:id="283"/>
    <w:bookmarkStart w:name="z435" w:id="284"/>
    <w:p>
      <w:pPr>
        <w:spacing w:after="0"/>
        <w:ind w:left="0"/>
        <w:jc w:val="both"/>
      </w:pPr>
      <w:r>
        <w:rPr>
          <w:rFonts w:ascii="Times New Roman"/>
          <w:b w:val="false"/>
          <w:i w:val="false"/>
          <w:color w:val="000000"/>
          <w:sz w:val="28"/>
        </w:rPr>
        <w:t>
      3) асқынбаған тіс жегісінің болуы;</w:t>
      </w:r>
    </w:p>
    <w:bookmarkEnd w:id="284"/>
    <w:bookmarkStart w:name="z436" w:id="285"/>
    <w:p>
      <w:pPr>
        <w:spacing w:after="0"/>
        <w:ind w:left="0"/>
        <w:jc w:val="both"/>
      </w:pPr>
      <w:r>
        <w:rPr>
          <w:rFonts w:ascii="Times New Roman"/>
          <w:b w:val="false"/>
          <w:i w:val="false"/>
          <w:color w:val="000000"/>
          <w:sz w:val="28"/>
        </w:rPr>
        <w:t xml:space="preserve">
      4) асқынған тіс жегісінің болуы; </w:t>
      </w:r>
    </w:p>
    <w:bookmarkEnd w:id="285"/>
    <w:bookmarkStart w:name="z437" w:id="286"/>
    <w:p>
      <w:pPr>
        <w:spacing w:after="0"/>
        <w:ind w:left="0"/>
        <w:jc w:val="both"/>
      </w:pPr>
      <w:r>
        <w:rPr>
          <w:rFonts w:ascii="Times New Roman"/>
          <w:b w:val="false"/>
          <w:i w:val="false"/>
          <w:color w:val="000000"/>
          <w:sz w:val="28"/>
        </w:rPr>
        <w:t xml:space="preserve">
      5) тістің қатты тіндерінің бастапқы деминерализациясының болуы; </w:t>
      </w:r>
    </w:p>
    <w:bookmarkEnd w:id="286"/>
    <w:bookmarkStart w:name="z438" w:id="287"/>
    <w:p>
      <w:pPr>
        <w:spacing w:after="0"/>
        <w:ind w:left="0"/>
        <w:jc w:val="both"/>
      </w:pPr>
      <w:r>
        <w:rPr>
          <w:rFonts w:ascii="Times New Roman"/>
          <w:b w:val="false"/>
          <w:i w:val="false"/>
          <w:color w:val="000000"/>
          <w:sz w:val="28"/>
        </w:rPr>
        <w:t xml:space="preserve">
      6) пломбалардың болуы; </w:t>
      </w:r>
    </w:p>
    <w:bookmarkEnd w:id="287"/>
    <w:bookmarkStart w:name="z439" w:id="288"/>
    <w:p>
      <w:pPr>
        <w:spacing w:after="0"/>
        <w:ind w:left="0"/>
        <w:jc w:val="both"/>
      </w:pPr>
      <w:r>
        <w:rPr>
          <w:rFonts w:ascii="Times New Roman"/>
          <w:b w:val="false"/>
          <w:i w:val="false"/>
          <w:color w:val="000000"/>
          <w:sz w:val="28"/>
        </w:rPr>
        <w:t xml:space="preserve">
      7) кариозды емес зақымданулардың болуы; </w:t>
      </w:r>
    </w:p>
    <w:bookmarkEnd w:id="288"/>
    <w:bookmarkStart w:name="z440" w:id="289"/>
    <w:p>
      <w:pPr>
        <w:spacing w:after="0"/>
        <w:ind w:left="0"/>
        <w:jc w:val="both"/>
      </w:pPr>
      <w:r>
        <w:rPr>
          <w:rFonts w:ascii="Times New Roman"/>
          <w:b w:val="false"/>
          <w:i w:val="false"/>
          <w:color w:val="000000"/>
          <w:sz w:val="28"/>
        </w:rPr>
        <w:t xml:space="preserve">
      8) жарақаттық зақымданулардың болуы; </w:t>
      </w:r>
    </w:p>
    <w:bookmarkEnd w:id="289"/>
    <w:bookmarkStart w:name="z441" w:id="290"/>
    <w:p>
      <w:pPr>
        <w:spacing w:after="0"/>
        <w:ind w:left="0"/>
        <w:jc w:val="both"/>
      </w:pPr>
      <w:r>
        <w:rPr>
          <w:rFonts w:ascii="Times New Roman"/>
          <w:b w:val="false"/>
          <w:i w:val="false"/>
          <w:color w:val="000000"/>
          <w:sz w:val="28"/>
        </w:rPr>
        <w:t xml:space="preserve">
      9) ауыз қуысының шырышты қабығында бөртпелердің болуы; </w:t>
      </w:r>
    </w:p>
    <w:bookmarkEnd w:id="290"/>
    <w:bookmarkStart w:name="z442" w:id="291"/>
    <w:p>
      <w:pPr>
        <w:spacing w:after="0"/>
        <w:ind w:left="0"/>
        <w:jc w:val="both"/>
      </w:pPr>
      <w:r>
        <w:rPr>
          <w:rFonts w:ascii="Times New Roman"/>
          <w:b w:val="false"/>
          <w:i w:val="false"/>
          <w:color w:val="000000"/>
          <w:sz w:val="28"/>
        </w:rPr>
        <w:t xml:space="preserve">
      10) қызыл иектің қанауы; </w:t>
      </w:r>
    </w:p>
    <w:bookmarkEnd w:id="291"/>
    <w:bookmarkStart w:name="z443" w:id="292"/>
    <w:p>
      <w:pPr>
        <w:spacing w:after="0"/>
        <w:ind w:left="0"/>
        <w:jc w:val="both"/>
      </w:pPr>
      <w:r>
        <w:rPr>
          <w:rFonts w:ascii="Times New Roman"/>
          <w:b w:val="false"/>
          <w:i w:val="false"/>
          <w:color w:val="000000"/>
          <w:sz w:val="28"/>
        </w:rPr>
        <w:t xml:space="preserve">
      11) тістердің тығыз орналасуы; </w:t>
      </w:r>
    </w:p>
    <w:bookmarkEnd w:id="292"/>
    <w:bookmarkStart w:name="z444" w:id="293"/>
    <w:p>
      <w:pPr>
        <w:spacing w:after="0"/>
        <w:ind w:left="0"/>
        <w:jc w:val="both"/>
      </w:pPr>
      <w:r>
        <w:rPr>
          <w:rFonts w:ascii="Times New Roman"/>
          <w:b w:val="false"/>
          <w:i w:val="false"/>
          <w:color w:val="000000"/>
          <w:sz w:val="28"/>
        </w:rPr>
        <w:t>
      12) тістеу кезіндегі ауытқулар;</w:t>
      </w:r>
    </w:p>
    <w:bookmarkEnd w:id="293"/>
    <w:bookmarkStart w:name="z445" w:id="294"/>
    <w:p>
      <w:pPr>
        <w:spacing w:after="0"/>
        <w:ind w:left="0"/>
        <w:jc w:val="both"/>
      </w:pPr>
      <w:r>
        <w:rPr>
          <w:rFonts w:ascii="Times New Roman"/>
          <w:b w:val="false"/>
          <w:i w:val="false"/>
          <w:color w:val="000000"/>
          <w:sz w:val="28"/>
        </w:rPr>
        <w:t xml:space="preserve">
      13) шайнау функциясының бұзылуы; </w:t>
      </w:r>
    </w:p>
    <w:bookmarkEnd w:id="294"/>
    <w:bookmarkStart w:name="z446" w:id="295"/>
    <w:p>
      <w:pPr>
        <w:spacing w:after="0"/>
        <w:ind w:left="0"/>
        <w:jc w:val="both"/>
      </w:pPr>
      <w:r>
        <w:rPr>
          <w:rFonts w:ascii="Times New Roman"/>
          <w:b w:val="false"/>
          <w:i w:val="false"/>
          <w:color w:val="000000"/>
          <w:sz w:val="28"/>
        </w:rPr>
        <w:t xml:space="preserve">
      14) тұрақты тістердің жұптасуы және симметриясы; </w:t>
      </w:r>
    </w:p>
    <w:bookmarkEnd w:id="295"/>
    <w:bookmarkStart w:name="z447" w:id="296"/>
    <w:p>
      <w:pPr>
        <w:spacing w:after="0"/>
        <w:ind w:left="0"/>
        <w:jc w:val="both"/>
      </w:pPr>
      <w:r>
        <w:rPr>
          <w:rFonts w:ascii="Times New Roman"/>
          <w:b w:val="false"/>
          <w:i w:val="false"/>
          <w:color w:val="000000"/>
          <w:sz w:val="28"/>
        </w:rPr>
        <w:t>
      15) ерін мен тіл жүгеншігінің дұрыс бекітілмеуі.</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13-қосымша </w:t>
            </w:r>
          </w:p>
        </w:tc>
      </w:tr>
    </w:tbl>
    <w:bookmarkStart w:name="z459" w:id="297"/>
    <w:p>
      <w:pPr>
        <w:spacing w:after="0"/>
        <w:ind w:left="0"/>
        <w:jc w:val="left"/>
      </w:pPr>
      <w:r>
        <w:rPr>
          <w:rFonts w:ascii="Times New Roman"/>
          <w:b/>
          <w:i w:val="false"/>
          <w:color w:val="000000"/>
        </w:rPr>
        <w:t xml:space="preserve"> Хирургиялық патологияларды бағалау парағы  (он, он төрт, он бес, он алты, он жеті жас)</w:t>
      </w:r>
    </w:p>
    <w:bookmarkEnd w:id="297"/>
    <w:bookmarkStart w:name="z460" w:id="298"/>
    <w:p>
      <w:pPr>
        <w:spacing w:after="0"/>
        <w:ind w:left="0"/>
        <w:jc w:val="both"/>
      </w:pPr>
      <w:r>
        <w:rPr>
          <w:rFonts w:ascii="Times New Roman"/>
          <w:b w:val="false"/>
          <w:i w:val="false"/>
          <w:color w:val="000000"/>
          <w:sz w:val="28"/>
        </w:rPr>
        <w:t>
      ТАӘ___________________________________________ Жасы___________</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Ішіңіз ауырады ма? (жиі/қатты)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шығарғанда ауырсынасыз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 сирек бола ма немесе ауырсыну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(күндіз немесе түнде) дәретке отырып қоясыз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Дәретке ыдыс сыртына немесе іш киімге отырып қоясыз 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Нәжісіңіз қатты ма, іш қату 3 айдан астам уақытқа созылды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Нәжісте қан болды ма? (талдау нәтижесінде немесе көзбен көрдіңіз 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Несепте қан болды ма? (қызғылт немесе қызыл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Ісіну болады ма? (бет, аяқ, ұма)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Іш/арқа/шат жарақаттары болды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іш қуысына немесе бүйрекке операция жасалды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Арқаңыз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Буындарыңыз ауыра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 сылтып басасыз ба?/жүрістің бұзылуы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Бастан өткен жарақаттар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қозғалысының шектелуі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Аяқтардың ұзындығы әртүрлі 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қозғалысының шектелуі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ауырсыну бар 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1" w:id="299"/>
    <w:p>
      <w:pPr>
        <w:spacing w:after="0"/>
        <w:ind w:left="0"/>
        <w:jc w:val="left"/>
      </w:pPr>
      <w:r>
        <w:rPr>
          <w:rFonts w:ascii="Times New Roman"/>
          <w:b/>
          <w:i w:val="false"/>
          <w:color w:val="000000"/>
        </w:rPr>
        <w:t xml:space="preserve"> Хирург дәрігерге жолдау үшін көрсетілімдер.</w:t>
      </w:r>
    </w:p>
    <w:bookmarkEnd w:id="299"/>
    <w:bookmarkStart w:name="z462" w:id="300"/>
    <w:p>
      <w:pPr>
        <w:spacing w:after="0"/>
        <w:ind w:left="0"/>
        <w:jc w:val="both"/>
      </w:pPr>
      <w:r>
        <w:rPr>
          <w:rFonts w:ascii="Times New Roman"/>
          <w:b w:val="false"/>
          <w:i w:val="false"/>
          <w:color w:val="000000"/>
          <w:sz w:val="28"/>
        </w:rPr>
        <w:t xml:space="preserve">
      1. Мынадай шағымдардың болуы: </w:t>
      </w:r>
    </w:p>
    <w:bookmarkEnd w:id="300"/>
    <w:bookmarkStart w:name="z463" w:id="301"/>
    <w:p>
      <w:pPr>
        <w:spacing w:after="0"/>
        <w:ind w:left="0"/>
        <w:jc w:val="both"/>
      </w:pPr>
      <w:r>
        <w:rPr>
          <w:rFonts w:ascii="Times New Roman"/>
          <w:b w:val="false"/>
          <w:i w:val="false"/>
          <w:color w:val="000000"/>
          <w:sz w:val="28"/>
        </w:rPr>
        <w:t xml:space="preserve">
      1) іш, шап, кіндік аймағында ісінудің болуы; </w:t>
      </w:r>
    </w:p>
    <w:bookmarkEnd w:id="301"/>
    <w:bookmarkStart w:name="z464" w:id="302"/>
    <w:p>
      <w:pPr>
        <w:spacing w:after="0"/>
        <w:ind w:left="0"/>
        <w:jc w:val="both"/>
      </w:pPr>
      <w:r>
        <w:rPr>
          <w:rFonts w:ascii="Times New Roman"/>
          <w:b w:val="false"/>
          <w:i w:val="false"/>
          <w:color w:val="000000"/>
          <w:sz w:val="28"/>
        </w:rPr>
        <w:t>
      2) іштің ауыруы, әсіресе қайталап ауру;</w:t>
      </w:r>
    </w:p>
    <w:bookmarkEnd w:id="302"/>
    <w:bookmarkStart w:name="z465" w:id="303"/>
    <w:p>
      <w:pPr>
        <w:spacing w:after="0"/>
        <w:ind w:left="0"/>
        <w:jc w:val="both"/>
      </w:pPr>
      <w:r>
        <w:rPr>
          <w:rFonts w:ascii="Times New Roman"/>
          <w:b w:val="false"/>
          <w:i w:val="false"/>
          <w:color w:val="000000"/>
          <w:sz w:val="28"/>
        </w:rPr>
        <w:t>
      3) ұл балаларда несеп шығарудың кідірісі немесе ауырсынуы;</w:t>
      </w:r>
    </w:p>
    <w:bookmarkEnd w:id="303"/>
    <w:bookmarkStart w:name="z466" w:id="304"/>
    <w:p>
      <w:pPr>
        <w:spacing w:after="0"/>
        <w:ind w:left="0"/>
        <w:jc w:val="both"/>
      </w:pPr>
      <w:r>
        <w:rPr>
          <w:rFonts w:ascii="Times New Roman"/>
          <w:b w:val="false"/>
          <w:i w:val="false"/>
          <w:color w:val="000000"/>
          <w:sz w:val="28"/>
        </w:rPr>
        <w:t>
      4) ұмада аталық бездің болмауы немесе ұманың ұлғаюы.</w:t>
      </w:r>
    </w:p>
    <w:bookmarkEnd w:id="304"/>
    <w:bookmarkStart w:name="z467" w:id="305"/>
    <w:p>
      <w:pPr>
        <w:spacing w:after="0"/>
        <w:ind w:left="0"/>
        <w:jc w:val="both"/>
      </w:pPr>
      <w:r>
        <w:rPr>
          <w:rFonts w:ascii="Times New Roman"/>
          <w:b w:val="false"/>
          <w:i w:val="false"/>
          <w:color w:val="000000"/>
          <w:sz w:val="28"/>
        </w:rPr>
        <w:t>
       2. Қарап-тексерулер кезінде анықталған мынадай симптомдардың болуы:</w:t>
      </w:r>
    </w:p>
    <w:bookmarkEnd w:id="305"/>
    <w:bookmarkStart w:name="z468" w:id="306"/>
    <w:p>
      <w:pPr>
        <w:spacing w:after="0"/>
        <w:ind w:left="0"/>
        <w:jc w:val="both"/>
      </w:pPr>
      <w:r>
        <w:rPr>
          <w:rFonts w:ascii="Times New Roman"/>
          <w:b w:val="false"/>
          <w:i w:val="false"/>
          <w:color w:val="000000"/>
          <w:sz w:val="28"/>
        </w:rPr>
        <w:t>
      1) іштің ісінуі немесе ассиметриясы;</w:t>
      </w:r>
    </w:p>
    <w:bookmarkEnd w:id="306"/>
    <w:bookmarkStart w:name="z469" w:id="307"/>
    <w:p>
      <w:pPr>
        <w:spacing w:after="0"/>
        <w:ind w:left="0"/>
        <w:jc w:val="both"/>
      </w:pPr>
      <w:r>
        <w:rPr>
          <w:rFonts w:ascii="Times New Roman"/>
          <w:b w:val="false"/>
          <w:i w:val="false"/>
          <w:color w:val="000000"/>
          <w:sz w:val="28"/>
        </w:rPr>
        <w:t xml:space="preserve">
      2) іш қуысын саусақпен басып қарау кезінде өспенің анықталуы (тығыз, ірі) ; </w:t>
      </w:r>
    </w:p>
    <w:bookmarkEnd w:id="307"/>
    <w:bookmarkStart w:name="z470" w:id="308"/>
    <w:p>
      <w:pPr>
        <w:spacing w:after="0"/>
        <w:ind w:left="0"/>
        <w:jc w:val="both"/>
      </w:pPr>
      <w:r>
        <w:rPr>
          <w:rFonts w:ascii="Times New Roman"/>
          <w:b w:val="false"/>
          <w:i w:val="false"/>
          <w:color w:val="000000"/>
          <w:sz w:val="28"/>
        </w:rPr>
        <w:t xml:space="preserve">
      3) жарықтың болуы (кіндік, шап); </w:t>
      </w:r>
    </w:p>
    <w:bookmarkEnd w:id="308"/>
    <w:bookmarkStart w:name="z471" w:id="309"/>
    <w:p>
      <w:pPr>
        <w:spacing w:after="0"/>
        <w:ind w:left="0"/>
        <w:jc w:val="both"/>
      </w:pPr>
      <w:r>
        <w:rPr>
          <w:rFonts w:ascii="Times New Roman"/>
          <w:b w:val="false"/>
          <w:i w:val="false"/>
          <w:color w:val="000000"/>
          <w:sz w:val="28"/>
        </w:rPr>
        <w:t>
      4) жыныс ағзаларының аномалиялары (ұл балаларда – жыныс ағзасының қисаюы, аталық бездің болмауы);</w:t>
      </w:r>
    </w:p>
    <w:bookmarkEnd w:id="309"/>
    <w:bookmarkStart w:name="z472" w:id="310"/>
    <w:p>
      <w:pPr>
        <w:spacing w:after="0"/>
        <w:ind w:left="0"/>
        <w:jc w:val="both"/>
      </w:pPr>
      <w:r>
        <w:rPr>
          <w:rFonts w:ascii="Times New Roman"/>
          <w:b w:val="false"/>
          <w:i w:val="false"/>
          <w:color w:val="000000"/>
          <w:sz w:val="28"/>
        </w:rPr>
        <w:t xml:space="preserve">
      5) аталық бездің өз орнында болмауы (шапта/саусақпен басса көрінбейді); </w:t>
      </w:r>
    </w:p>
    <w:bookmarkEnd w:id="310"/>
    <w:bookmarkStart w:name="z473" w:id="311"/>
    <w:p>
      <w:pPr>
        <w:spacing w:after="0"/>
        <w:ind w:left="0"/>
        <w:jc w:val="both"/>
      </w:pPr>
      <w:r>
        <w:rPr>
          <w:rFonts w:ascii="Times New Roman"/>
          <w:b w:val="false"/>
          <w:i w:val="false"/>
          <w:color w:val="000000"/>
          <w:sz w:val="28"/>
        </w:rPr>
        <w:t xml:space="preserve">
      6) ұмада венаның кеңеюі ("құрт шары" ретінде); </w:t>
      </w:r>
    </w:p>
    <w:bookmarkEnd w:id="311"/>
    <w:bookmarkStart w:name="z474" w:id="312"/>
    <w:p>
      <w:pPr>
        <w:spacing w:after="0"/>
        <w:ind w:left="0"/>
        <w:jc w:val="both"/>
      </w:pPr>
      <w:r>
        <w:rPr>
          <w:rFonts w:ascii="Times New Roman"/>
          <w:b w:val="false"/>
          <w:i w:val="false"/>
          <w:color w:val="000000"/>
          <w:sz w:val="28"/>
        </w:rPr>
        <w:t xml:space="preserve">
      7) жыланкөздің болуы (ішінен бөлінді шығатын саңылау); </w:t>
      </w:r>
    </w:p>
    <w:bookmarkEnd w:id="312"/>
    <w:bookmarkStart w:name="z475" w:id="313"/>
    <w:p>
      <w:pPr>
        <w:spacing w:after="0"/>
        <w:ind w:left="0"/>
        <w:jc w:val="both"/>
      </w:pPr>
      <w:r>
        <w:rPr>
          <w:rFonts w:ascii="Times New Roman"/>
          <w:b w:val="false"/>
          <w:i w:val="false"/>
          <w:color w:val="000000"/>
          <w:sz w:val="28"/>
        </w:rPr>
        <w:t xml:space="preserve">
      8) іштің қатайып, басқанда ауыруы ("жіті іш"); </w:t>
      </w:r>
    </w:p>
    <w:bookmarkEnd w:id="313"/>
    <w:bookmarkStart w:name="z476" w:id="314"/>
    <w:p>
      <w:pPr>
        <w:spacing w:after="0"/>
        <w:ind w:left="0"/>
        <w:jc w:val="both"/>
      </w:pPr>
      <w:r>
        <w:rPr>
          <w:rFonts w:ascii="Times New Roman"/>
          <w:b w:val="false"/>
          <w:i w:val="false"/>
          <w:color w:val="000000"/>
          <w:sz w:val="28"/>
        </w:rPr>
        <w:t xml:space="preserve">
      9) бел аймағын соққылу кезінде ауырсынудың болуы; </w:t>
      </w:r>
    </w:p>
    <w:bookmarkEnd w:id="314"/>
    <w:bookmarkStart w:name="z477" w:id="315"/>
    <w:p>
      <w:pPr>
        <w:spacing w:after="0"/>
        <w:ind w:left="0"/>
        <w:jc w:val="both"/>
      </w:pPr>
      <w:r>
        <w:rPr>
          <w:rFonts w:ascii="Times New Roman"/>
          <w:b w:val="false"/>
          <w:i w:val="false"/>
          <w:color w:val="000000"/>
          <w:sz w:val="28"/>
        </w:rPr>
        <w:t xml:space="preserve">
      10) аталық бездің ұмаға түспеуі, аталық без қабығының шемені; </w:t>
      </w:r>
    </w:p>
    <w:bookmarkEnd w:id="315"/>
    <w:bookmarkStart w:name="z478" w:id="316"/>
    <w:p>
      <w:pPr>
        <w:spacing w:after="0"/>
        <w:ind w:left="0"/>
        <w:jc w:val="both"/>
      </w:pPr>
      <w:r>
        <w:rPr>
          <w:rFonts w:ascii="Times New Roman"/>
          <w:b w:val="false"/>
          <w:i w:val="false"/>
          <w:color w:val="000000"/>
          <w:sz w:val="28"/>
        </w:rPr>
        <w:t xml:space="preserve">
      11) жарақаттардан немесе күйіктерден кейінгі тыртықтық деформациялар. </w:t>
      </w:r>
    </w:p>
    <w:bookmarkEnd w:id="316"/>
    <w:bookmarkStart w:name="z479" w:id="317"/>
    <w:p>
      <w:pPr>
        <w:spacing w:after="0"/>
        <w:ind w:left="0"/>
        <w:jc w:val="both"/>
      </w:pPr>
      <w:r>
        <w:rPr>
          <w:rFonts w:ascii="Times New Roman"/>
          <w:b w:val="false"/>
          <w:i w:val="false"/>
          <w:color w:val="000000"/>
          <w:sz w:val="28"/>
        </w:rPr>
        <w:t xml:space="preserve">
      3. Хирургқа: </w:t>
      </w:r>
    </w:p>
    <w:bookmarkEnd w:id="317"/>
    <w:bookmarkStart w:name="z480" w:id="318"/>
    <w:p>
      <w:pPr>
        <w:spacing w:after="0"/>
        <w:ind w:left="0"/>
        <w:jc w:val="both"/>
      </w:pPr>
      <w:r>
        <w:rPr>
          <w:rFonts w:ascii="Times New Roman"/>
          <w:b w:val="false"/>
          <w:i w:val="false"/>
          <w:color w:val="000000"/>
          <w:sz w:val="28"/>
        </w:rPr>
        <w:t xml:space="preserve">
      1) жіті іш; </w:t>
      </w:r>
    </w:p>
    <w:bookmarkEnd w:id="318"/>
    <w:bookmarkStart w:name="z481" w:id="319"/>
    <w:p>
      <w:pPr>
        <w:spacing w:after="0"/>
        <w:ind w:left="0"/>
        <w:jc w:val="both"/>
      </w:pPr>
      <w:r>
        <w:rPr>
          <w:rFonts w:ascii="Times New Roman"/>
          <w:b w:val="false"/>
          <w:i w:val="false"/>
          <w:color w:val="000000"/>
          <w:sz w:val="28"/>
        </w:rPr>
        <w:t xml:space="preserve">
      2) қысылған жарық; </w:t>
      </w:r>
    </w:p>
    <w:bookmarkEnd w:id="319"/>
    <w:bookmarkStart w:name="z482" w:id="320"/>
    <w:p>
      <w:pPr>
        <w:spacing w:after="0"/>
        <w:ind w:left="0"/>
        <w:jc w:val="both"/>
      </w:pPr>
      <w:r>
        <w:rPr>
          <w:rFonts w:ascii="Times New Roman"/>
          <w:b w:val="false"/>
          <w:i w:val="false"/>
          <w:color w:val="000000"/>
          <w:sz w:val="28"/>
        </w:rPr>
        <w:t xml:space="preserve">
      3) жұмсақ тіндердің жіті қабынуы; </w:t>
      </w:r>
    </w:p>
    <w:bookmarkEnd w:id="320"/>
    <w:bookmarkStart w:name="z483" w:id="321"/>
    <w:p>
      <w:pPr>
        <w:spacing w:after="0"/>
        <w:ind w:left="0"/>
        <w:jc w:val="both"/>
      </w:pPr>
      <w:r>
        <w:rPr>
          <w:rFonts w:ascii="Times New Roman"/>
          <w:b w:val="false"/>
          <w:i w:val="false"/>
          <w:color w:val="000000"/>
          <w:sz w:val="28"/>
        </w:rPr>
        <w:t>
      4) ұманың кенеттен ұлғаюы немесе ұмадағы қатты ауырсыну болған кезде жедел жолдау.</w:t>
      </w:r>
    </w:p>
    <w:bookmarkEnd w:id="321"/>
    <w:bookmarkStart w:name="z484" w:id="322"/>
    <w:p>
      <w:pPr>
        <w:spacing w:after="0"/>
        <w:ind w:left="0"/>
        <w:jc w:val="both"/>
      </w:pPr>
      <w:r>
        <w:rPr>
          <w:rFonts w:ascii="Times New Roman"/>
          <w:b w:val="false"/>
          <w:i w:val="false"/>
          <w:color w:val="000000"/>
          <w:sz w:val="28"/>
        </w:rPr>
        <w:t>
      Ортопед-травматологқа жолдау үшін көрсетілімдер.</w:t>
      </w:r>
    </w:p>
    <w:bookmarkEnd w:id="322"/>
    <w:bookmarkStart w:name="z485" w:id="323"/>
    <w:p>
      <w:pPr>
        <w:spacing w:after="0"/>
        <w:ind w:left="0"/>
        <w:jc w:val="both"/>
      </w:pPr>
      <w:r>
        <w:rPr>
          <w:rFonts w:ascii="Times New Roman"/>
          <w:b w:val="false"/>
          <w:i w:val="false"/>
          <w:color w:val="000000"/>
          <w:sz w:val="28"/>
        </w:rPr>
        <w:t>
      1. Мынадай шағымдардың болуы:</w:t>
      </w:r>
    </w:p>
    <w:bookmarkEnd w:id="323"/>
    <w:bookmarkStart w:name="z486" w:id="324"/>
    <w:p>
      <w:pPr>
        <w:spacing w:after="0"/>
        <w:ind w:left="0"/>
        <w:jc w:val="both"/>
      </w:pPr>
      <w:r>
        <w:rPr>
          <w:rFonts w:ascii="Times New Roman"/>
          <w:b w:val="false"/>
          <w:i w:val="false"/>
          <w:color w:val="000000"/>
          <w:sz w:val="28"/>
        </w:rPr>
        <w:t xml:space="preserve">
      1) аяқ-қолда, арқада, буындарда, жүрген кезде немесе дене жүктемесі кезінде қатты ауырсыну; </w:t>
      </w:r>
    </w:p>
    <w:bookmarkEnd w:id="324"/>
    <w:bookmarkStart w:name="z487" w:id="325"/>
    <w:p>
      <w:pPr>
        <w:spacing w:after="0"/>
        <w:ind w:left="0"/>
        <w:jc w:val="both"/>
      </w:pPr>
      <w:r>
        <w:rPr>
          <w:rFonts w:ascii="Times New Roman"/>
          <w:b w:val="false"/>
          <w:i w:val="false"/>
          <w:color w:val="000000"/>
          <w:sz w:val="28"/>
        </w:rPr>
        <w:t xml:space="preserve">
      2) буындардағы қозғалыстың шектелуі; </w:t>
      </w:r>
    </w:p>
    <w:bookmarkEnd w:id="325"/>
    <w:bookmarkStart w:name="z488" w:id="326"/>
    <w:p>
      <w:pPr>
        <w:spacing w:after="0"/>
        <w:ind w:left="0"/>
        <w:jc w:val="both"/>
      </w:pPr>
      <w:r>
        <w:rPr>
          <w:rFonts w:ascii="Times New Roman"/>
          <w:b w:val="false"/>
          <w:i w:val="false"/>
          <w:color w:val="000000"/>
          <w:sz w:val="28"/>
        </w:rPr>
        <w:t xml:space="preserve">
      3) жүрген кезде тез шаршау, ақсау; </w:t>
      </w:r>
    </w:p>
    <w:bookmarkEnd w:id="326"/>
    <w:bookmarkStart w:name="z489" w:id="327"/>
    <w:p>
      <w:pPr>
        <w:spacing w:after="0"/>
        <w:ind w:left="0"/>
        <w:jc w:val="both"/>
      </w:pPr>
      <w:r>
        <w:rPr>
          <w:rFonts w:ascii="Times New Roman"/>
          <w:b w:val="false"/>
          <w:i w:val="false"/>
          <w:color w:val="000000"/>
          <w:sz w:val="28"/>
        </w:rPr>
        <w:t xml:space="preserve">
      4) жиі құлау, жүрістің бұзылуы; </w:t>
      </w:r>
    </w:p>
    <w:bookmarkEnd w:id="327"/>
    <w:bookmarkStart w:name="z490" w:id="328"/>
    <w:p>
      <w:pPr>
        <w:spacing w:after="0"/>
        <w:ind w:left="0"/>
        <w:jc w:val="both"/>
      </w:pPr>
      <w:r>
        <w:rPr>
          <w:rFonts w:ascii="Times New Roman"/>
          <w:b w:val="false"/>
          <w:i w:val="false"/>
          <w:color w:val="000000"/>
          <w:sz w:val="28"/>
        </w:rPr>
        <w:t xml:space="preserve">
      5) табанның ауыруы, аяқ киім кигендегі жайсыздық; </w:t>
      </w:r>
    </w:p>
    <w:bookmarkEnd w:id="328"/>
    <w:bookmarkStart w:name="z491" w:id="329"/>
    <w:p>
      <w:pPr>
        <w:spacing w:after="0"/>
        <w:ind w:left="0"/>
        <w:jc w:val="both"/>
      </w:pPr>
      <w:r>
        <w:rPr>
          <w:rFonts w:ascii="Times New Roman"/>
          <w:b w:val="false"/>
          <w:i w:val="false"/>
          <w:color w:val="000000"/>
          <w:sz w:val="28"/>
        </w:rPr>
        <w:t xml:space="preserve">
      6) жарақаттардың, сынықтардың, күйіктердің немесе тыртықтардың салдары. </w:t>
      </w:r>
    </w:p>
    <w:bookmarkEnd w:id="329"/>
    <w:bookmarkStart w:name="z492" w:id="330"/>
    <w:p>
      <w:pPr>
        <w:spacing w:after="0"/>
        <w:ind w:left="0"/>
        <w:jc w:val="both"/>
      </w:pPr>
      <w:r>
        <w:rPr>
          <w:rFonts w:ascii="Times New Roman"/>
          <w:b w:val="false"/>
          <w:i w:val="false"/>
          <w:color w:val="000000"/>
          <w:sz w:val="28"/>
        </w:rPr>
        <w:t xml:space="preserve">
      2. Қарап-тексерулер кезінде анықталған мынадай симптомдардың болуы: </w:t>
      </w:r>
    </w:p>
    <w:bookmarkEnd w:id="330"/>
    <w:bookmarkStart w:name="z493" w:id="331"/>
    <w:p>
      <w:pPr>
        <w:spacing w:after="0"/>
        <w:ind w:left="0"/>
        <w:jc w:val="both"/>
      </w:pPr>
      <w:r>
        <w:rPr>
          <w:rFonts w:ascii="Times New Roman"/>
          <w:b w:val="false"/>
          <w:i w:val="false"/>
          <w:color w:val="000000"/>
          <w:sz w:val="28"/>
        </w:rPr>
        <w:t xml:space="preserve">
      1) дене бітімінің бұзылуы, бүкірею, иықтардың немесе иық жауырындарының асимметриясы; </w:t>
      </w:r>
    </w:p>
    <w:bookmarkEnd w:id="331"/>
    <w:bookmarkStart w:name="z494" w:id="332"/>
    <w:p>
      <w:pPr>
        <w:spacing w:after="0"/>
        <w:ind w:left="0"/>
        <w:jc w:val="both"/>
      </w:pPr>
      <w:r>
        <w:rPr>
          <w:rFonts w:ascii="Times New Roman"/>
          <w:b w:val="false"/>
          <w:i w:val="false"/>
          <w:color w:val="000000"/>
          <w:sz w:val="28"/>
        </w:rPr>
        <w:t xml:space="preserve">
      2) омыртқаның қисаюы; </w:t>
      </w:r>
    </w:p>
    <w:bookmarkEnd w:id="332"/>
    <w:bookmarkStart w:name="z495" w:id="333"/>
    <w:p>
      <w:pPr>
        <w:spacing w:after="0"/>
        <w:ind w:left="0"/>
        <w:jc w:val="both"/>
      </w:pPr>
      <w:r>
        <w:rPr>
          <w:rFonts w:ascii="Times New Roman"/>
          <w:b w:val="false"/>
          <w:i w:val="false"/>
          <w:color w:val="000000"/>
          <w:sz w:val="28"/>
        </w:rPr>
        <w:t xml:space="preserve">
      3) аяқтардың X немесе O-тәрізді деформациясы; </w:t>
      </w:r>
    </w:p>
    <w:bookmarkEnd w:id="333"/>
    <w:bookmarkStart w:name="z496" w:id="334"/>
    <w:p>
      <w:pPr>
        <w:spacing w:after="0"/>
        <w:ind w:left="0"/>
        <w:jc w:val="both"/>
      </w:pPr>
      <w:r>
        <w:rPr>
          <w:rFonts w:ascii="Times New Roman"/>
          <w:b w:val="false"/>
          <w:i w:val="false"/>
          <w:color w:val="000000"/>
          <w:sz w:val="28"/>
        </w:rPr>
        <w:t xml:space="preserve">
      4) жалпақ табандылық, табанның вальгустық деформациясы; </w:t>
      </w:r>
    </w:p>
    <w:bookmarkEnd w:id="334"/>
    <w:bookmarkStart w:name="z497" w:id="335"/>
    <w:p>
      <w:pPr>
        <w:spacing w:after="0"/>
        <w:ind w:left="0"/>
        <w:jc w:val="both"/>
      </w:pPr>
      <w:r>
        <w:rPr>
          <w:rFonts w:ascii="Times New Roman"/>
          <w:b w:val="false"/>
          <w:i w:val="false"/>
          <w:color w:val="000000"/>
          <w:sz w:val="28"/>
        </w:rPr>
        <w:t xml:space="preserve">
      5) бір жақ аяқ-қолдың қысқаруы; </w:t>
      </w:r>
    </w:p>
    <w:bookmarkEnd w:id="335"/>
    <w:bookmarkStart w:name="z498" w:id="336"/>
    <w:p>
      <w:pPr>
        <w:spacing w:after="0"/>
        <w:ind w:left="0"/>
        <w:jc w:val="both"/>
      </w:pPr>
      <w:r>
        <w:rPr>
          <w:rFonts w:ascii="Times New Roman"/>
          <w:b w:val="false"/>
          <w:i w:val="false"/>
          <w:color w:val="000000"/>
          <w:sz w:val="28"/>
        </w:rPr>
        <w:t xml:space="preserve">
      6) буындардағы қозғалыстың шектелуі; </w:t>
      </w:r>
    </w:p>
    <w:bookmarkEnd w:id="336"/>
    <w:bookmarkStart w:name="z499" w:id="337"/>
    <w:p>
      <w:pPr>
        <w:spacing w:after="0"/>
        <w:ind w:left="0"/>
        <w:jc w:val="both"/>
      </w:pPr>
      <w:r>
        <w:rPr>
          <w:rFonts w:ascii="Times New Roman"/>
          <w:b w:val="false"/>
          <w:i w:val="false"/>
          <w:color w:val="000000"/>
          <w:sz w:val="28"/>
        </w:rPr>
        <w:t xml:space="preserve">
      7) буындардың немесе жұмсақ тіндердің ісінуі; </w:t>
      </w:r>
    </w:p>
    <w:bookmarkEnd w:id="337"/>
    <w:bookmarkStart w:name="z500" w:id="338"/>
    <w:p>
      <w:pPr>
        <w:spacing w:after="0"/>
        <w:ind w:left="0"/>
        <w:jc w:val="both"/>
      </w:pPr>
      <w:r>
        <w:rPr>
          <w:rFonts w:ascii="Times New Roman"/>
          <w:b w:val="false"/>
          <w:i w:val="false"/>
          <w:color w:val="000000"/>
          <w:sz w:val="28"/>
        </w:rPr>
        <w:t xml:space="preserve">
      8) кеуде қуысының деформациясы; </w:t>
      </w:r>
    </w:p>
    <w:bookmarkEnd w:id="338"/>
    <w:bookmarkStart w:name="z501" w:id="339"/>
    <w:p>
      <w:pPr>
        <w:spacing w:after="0"/>
        <w:ind w:left="0"/>
        <w:jc w:val="both"/>
      </w:pPr>
      <w:r>
        <w:rPr>
          <w:rFonts w:ascii="Times New Roman"/>
          <w:b w:val="false"/>
          <w:i w:val="false"/>
          <w:color w:val="000000"/>
          <w:sz w:val="28"/>
        </w:rPr>
        <w:t xml:space="preserve">
      9) жарақаттардан немесе күйіктен кейінгі тыртық деформациялары; </w:t>
      </w:r>
    </w:p>
    <w:bookmarkEnd w:id="339"/>
    <w:bookmarkStart w:name="z502" w:id="340"/>
    <w:p>
      <w:pPr>
        <w:spacing w:after="0"/>
        <w:ind w:left="0"/>
        <w:jc w:val="both"/>
      </w:pPr>
      <w:r>
        <w:rPr>
          <w:rFonts w:ascii="Times New Roman"/>
          <w:b w:val="false"/>
          <w:i w:val="false"/>
          <w:color w:val="000000"/>
          <w:sz w:val="28"/>
        </w:rPr>
        <w:t xml:space="preserve">
      10) физикалық дамуының кешеуілдеуі, жүрістің бұзылуы. </w:t>
      </w:r>
    </w:p>
    <w:bookmarkEnd w:id="340"/>
    <w:bookmarkStart w:name="z503" w:id="341"/>
    <w:p>
      <w:pPr>
        <w:spacing w:after="0"/>
        <w:ind w:left="0"/>
        <w:jc w:val="both"/>
      </w:pPr>
      <w:r>
        <w:rPr>
          <w:rFonts w:ascii="Times New Roman"/>
          <w:b w:val="false"/>
          <w:i w:val="false"/>
          <w:color w:val="000000"/>
          <w:sz w:val="28"/>
        </w:rPr>
        <w:t xml:space="preserve">
      3. Травматологқа: </w:t>
      </w:r>
    </w:p>
    <w:bookmarkEnd w:id="341"/>
    <w:bookmarkStart w:name="z504" w:id="342"/>
    <w:p>
      <w:pPr>
        <w:spacing w:after="0"/>
        <w:ind w:left="0"/>
        <w:jc w:val="both"/>
      </w:pPr>
      <w:r>
        <w:rPr>
          <w:rFonts w:ascii="Times New Roman"/>
          <w:b w:val="false"/>
          <w:i w:val="false"/>
          <w:color w:val="000000"/>
          <w:sz w:val="28"/>
        </w:rPr>
        <w:t xml:space="preserve">
      1) айқын көрінетін ауырсыну және аяқ-қолға сүйене алмау; </w:t>
      </w:r>
    </w:p>
    <w:bookmarkEnd w:id="342"/>
    <w:bookmarkStart w:name="z505" w:id="343"/>
    <w:p>
      <w:pPr>
        <w:spacing w:after="0"/>
        <w:ind w:left="0"/>
        <w:jc w:val="both"/>
      </w:pPr>
      <w:r>
        <w:rPr>
          <w:rFonts w:ascii="Times New Roman"/>
          <w:b w:val="false"/>
          <w:i w:val="false"/>
          <w:color w:val="000000"/>
          <w:sz w:val="28"/>
        </w:rPr>
        <w:t xml:space="preserve">
      2) сүйек сынуына немесе буын шығуына күдік; </w:t>
      </w:r>
    </w:p>
    <w:bookmarkEnd w:id="343"/>
    <w:bookmarkStart w:name="z506" w:id="344"/>
    <w:p>
      <w:pPr>
        <w:spacing w:after="0"/>
        <w:ind w:left="0"/>
        <w:jc w:val="both"/>
      </w:pPr>
      <w:r>
        <w:rPr>
          <w:rFonts w:ascii="Times New Roman"/>
          <w:b w:val="false"/>
          <w:i w:val="false"/>
          <w:color w:val="000000"/>
          <w:sz w:val="28"/>
        </w:rPr>
        <w:t>
      3) жарақаттан кейінгі қан кету болған кезде жедел жолдау.</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Мектепке дейінгі, мектеп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жасындағы балаларды, сондай- 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және кәсіптік, орта білімнен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кейінгі және жоғары білім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алушыларын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халықтың нысаналы топтарына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профилактикалық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қарап-тексерулерді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 көлемі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кезеңділігіне 14-қосымша </w:t>
            </w:r>
          </w:p>
        </w:tc>
      </w:tr>
    </w:tbl>
    <w:bookmarkStart w:name="z518" w:id="345"/>
    <w:p>
      <w:pPr>
        <w:spacing w:after="0"/>
        <w:ind w:left="0"/>
        <w:jc w:val="left"/>
      </w:pPr>
      <w:r>
        <w:rPr>
          <w:rFonts w:ascii="Times New Roman"/>
          <w:b/>
          <w:i w:val="false"/>
          <w:color w:val="000000"/>
        </w:rPr>
        <w:t xml:space="preserve"> Профилактикалық медициналық қарап-тексерулер нәтижелері бойынша анықталған сауықтыру алгоритмі</w:t>
      </w:r>
    </w:p>
    <w:bookmarkEnd w:id="345"/>
    <w:bookmarkStart w:name="z519" w:id="346"/>
    <w:p>
      <w:pPr>
        <w:spacing w:after="0"/>
        <w:ind w:left="0"/>
        <w:jc w:val="both"/>
      </w:pPr>
      <w:r>
        <w:rPr>
          <w:rFonts w:ascii="Times New Roman"/>
          <w:b w:val="false"/>
          <w:i w:val="false"/>
          <w:color w:val="000000"/>
          <w:sz w:val="28"/>
        </w:rPr>
        <w:t>
      І. Профилактикалық медициналық қарап-тексерулерді жүргізген медициналық-санитариялық алғашқы көмек (бұдан әрі – МСАК) ұйымдарына бекітілген балалар үшін</w:t>
      </w:r>
    </w:p>
    <w:bookmarkEnd w:id="346"/>
    <w:bookmarkStart w:name="z520" w:id="347"/>
    <w:p>
      <w:pPr>
        <w:spacing w:after="0"/>
        <w:ind w:left="0"/>
        <w:jc w:val="both"/>
      </w:pPr>
      <w:r>
        <w:rPr>
          <w:rFonts w:ascii="Times New Roman"/>
          <w:b w:val="false"/>
          <w:i w:val="false"/>
          <w:color w:val="000000"/>
          <w:sz w:val="28"/>
        </w:rPr>
        <w:t>
      1-кезең. Патологиялық қауптері бар балаларды анықтау</w:t>
      </w:r>
    </w:p>
    <w:bookmarkEnd w:id="347"/>
    <w:bookmarkStart w:name="z521" w:id="348"/>
    <w:p>
      <w:pPr>
        <w:spacing w:after="0"/>
        <w:ind w:left="0"/>
        <w:jc w:val="both"/>
      </w:pPr>
      <w:r>
        <w:rPr>
          <w:rFonts w:ascii="Times New Roman"/>
          <w:b w:val="false"/>
          <w:i w:val="false"/>
          <w:color w:val="000000"/>
          <w:sz w:val="28"/>
        </w:rPr>
        <w:t xml:space="preserve">
      Профилактикалық медициналық қарап-тексерулер қорытындысы бойынша педиатр дәрігер немесе жалпы практика дәрігері: </w:t>
      </w:r>
    </w:p>
    <w:bookmarkEnd w:id="348"/>
    <w:bookmarkStart w:name="z522" w:id="349"/>
    <w:p>
      <w:pPr>
        <w:spacing w:after="0"/>
        <w:ind w:left="0"/>
        <w:jc w:val="both"/>
      </w:pPr>
      <w:r>
        <w:rPr>
          <w:rFonts w:ascii="Times New Roman"/>
          <w:b w:val="false"/>
          <w:i w:val="false"/>
          <w:color w:val="000000"/>
          <w:sz w:val="28"/>
        </w:rPr>
        <w:t>
      1. қорытынды актілерді ресімдейді;</w:t>
      </w:r>
    </w:p>
    <w:bookmarkEnd w:id="349"/>
    <w:bookmarkStart w:name="z523" w:id="350"/>
    <w:p>
      <w:pPr>
        <w:spacing w:after="0"/>
        <w:ind w:left="0"/>
        <w:jc w:val="both"/>
      </w:pPr>
      <w:r>
        <w:rPr>
          <w:rFonts w:ascii="Times New Roman"/>
          <w:b w:val="false"/>
          <w:i w:val="false"/>
          <w:color w:val="000000"/>
          <w:sz w:val="28"/>
        </w:rPr>
        <w:t>
      2. анықталған патологиялық қауіптері бар балалардың тізімдерін қалыптастырады;</w:t>
      </w:r>
    </w:p>
    <w:bookmarkEnd w:id="350"/>
    <w:bookmarkStart w:name="z524" w:id="351"/>
    <w:p>
      <w:pPr>
        <w:spacing w:after="0"/>
        <w:ind w:left="0"/>
        <w:jc w:val="both"/>
      </w:pPr>
      <w:r>
        <w:rPr>
          <w:rFonts w:ascii="Times New Roman"/>
          <w:b w:val="false"/>
          <w:i w:val="false"/>
          <w:color w:val="000000"/>
          <w:sz w:val="28"/>
        </w:rPr>
        <w:t>
      3. жолдамаларды ресімдейді;</w:t>
      </w:r>
    </w:p>
    <w:bookmarkEnd w:id="351"/>
    <w:bookmarkStart w:name="z525" w:id="352"/>
    <w:p>
      <w:pPr>
        <w:spacing w:after="0"/>
        <w:ind w:left="0"/>
        <w:jc w:val="both"/>
      </w:pPr>
      <w:r>
        <w:rPr>
          <w:rFonts w:ascii="Times New Roman"/>
          <w:b w:val="false"/>
          <w:i w:val="false"/>
          <w:color w:val="000000"/>
          <w:sz w:val="28"/>
        </w:rPr>
        <w:t>
      4. бекітілген жері бойынша МСАК ұйымдарында консультациядан өту қажеттілігі туралы ата-аналарға (заңды өкілдерге) хабарландыру дайындау үшін анықталған патологиялық қауіптері бар балалардың тізімдерін білім беру ұйымының орта медицина қызметкеріне жібереді;</w:t>
      </w:r>
    </w:p>
    <w:bookmarkEnd w:id="352"/>
    <w:bookmarkStart w:name="z526" w:id="353"/>
    <w:p>
      <w:pPr>
        <w:spacing w:after="0"/>
        <w:ind w:left="0"/>
        <w:jc w:val="both"/>
      </w:pPr>
      <w:r>
        <w:rPr>
          <w:rFonts w:ascii="Times New Roman"/>
          <w:b w:val="false"/>
          <w:i w:val="false"/>
          <w:color w:val="000000"/>
          <w:sz w:val="28"/>
        </w:rPr>
        <w:t>
      5. анықталған патологиялық қауіптері бар балалардың тізімдерін бекітілген жері бойынша медициналық ұйымдарға жібереді</w:t>
      </w:r>
    </w:p>
    <w:bookmarkEnd w:id="353"/>
    <w:bookmarkStart w:name="z527" w:id="354"/>
    <w:p>
      <w:pPr>
        <w:spacing w:after="0"/>
        <w:ind w:left="0"/>
        <w:jc w:val="both"/>
      </w:pPr>
      <w:r>
        <w:rPr>
          <w:rFonts w:ascii="Times New Roman"/>
          <w:b w:val="false"/>
          <w:i w:val="false"/>
          <w:color w:val="000000"/>
          <w:sz w:val="28"/>
        </w:rPr>
        <w:t>
      2-кезең. Клиникалық-диагностикалық кезең</w:t>
      </w:r>
    </w:p>
    <w:bookmarkEnd w:id="354"/>
    <w:bookmarkStart w:name="z528" w:id="355"/>
    <w:p>
      <w:pPr>
        <w:spacing w:after="0"/>
        <w:ind w:left="0"/>
        <w:jc w:val="both"/>
      </w:pPr>
      <w:r>
        <w:rPr>
          <w:rFonts w:ascii="Times New Roman"/>
          <w:b w:val="false"/>
          <w:i w:val="false"/>
          <w:color w:val="000000"/>
          <w:sz w:val="28"/>
        </w:rPr>
        <w:t>
      Учаскелік дәрігер, бейінді мамандар:</w:t>
      </w:r>
    </w:p>
    <w:bookmarkEnd w:id="355"/>
    <w:bookmarkStart w:name="z529" w:id="356"/>
    <w:p>
      <w:pPr>
        <w:spacing w:after="0"/>
        <w:ind w:left="0"/>
        <w:jc w:val="both"/>
      </w:pPr>
      <w:r>
        <w:rPr>
          <w:rFonts w:ascii="Times New Roman"/>
          <w:b w:val="false"/>
          <w:i w:val="false"/>
          <w:color w:val="000000"/>
          <w:sz w:val="28"/>
        </w:rPr>
        <w:t>
      1. қосымша зерттеп-қарауды жүргізеді;</w:t>
      </w:r>
    </w:p>
    <w:bookmarkEnd w:id="356"/>
    <w:bookmarkStart w:name="z530" w:id="357"/>
    <w:p>
      <w:pPr>
        <w:spacing w:after="0"/>
        <w:ind w:left="0"/>
        <w:jc w:val="both"/>
      </w:pPr>
      <w:r>
        <w:rPr>
          <w:rFonts w:ascii="Times New Roman"/>
          <w:b w:val="false"/>
          <w:i w:val="false"/>
          <w:color w:val="000000"/>
          <w:sz w:val="28"/>
        </w:rPr>
        <w:t>
      2. диагноз қояды;</w:t>
      </w:r>
    </w:p>
    <w:bookmarkEnd w:id="357"/>
    <w:bookmarkStart w:name="z531" w:id="358"/>
    <w:p>
      <w:pPr>
        <w:spacing w:after="0"/>
        <w:ind w:left="0"/>
        <w:jc w:val="both"/>
      </w:pPr>
      <w:r>
        <w:rPr>
          <w:rFonts w:ascii="Times New Roman"/>
          <w:b w:val="false"/>
          <w:i w:val="false"/>
          <w:color w:val="000000"/>
          <w:sz w:val="28"/>
        </w:rPr>
        <w:t>
      3. ем тағайындайды және ұсынымдар береді;</w:t>
      </w:r>
    </w:p>
    <w:bookmarkEnd w:id="358"/>
    <w:bookmarkStart w:name="z532" w:id="359"/>
    <w:p>
      <w:pPr>
        <w:spacing w:after="0"/>
        <w:ind w:left="0"/>
        <w:jc w:val="both"/>
      </w:pPr>
      <w:r>
        <w:rPr>
          <w:rFonts w:ascii="Times New Roman"/>
          <w:b w:val="false"/>
          <w:i w:val="false"/>
          <w:color w:val="000000"/>
          <w:sz w:val="28"/>
        </w:rPr>
        <w:t>
      4. көрсетілімдер болған жағдайда стационарлық емдеуге жібереді.</w:t>
      </w:r>
    </w:p>
    <w:bookmarkEnd w:id="359"/>
    <w:bookmarkStart w:name="z533" w:id="360"/>
    <w:p>
      <w:pPr>
        <w:spacing w:after="0"/>
        <w:ind w:left="0"/>
        <w:jc w:val="both"/>
      </w:pPr>
      <w:r>
        <w:rPr>
          <w:rFonts w:ascii="Times New Roman"/>
          <w:b w:val="false"/>
          <w:i w:val="false"/>
          <w:color w:val="000000"/>
          <w:sz w:val="28"/>
        </w:rPr>
        <w:t>
      3-кезең. Орындалуына мониторинг жүргізу</w:t>
      </w:r>
    </w:p>
    <w:bookmarkEnd w:id="360"/>
    <w:bookmarkStart w:name="z534" w:id="361"/>
    <w:p>
      <w:pPr>
        <w:spacing w:after="0"/>
        <w:ind w:left="0"/>
        <w:jc w:val="both"/>
      </w:pPr>
      <w:r>
        <w:rPr>
          <w:rFonts w:ascii="Times New Roman"/>
          <w:b w:val="false"/>
          <w:i w:val="false"/>
          <w:color w:val="000000"/>
          <w:sz w:val="28"/>
        </w:rPr>
        <w:t>
      Профилактикалық медициналық қарап-тексерулерді жүргізген МСАК ұйымдарының мектеп медицинасы жөніндегі үйлестірушісі:</w:t>
      </w:r>
    </w:p>
    <w:bookmarkEnd w:id="361"/>
    <w:bookmarkStart w:name="z535" w:id="362"/>
    <w:p>
      <w:pPr>
        <w:spacing w:after="0"/>
        <w:ind w:left="0"/>
        <w:jc w:val="both"/>
      </w:pPr>
      <w:r>
        <w:rPr>
          <w:rFonts w:ascii="Times New Roman"/>
          <w:b w:val="false"/>
          <w:i w:val="false"/>
          <w:color w:val="000000"/>
          <w:sz w:val="28"/>
        </w:rPr>
        <w:t>
      1. жүргізілген сауықтыру туралы ақпаратты жинайды;</w:t>
      </w:r>
    </w:p>
    <w:bookmarkEnd w:id="362"/>
    <w:bookmarkStart w:name="z536" w:id="363"/>
    <w:p>
      <w:pPr>
        <w:spacing w:after="0"/>
        <w:ind w:left="0"/>
        <w:jc w:val="both"/>
      </w:pPr>
      <w:r>
        <w:rPr>
          <w:rFonts w:ascii="Times New Roman"/>
          <w:b w:val="false"/>
          <w:i w:val="false"/>
          <w:color w:val="000000"/>
          <w:sz w:val="28"/>
        </w:rPr>
        <w:t>
      2. жиынтық есепті қалыптастырады;</w:t>
      </w:r>
    </w:p>
    <w:bookmarkEnd w:id="363"/>
    <w:bookmarkStart w:name="z537" w:id="364"/>
    <w:p>
      <w:pPr>
        <w:spacing w:after="0"/>
        <w:ind w:left="0"/>
        <w:jc w:val="both"/>
      </w:pPr>
      <w:r>
        <w:rPr>
          <w:rFonts w:ascii="Times New Roman"/>
          <w:b w:val="false"/>
          <w:i w:val="false"/>
          <w:color w:val="000000"/>
          <w:sz w:val="28"/>
        </w:rPr>
        <w:t>
      3. жетекшілік ететін басшының орынбасарына есепті ұсынады.</w:t>
      </w:r>
    </w:p>
    <w:bookmarkEnd w:id="364"/>
    <w:bookmarkStart w:name="z538" w:id="365"/>
    <w:p>
      <w:pPr>
        <w:spacing w:after="0"/>
        <w:ind w:left="0"/>
        <w:jc w:val="both"/>
      </w:pPr>
      <w:r>
        <w:rPr>
          <w:rFonts w:ascii="Times New Roman"/>
          <w:b w:val="false"/>
          <w:i w:val="false"/>
          <w:color w:val="000000"/>
          <w:sz w:val="28"/>
        </w:rPr>
        <w:t>
      4-кезең. Бақылау</w:t>
      </w:r>
    </w:p>
    <w:bookmarkEnd w:id="365"/>
    <w:bookmarkStart w:name="z539" w:id="366"/>
    <w:p>
      <w:pPr>
        <w:spacing w:after="0"/>
        <w:ind w:left="0"/>
        <w:jc w:val="both"/>
      </w:pPr>
      <w:r>
        <w:rPr>
          <w:rFonts w:ascii="Times New Roman"/>
          <w:b w:val="false"/>
          <w:i w:val="false"/>
          <w:color w:val="000000"/>
          <w:sz w:val="28"/>
        </w:rPr>
        <w:t xml:space="preserve">
      Профилактикалық медициналық қарап-тексерулерді жүргізген МСАК ұйымы басшысының жетекшілік ететін орынбасары. </w:t>
      </w:r>
    </w:p>
    <w:bookmarkEnd w:id="366"/>
    <w:bookmarkStart w:name="z540" w:id="367"/>
    <w:p>
      <w:pPr>
        <w:spacing w:after="0"/>
        <w:ind w:left="0"/>
        <w:jc w:val="both"/>
      </w:pPr>
      <w:r>
        <w:rPr>
          <w:rFonts w:ascii="Times New Roman"/>
          <w:b w:val="false"/>
          <w:i w:val="false"/>
          <w:color w:val="000000"/>
          <w:sz w:val="28"/>
        </w:rPr>
        <w:t xml:space="preserve">
      1. сауықтыру іс-шараларының жүргізілуіне толық және уақтылы бақылауды, сондай-ақ профилактикалық медициналық қарап-тексерулер барысында анықталған балалар бойынша ұсынымдарды орындауды жүзеге асырады. </w:t>
      </w:r>
    </w:p>
    <w:bookmarkEnd w:id="367"/>
    <w:bookmarkStart w:name="z541" w:id="368"/>
    <w:p>
      <w:pPr>
        <w:spacing w:after="0"/>
        <w:ind w:left="0"/>
        <w:jc w:val="both"/>
      </w:pPr>
      <w:r>
        <w:rPr>
          <w:rFonts w:ascii="Times New Roman"/>
          <w:b w:val="false"/>
          <w:i w:val="false"/>
          <w:color w:val="000000"/>
          <w:sz w:val="28"/>
        </w:rPr>
        <w:t>
      2. Профилактикалық медициналық қарап – тексеру жүргізген МСАК ұйымдарына балаларды сауықтыру бойынша есеп жібереді.</w:t>
      </w:r>
    </w:p>
    <w:bookmarkEnd w:id="368"/>
    <w:bookmarkStart w:name="z542" w:id="369"/>
    <w:p>
      <w:pPr>
        <w:spacing w:after="0"/>
        <w:ind w:left="0"/>
        <w:jc w:val="both"/>
      </w:pPr>
      <w:r>
        <w:rPr>
          <w:rFonts w:ascii="Times New Roman"/>
          <w:b w:val="false"/>
          <w:i w:val="false"/>
          <w:color w:val="000000"/>
          <w:sz w:val="28"/>
        </w:rPr>
        <w:t>
      ІІ. Профилактикалық медициналық қарап-тексерулерді жүргізген МСАК ұйымдарында бекітілмеген балалар үшін</w:t>
      </w:r>
    </w:p>
    <w:bookmarkEnd w:id="369"/>
    <w:bookmarkStart w:name="z543" w:id="370"/>
    <w:p>
      <w:pPr>
        <w:spacing w:after="0"/>
        <w:ind w:left="0"/>
        <w:jc w:val="both"/>
      </w:pPr>
      <w:r>
        <w:rPr>
          <w:rFonts w:ascii="Times New Roman"/>
          <w:b w:val="false"/>
          <w:i w:val="false"/>
          <w:color w:val="000000"/>
          <w:sz w:val="28"/>
        </w:rPr>
        <w:t>
      1-кезең. Хабарламаларды дайындау</w:t>
      </w:r>
    </w:p>
    <w:bookmarkEnd w:id="370"/>
    <w:bookmarkStart w:name="z544" w:id="371"/>
    <w:p>
      <w:pPr>
        <w:spacing w:after="0"/>
        <w:ind w:left="0"/>
        <w:jc w:val="both"/>
      </w:pPr>
      <w:r>
        <w:rPr>
          <w:rFonts w:ascii="Times New Roman"/>
          <w:b w:val="false"/>
          <w:i w:val="false"/>
          <w:color w:val="000000"/>
          <w:sz w:val="28"/>
        </w:rPr>
        <w:t xml:space="preserve">
      Білім беру ұйымындағы орта медицина қызметкері: </w:t>
      </w:r>
    </w:p>
    <w:bookmarkEnd w:id="371"/>
    <w:bookmarkStart w:name="z545" w:id="372"/>
    <w:p>
      <w:pPr>
        <w:spacing w:after="0"/>
        <w:ind w:left="0"/>
        <w:jc w:val="both"/>
      </w:pPr>
      <w:r>
        <w:rPr>
          <w:rFonts w:ascii="Times New Roman"/>
          <w:b w:val="false"/>
          <w:i w:val="false"/>
          <w:color w:val="000000"/>
          <w:sz w:val="28"/>
        </w:rPr>
        <w:t>
      1. 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қағаз жеткізгіште хабарламаны ресімдейді;</w:t>
      </w:r>
    </w:p>
    <w:bookmarkEnd w:id="372"/>
    <w:bookmarkStart w:name="z546" w:id="373"/>
    <w:p>
      <w:pPr>
        <w:spacing w:after="0"/>
        <w:ind w:left="0"/>
        <w:jc w:val="both"/>
      </w:pPr>
      <w:r>
        <w:rPr>
          <w:rFonts w:ascii="Times New Roman"/>
          <w:b w:val="false"/>
          <w:i w:val="false"/>
          <w:color w:val="000000"/>
          <w:sz w:val="28"/>
        </w:rPr>
        <w:t>
      2. оларды сынып жетекшілеріне береді.</w:t>
      </w:r>
    </w:p>
    <w:bookmarkEnd w:id="373"/>
    <w:bookmarkStart w:name="z547" w:id="374"/>
    <w:p>
      <w:pPr>
        <w:spacing w:after="0"/>
        <w:ind w:left="0"/>
        <w:jc w:val="both"/>
      </w:pPr>
      <w:r>
        <w:rPr>
          <w:rFonts w:ascii="Times New Roman"/>
          <w:b w:val="false"/>
          <w:i w:val="false"/>
          <w:color w:val="000000"/>
          <w:sz w:val="28"/>
        </w:rPr>
        <w:t>
      2-кезең. Ата-аналарды (заңды өкілдерін) хабардар ету</w:t>
      </w:r>
    </w:p>
    <w:bookmarkEnd w:id="374"/>
    <w:bookmarkStart w:name="z548" w:id="375"/>
    <w:p>
      <w:pPr>
        <w:spacing w:after="0"/>
        <w:ind w:left="0"/>
        <w:jc w:val="both"/>
      </w:pPr>
      <w:r>
        <w:rPr>
          <w:rFonts w:ascii="Times New Roman"/>
          <w:b w:val="false"/>
          <w:i w:val="false"/>
          <w:color w:val="000000"/>
          <w:sz w:val="28"/>
        </w:rPr>
        <w:t>
      Сынып жетекшілері патологиялық қауіптері бар балалардың ата-аналарына (заңды өкілдеріне) бекітілген жері бойынша МСАК ұйымдарында консультациядан өту қажеттілігі туралы хабарламаларды табыстайды.</w:t>
      </w:r>
    </w:p>
    <w:bookmarkEnd w:id="375"/>
    <w:bookmarkStart w:name="z549" w:id="376"/>
    <w:p>
      <w:pPr>
        <w:spacing w:after="0"/>
        <w:ind w:left="0"/>
        <w:jc w:val="both"/>
      </w:pPr>
      <w:r>
        <w:rPr>
          <w:rFonts w:ascii="Times New Roman"/>
          <w:b w:val="false"/>
          <w:i w:val="false"/>
          <w:color w:val="000000"/>
          <w:sz w:val="28"/>
        </w:rPr>
        <w:t>
      3-кезең. Қабылдауға жазылу</w:t>
      </w:r>
    </w:p>
    <w:bookmarkEnd w:id="376"/>
    <w:bookmarkStart w:name="z550" w:id="377"/>
    <w:p>
      <w:pPr>
        <w:spacing w:after="0"/>
        <w:ind w:left="0"/>
        <w:jc w:val="both"/>
      </w:pPr>
      <w:r>
        <w:rPr>
          <w:rFonts w:ascii="Times New Roman"/>
          <w:b w:val="false"/>
          <w:i w:val="false"/>
          <w:color w:val="000000"/>
          <w:sz w:val="28"/>
        </w:rPr>
        <w:t>
      Ата-аналар (заңды өкілдер) баланы бекітілген жері бойынша МСАК ұйымының медициналық ақпараттық жүйесі немесе тіркеу бөлімі арқылы учаскелік дәрігердің қабылдауына өздері жазады.</w:t>
      </w:r>
    </w:p>
    <w:bookmarkEnd w:id="377"/>
    <w:bookmarkStart w:name="z551" w:id="378"/>
    <w:p>
      <w:pPr>
        <w:spacing w:after="0"/>
        <w:ind w:left="0"/>
        <w:jc w:val="both"/>
      </w:pPr>
      <w:r>
        <w:rPr>
          <w:rFonts w:ascii="Times New Roman"/>
          <w:b w:val="false"/>
          <w:i w:val="false"/>
          <w:color w:val="000000"/>
          <w:sz w:val="28"/>
        </w:rPr>
        <w:t>
      4-кезең. Клиникалық-диагностикалық кезең</w:t>
      </w:r>
    </w:p>
    <w:bookmarkEnd w:id="378"/>
    <w:bookmarkStart w:name="z552" w:id="379"/>
    <w:p>
      <w:pPr>
        <w:spacing w:after="0"/>
        <w:ind w:left="0"/>
        <w:jc w:val="both"/>
      </w:pPr>
      <w:r>
        <w:rPr>
          <w:rFonts w:ascii="Times New Roman"/>
          <w:b w:val="false"/>
          <w:i w:val="false"/>
          <w:color w:val="000000"/>
          <w:sz w:val="28"/>
        </w:rPr>
        <w:t xml:space="preserve">
      Учаскелік дәрігер, бейінді мамандар: </w:t>
      </w:r>
    </w:p>
    <w:bookmarkEnd w:id="379"/>
    <w:bookmarkStart w:name="z553" w:id="380"/>
    <w:p>
      <w:pPr>
        <w:spacing w:after="0"/>
        <w:ind w:left="0"/>
        <w:jc w:val="both"/>
      </w:pPr>
      <w:r>
        <w:rPr>
          <w:rFonts w:ascii="Times New Roman"/>
          <w:b w:val="false"/>
          <w:i w:val="false"/>
          <w:color w:val="000000"/>
          <w:sz w:val="28"/>
        </w:rPr>
        <w:t>
      1. қосымша зерттеп-қарауды жүргізеді;</w:t>
      </w:r>
    </w:p>
    <w:bookmarkEnd w:id="380"/>
    <w:bookmarkStart w:name="z554" w:id="381"/>
    <w:p>
      <w:pPr>
        <w:spacing w:after="0"/>
        <w:ind w:left="0"/>
        <w:jc w:val="both"/>
      </w:pPr>
      <w:r>
        <w:rPr>
          <w:rFonts w:ascii="Times New Roman"/>
          <w:b w:val="false"/>
          <w:i w:val="false"/>
          <w:color w:val="000000"/>
          <w:sz w:val="28"/>
        </w:rPr>
        <w:t>
      2. диагноз қояды;</w:t>
      </w:r>
    </w:p>
    <w:bookmarkEnd w:id="381"/>
    <w:bookmarkStart w:name="z555" w:id="382"/>
    <w:p>
      <w:pPr>
        <w:spacing w:after="0"/>
        <w:ind w:left="0"/>
        <w:jc w:val="both"/>
      </w:pPr>
      <w:r>
        <w:rPr>
          <w:rFonts w:ascii="Times New Roman"/>
          <w:b w:val="false"/>
          <w:i w:val="false"/>
          <w:color w:val="000000"/>
          <w:sz w:val="28"/>
        </w:rPr>
        <w:t>
      3. ем тағайындайды және ұсынымдар береді;</w:t>
      </w:r>
    </w:p>
    <w:bookmarkEnd w:id="382"/>
    <w:bookmarkStart w:name="z556" w:id="383"/>
    <w:p>
      <w:pPr>
        <w:spacing w:after="0"/>
        <w:ind w:left="0"/>
        <w:jc w:val="both"/>
      </w:pPr>
      <w:r>
        <w:rPr>
          <w:rFonts w:ascii="Times New Roman"/>
          <w:b w:val="false"/>
          <w:i w:val="false"/>
          <w:color w:val="000000"/>
          <w:sz w:val="28"/>
        </w:rPr>
        <w:t>
      4. көрсетілімдер болған жағдайда стационарлық емдеуге жібереді.</w:t>
      </w:r>
    </w:p>
    <w:bookmarkEnd w:id="383"/>
    <w:bookmarkStart w:name="z557" w:id="384"/>
    <w:p>
      <w:pPr>
        <w:spacing w:after="0"/>
        <w:ind w:left="0"/>
        <w:jc w:val="both"/>
      </w:pPr>
      <w:r>
        <w:rPr>
          <w:rFonts w:ascii="Times New Roman"/>
          <w:b w:val="false"/>
          <w:i w:val="false"/>
          <w:color w:val="000000"/>
          <w:sz w:val="28"/>
        </w:rPr>
        <w:t>
      5-кезең. Орындалуына мониторинг жүргізу</w:t>
      </w:r>
    </w:p>
    <w:bookmarkEnd w:id="384"/>
    <w:bookmarkStart w:name="z558" w:id="385"/>
    <w:p>
      <w:pPr>
        <w:spacing w:after="0"/>
        <w:ind w:left="0"/>
        <w:jc w:val="both"/>
      </w:pPr>
      <w:r>
        <w:rPr>
          <w:rFonts w:ascii="Times New Roman"/>
          <w:b w:val="false"/>
          <w:i w:val="false"/>
          <w:color w:val="000000"/>
          <w:sz w:val="28"/>
        </w:rPr>
        <w:t xml:space="preserve">
      Балалардың бекітілген жері бойынша МСАК ұйымының мектеп медицинасы жөніндегі үйлестірушісі: </w:t>
      </w:r>
    </w:p>
    <w:bookmarkEnd w:id="385"/>
    <w:bookmarkStart w:name="z559" w:id="386"/>
    <w:p>
      <w:pPr>
        <w:spacing w:after="0"/>
        <w:ind w:left="0"/>
        <w:jc w:val="both"/>
      </w:pPr>
      <w:r>
        <w:rPr>
          <w:rFonts w:ascii="Times New Roman"/>
          <w:b w:val="false"/>
          <w:i w:val="false"/>
          <w:color w:val="000000"/>
          <w:sz w:val="28"/>
        </w:rPr>
        <w:t>
      1. балаларды сауықтыру жөніндегі ақпаратты жинайды;</w:t>
      </w:r>
    </w:p>
    <w:bookmarkEnd w:id="386"/>
    <w:bookmarkStart w:name="z560" w:id="387"/>
    <w:p>
      <w:pPr>
        <w:spacing w:after="0"/>
        <w:ind w:left="0"/>
        <w:jc w:val="both"/>
      </w:pPr>
      <w:r>
        <w:rPr>
          <w:rFonts w:ascii="Times New Roman"/>
          <w:b w:val="false"/>
          <w:i w:val="false"/>
          <w:color w:val="000000"/>
          <w:sz w:val="28"/>
        </w:rPr>
        <w:t>
      2. жиынтық есепті қалыптастырады;</w:t>
      </w:r>
    </w:p>
    <w:bookmarkEnd w:id="387"/>
    <w:bookmarkStart w:name="z561" w:id="388"/>
    <w:p>
      <w:pPr>
        <w:spacing w:after="0"/>
        <w:ind w:left="0"/>
        <w:jc w:val="both"/>
      </w:pPr>
      <w:r>
        <w:rPr>
          <w:rFonts w:ascii="Times New Roman"/>
          <w:b w:val="false"/>
          <w:i w:val="false"/>
          <w:color w:val="000000"/>
          <w:sz w:val="28"/>
        </w:rPr>
        <w:t>
      3. Басшының жетекшілік ететін орынбасарына есепті ұсынады.</w:t>
      </w:r>
    </w:p>
    <w:bookmarkEnd w:id="388"/>
    <w:bookmarkStart w:name="z562" w:id="389"/>
    <w:p>
      <w:pPr>
        <w:spacing w:after="0"/>
        <w:ind w:left="0"/>
        <w:jc w:val="both"/>
      </w:pPr>
      <w:r>
        <w:rPr>
          <w:rFonts w:ascii="Times New Roman"/>
          <w:b w:val="false"/>
          <w:i w:val="false"/>
          <w:color w:val="000000"/>
          <w:sz w:val="28"/>
        </w:rPr>
        <w:t>
      6-кезең. Бақылау</w:t>
      </w:r>
    </w:p>
    <w:bookmarkEnd w:id="389"/>
    <w:bookmarkStart w:name="z563" w:id="390"/>
    <w:p>
      <w:pPr>
        <w:spacing w:after="0"/>
        <w:ind w:left="0"/>
        <w:jc w:val="both"/>
      </w:pPr>
      <w:r>
        <w:rPr>
          <w:rFonts w:ascii="Times New Roman"/>
          <w:b w:val="false"/>
          <w:i w:val="false"/>
          <w:color w:val="000000"/>
          <w:sz w:val="28"/>
        </w:rPr>
        <w:t xml:space="preserve">
      Балалардың бекітілген жері бойынша МСАК ұйымы басшысының жетекшілік ететін орынбасары: </w:t>
      </w:r>
    </w:p>
    <w:bookmarkEnd w:id="390"/>
    <w:bookmarkStart w:name="z564" w:id="391"/>
    <w:p>
      <w:pPr>
        <w:spacing w:after="0"/>
        <w:ind w:left="0"/>
        <w:jc w:val="both"/>
      </w:pPr>
      <w:r>
        <w:rPr>
          <w:rFonts w:ascii="Times New Roman"/>
          <w:b w:val="false"/>
          <w:i w:val="false"/>
          <w:color w:val="000000"/>
          <w:sz w:val="28"/>
        </w:rPr>
        <w:t>
      1. сауықтыру іс-шараларының жүргізілуіне толық және уақтылы</w:t>
      </w:r>
    </w:p>
    <w:bookmarkEnd w:id="391"/>
    <w:bookmarkStart w:name="z565" w:id="392"/>
    <w:p>
      <w:pPr>
        <w:spacing w:after="0"/>
        <w:ind w:left="0"/>
        <w:jc w:val="both"/>
      </w:pPr>
      <w:r>
        <w:rPr>
          <w:rFonts w:ascii="Times New Roman"/>
          <w:b w:val="false"/>
          <w:i w:val="false"/>
          <w:color w:val="000000"/>
          <w:sz w:val="28"/>
        </w:rPr>
        <w:t>
      бақылауды, сондай-ақ профилактикалық медициналық қарап-тексерулер барысында анықталған балалар бойынша ұсынымдарды орындауды жүзеге асырады;</w:t>
      </w:r>
    </w:p>
    <w:bookmarkEnd w:id="392"/>
    <w:bookmarkStart w:name="z566" w:id="393"/>
    <w:p>
      <w:pPr>
        <w:spacing w:after="0"/>
        <w:ind w:left="0"/>
        <w:jc w:val="both"/>
      </w:pPr>
      <w:r>
        <w:rPr>
          <w:rFonts w:ascii="Times New Roman"/>
          <w:b w:val="false"/>
          <w:i w:val="false"/>
          <w:color w:val="000000"/>
          <w:sz w:val="28"/>
        </w:rPr>
        <w:t>
      2. Профилактикалық медициналық қарап-тексеруді жүргізген МСАК</w:t>
      </w:r>
    </w:p>
    <w:bookmarkEnd w:id="393"/>
    <w:bookmarkStart w:name="z567" w:id="394"/>
    <w:p>
      <w:pPr>
        <w:spacing w:after="0"/>
        <w:ind w:left="0"/>
        <w:jc w:val="both"/>
      </w:pPr>
      <w:r>
        <w:rPr>
          <w:rFonts w:ascii="Times New Roman"/>
          <w:b w:val="false"/>
          <w:i w:val="false"/>
          <w:color w:val="000000"/>
          <w:sz w:val="28"/>
        </w:rPr>
        <w:t>
      ұйымдарына балаларды сауықтыру бойынша есеп жолдайды.</w:t>
      </w:r>
    </w:p>
    <w:bookmarkEnd w:id="3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