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61f4" w14:textId="c816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жүйесінің әкімшілік ғимараттарында өткізу және объектішілік режимді қамтамасыз ету қағидалары туралы</w:t>
      </w:r>
    </w:p>
    <w:p>
      <w:pPr>
        <w:spacing w:after="0"/>
        <w:ind w:left="0"/>
        <w:jc w:val="both"/>
      </w:pPr>
      <w:r>
        <w:rPr>
          <w:rFonts w:ascii="Times New Roman"/>
          <w:b w:val="false"/>
          <w:i w:val="false"/>
          <w:color w:val="000000"/>
          <w:sz w:val="28"/>
        </w:rPr>
        <w:t>Қазақстан Республикасы Сот әкімшілігі басшысының 2026 жылғы 30 шілдедегі № 5 және Қазақстан Республикасы Ішкі істер министрінің 2026 жылғы 10 тамыздағы № 568 бірлескен бұйрығы. Қазақстан Республикасының Әділет министрлігінде 2026 жылғы 13 тамызда № 39589 болып тіркелді</w:t>
      </w:r>
    </w:p>
    <w:p>
      <w:pPr>
        <w:spacing w:after="0"/>
        <w:ind w:left="0"/>
        <w:jc w:val="both"/>
      </w:pPr>
      <w:bookmarkStart w:name="z1" w:id="0"/>
      <w:r>
        <w:rPr>
          <w:rFonts w:ascii="Times New Roman"/>
          <w:b w:val="false"/>
          <w:i w:val="false"/>
          <w:color w:val="000000"/>
          <w:sz w:val="28"/>
        </w:rPr>
        <w:t xml:space="preserve">
      "Мемлекеттік күзетілуі тиіс объектілердің кейбір мәселелері" туралы Қазақстан Республикасы Үкіметінің 2011 жылғы 7 қазандағы № 151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Терроризмге қарсы іс-қимыл туралы</w:t>
      </w:r>
      <w:r>
        <w:rPr>
          <w:rFonts w:ascii="Times New Roman"/>
          <w:b w:val="false"/>
          <w:i w:val="false"/>
          <w:color w:val="000000"/>
          <w:sz w:val="28"/>
        </w:rPr>
        <w:t>", "</w:t>
      </w:r>
      <w:r>
        <w:rPr>
          <w:rFonts w:ascii="Times New Roman"/>
          <w:b w:val="false"/>
          <w:i w:val="false"/>
          <w:color w:val="000000"/>
          <w:sz w:val="28"/>
        </w:rPr>
        <w:t>Күзет қызметі туралы</w:t>
      </w:r>
      <w:r>
        <w:rPr>
          <w:rFonts w:ascii="Times New Roman"/>
          <w:b w:val="false"/>
          <w:i w:val="false"/>
          <w:color w:val="000000"/>
          <w:sz w:val="28"/>
        </w:rPr>
        <w:t>" Қазақстан Республикасының заңдарына сәйкес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сот жүйесінің әкімшілік ғимараттарында өткізу және объектішілік режимді қамтамасыз ету қағидалары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Жоғарғы Сотының, Қазақстан Республикасы жергілікті соттарының, Қазақстан Республикасы Жоғарғы Сотының жанындағы Соттардың қызметін қамтамасыз ету департаментінің (Қазақстан Республикасының Жоғарғы Соты аппаратының) және оның аумақтық органдарының аумағы мен ғимараттарында өткізу және объектішілік режимді қамтамасыз ету жөніндегі қағидаларды бекіту туралы" Қазақстан Республикасы Жоғарғы Сотының жанындағы Соттардың қызметін қамтамасыз ету департамент (Қазақстан Республикасы Жоғарғы Сотының аппаратының) басшысының 2018 жылғы 6 сәуірдегі № 6001-18-7-6/121 және Қазақстан Республикасы Ішкі істер министрінің 2018 жылғы 6 сәуірдегі № 265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16799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Сот әкімшілігінің Ішкі қауіпсіздік бөлімі:</w:t>
      </w:r>
    </w:p>
    <w:bookmarkEnd w:id="3"/>
    <w:bookmarkStart w:name="z5" w:id="4"/>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бұйрықты алғашқы ресми жарияланған күнінен кейін Сот әкімшілігінің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бірлескен бұйрықтың орындалуын бақылау Сот әкімшілігі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10 тамыздағы</w:t>
            </w:r>
            <w:r>
              <w:br/>
            </w:r>
            <w:r>
              <w:rPr>
                <w:rFonts w:ascii="Times New Roman"/>
                <w:b w:val="false"/>
                <w:i w:val="false"/>
                <w:color w:val="000000"/>
                <w:sz w:val="20"/>
              </w:rPr>
              <w:t>№ 568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Сот әкімшілігінің басшысы</w:t>
            </w:r>
            <w:r>
              <w:br/>
            </w:r>
            <w:r>
              <w:rPr>
                <w:rFonts w:ascii="Times New Roman"/>
                <w:b w:val="false"/>
                <w:i w:val="false"/>
                <w:color w:val="000000"/>
                <w:sz w:val="20"/>
              </w:rPr>
              <w:t>2026 жылғы 30 шілдедегі</w:t>
            </w:r>
            <w:r>
              <w:br/>
            </w:r>
            <w:r>
              <w:rPr>
                <w:rFonts w:ascii="Times New Roman"/>
                <w:b w:val="false"/>
                <w:i w:val="false"/>
                <w:color w:val="000000"/>
                <w:sz w:val="20"/>
              </w:rPr>
              <w:t>№ 5 Бірлескен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сот жүйесінің әкімшілік ғимараттарында өткізу және объектішілік режимді қамтамасыз 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Қазақстан Республикасы сот жүйесінің әкімшілік ғимараттарында өткізу және объектішілік режимді қамтамасыз ету қағидалары (бұдан әрі – Қағидалар) судьяларды, сот жүйесі қызметкерлерін, келушілерді, сот процесіне қатысушыларды және сот процесіне қатысатын өзге де адамдарды Қазақстан Республикасы сот жүйесінің әкімшілік ғимараттарына және оларға іргелес аумақтарға өткізу және олардың болу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Терроризмге қарсы іс-қимыл туралы</w:t>
      </w:r>
      <w:r>
        <w:rPr>
          <w:rFonts w:ascii="Times New Roman"/>
          <w:b w:val="false"/>
          <w:i w:val="false"/>
          <w:color w:val="000000"/>
          <w:sz w:val="28"/>
        </w:rPr>
        <w:t>", "</w:t>
      </w:r>
      <w:r>
        <w:rPr>
          <w:rFonts w:ascii="Times New Roman"/>
          <w:b w:val="false"/>
          <w:i w:val="false"/>
          <w:color w:val="000000"/>
          <w:sz w:val="28"/>
        </w:rPr>
        <w:t>Күзет қызметі туралы</w:t>
      </w:r>
      <w:r>
        <w:rPr>
          <w:rFonts w:ascii="Times New Roman"/>
          <w:b w:val="false"/>
          <w:i w:val="false"/>
          <w:color w:val="000000"/>
          <w:sz w:val="28"/>
        </w:rPr>
        <w:t xml:space="preserve">" Қазақстан Республикасының заңдарына, "Мемлекеттік күзетілуге жататын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11"/>
    <w:bookmarkStart w:name="z14" w:id="12"/>
    <w:p>
      <w:pPr>
        <w:spacing w:after="0"/>
        <w:ind w:left="0"/>
        <w:jc w:val="both"/>
      </w:pPr>
      <w:r>
        <w:rPr>
          <w:rFonts w:ascii="Times New Roman"/>
          <w:b w:val="false"/>
          <w:i w:val="false"/>
          <w:color w:val="000000"/>
          <w:sz w:val="28"/>
        </w:rPr>
        <w:t>
      3. Қағидаларға қолданылатын негізгі ұғымдар:</w:t>
      </w:r>
    </w:p>
    <w:bookmarkEnd w:id="12"/>
    <w:bookmarkStart w:name="z15" w:id="13"/>
    <w:p>
      <w:pPr>
        <w:spacing w:after="0"/>
        <w:ind w:left="0"/>
        <w:jc w:val="both"/>
      </w:pPr>
      <w:r>
        <w:rPr>
          <w:rFonts w:ascii="Times New Roman"/>
          <w:b w:val="false"/>
          <w:i w:val="false"/>
          <w:color w:val="000000"/>
          <w:sz w:val="28"/>
        </w:rPr>
        <w:t>
      1) бақылау-өткізу пункті (бұдан әрі – БӨП) адамдар мен көлік құралдарын бақылауды, өткізуді және қарап-тексеруді жүзеге асыруға арналған, арнайы жабдықталған орын;</w:t>
      </w:r>
    </w:p>
    <w:bookmarkEnd w:id="13"/>
    <w:bookmarkStart w:name="z16" w:id="14"/>
    <w:p>
      <w:pPr>
        <w:spacing w:after="0"/>
        <w:ind w:left="0"/>
        <w:jc w:val="both"/>
      </w:pPr>
      <w:r>
        <w:rPr>
          <w:rFonts w:ascii="Times New Roman"/>
          <w:b w:val="false"/>
          <w:i w:val="false"/>
          <w:color w:val="000000"/>
          <w:sz w:val="28"/>
        </w:rPr>
        <w:t xml:space="preserve">
      2) жете тексеру жүйелері мен құралдары – бұл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 ғимаратқа және оған іргелес аумаққа кіргізуге (әкелуге) тыйым салынған нәрселер мен заттардың тізбесінде (бұдан әрі – Тізбе) көрсетілген нәрселер мен заттарды рұқсатсыз кіргізуді (шығаруды) немесе әкелуді (әкетуді) ерте анықтауға арналған техникалық бақылау құралдарының жиынтығы;</w:t>
      </w:r>
    </w:p>
    <w:bookmarkEnd w:id="14"/>
    <w:bookmarkStart w:name="z17" w:id="15"/>
    <w:p>
      <w:pPr>
        <w:spacing w:after="0"/>
        <w:ind w:left="0"/>
        <w:jc w:val="both"/>
      </w:pPr>
      <w:r>
        <w:rPr>
          <w:rFonts w:ascii="Times New Roman"/>
          <w:b w:val="false"/>
          <w:i w:val="false"/>
          <w:color w:val="000000"/>
          <w:sz w:val="28"/>
        </w:rPr>
        <w:t>
      3) келуші – ашық сот отырысына қатысу, жеке қабылдауда болу, құжаттарды тапсыру және (немесе) алу үшін не сот жүйесі құзыретіне жататын өзге де мәселелер бойынша әкімшілік ғимаратта уақытша болатын, сот процесіне қатысушылар не сот процесіне қатысатын өзге де адамдар болып саналмайтын Қазақстан Республикасының азаматы, шетел азаматы, азаматтығы жоқ адам немесе қандас;</w:t>
      </w:r>
    </w:p>
    <w:bookmarkEnd w:id="15"/>
    <w:bookmarkStart w:name="z18" w:id="16"/>
    <w:p>
      <w:pPr>
        <w:spacing w:after="0"/>
        <w:ind w:left="0"/>
        <w:jc w:val="both"/>
      </w:pPr>
      <w:r>
        <w:rPr>
          <w:rFonts w:ascii="Times New Roman"/>
          <w:b w:val="false"/>
          <w:i w:val="false"/>
          <w:color w:val="000000"/>
          <w:sz w:val="28"/>
        </w:rPr>
        <w:t>
      4) кіруді бақылау және басқару жүйесі (бұдан әрі – КББЖ) – техникалық, ақпараттық, бағдарламалық үйлесімді және адамдардың және көліктің кіруін бақылауға және басқаруға арналған, өзара байланысты техникалық бақылау және басқару құралдарының жиынтығы (механикалық, электрмеханикалық, электр, электрондық құрылғылар, конструкциялар мен бағдарламалық құралдар);</w:t>
      </w:r>
    </w:p>
    <w:bookmarkEnd w:id="16"/>
    <w:bookmarkStart w:name="z19" w:id="17"/>
    <w:p>
      <w:pPr>
        <w:spacing w:after="0"/>
        <w:ind w:left="0"/>
        <w:jc w:val="both"/>
      </w:pPr>
      <w:r>
        <w:rPr>
          <w:rFonts w:ascii="Times New Roman"/>
          <w:b w:val="false"/>
          <w:i w:val="false"/>
          <w:color w:val="000000"/>
          <w:sz w:val="28"/>
        </w:rPr>
        <w:t>
      5) көпшілік кіретін үй-жайлар – фронт-офистер, медиация кабинеттері, балалар бөлмелері, келушілерді жеке қабылдауға арналған үй-жайлар, хат-хабарды қабылдайтын және беретін үй-жайлар, әкімшілік ғимараттың бақылау-өткізу пунктінде күтуге арналған үй-жайлар;</w:t>
      </w:r>
    </w:p>
    <w:bookmarkEnd w:id="17"/>
    <w:bookmarkStart w:name="z20" w:id="18"/>
    <w:p>
      <w:pPr>
        <w:spacing w:after="0"/>
        <w:ind w:left="0"/>
        <w:jc w:val="both"/>
      </w:pPr>
      <w:r>
        <w:rPr>
          <w:rFonts w:ascii="Times New Roman"/>
          <w:b w:val="false"/>
          <w:i w:val="false"/>
          <w:color w:val="000000"/>
          <w:sz w:val="28"/>
        </w:rPr>
        <w:t>
      6) күзет қызметкерлері (жұмыскерлері) – ішкі істер органдарының мамандандырылған күзет бөлімшелерінің әкімшілік ғимаратты және оған іргелес аумақты күзетуді, сондай-ақ өткізу және объектішілік режимдерді қамтамасыз етуді жүзеге асыратын қызметкерлері немесе жеке күзет ұйымының жұмыскерлері;</w:t>
      </w:r>
    </w:p>
    <w:bookmarkEnd w:id="18"/>
    <w:bookmarkStart w:name="z21" w:id="19"/>
    <w:p>
      <w:pPr>
        <w:spacing w:after="0"/>
        <w:ind w:left="0"/>
        <w:jc w:val="both"/>
      </w:pPr>
      <w:r>
        <w:rPr>
          <w:rFonts w:ascii="Times New Roman"/>
          <w:b w:val="false"/>
          <w:i w:val="false"/>
          <w:color w:val="000000"/>
          <w:sz w:val="28"/>
        </w:rPr>
        <w:t>
      7) Қазақстан Республикасы сот жүйесінің әкімшілік ғимараттары (бұдан әрі ‒ әкімшілік ғимараттар) – міндетті күзетілуге және қорғалуға жататын мемлекеттік объектілер;</w:t>
      </w:r>
    </w:p>
    <w:bookmarkEnd w:id="19"/>
    <w:bookmarkStart w:name="z22" w:id="20"/>
    <w:p>
      <w:pPr>
        <w:spacing w:after="0"/>
        <w:ind w:left="0"/>
        <w:jc w:val="both"/>
      </w:pPr>
      <w:r>
        <w:rPr>
          <w:rFonts w:ascii="Times New Roman"/>
          <w:b w:val="false"/>
          <w:i w:val="false"/>
          <w:color w:val="000000"/>
          <w:sz w:val="28"/>
        </w:rPr>
        <w:t>
      8) қызметтік үй-жайлар – судьялар мен сот жүйесі қызметкерлерінің қызметтік кабинеттері, сот отырыстарының залдары, архивтер және көпшілік кіретін үй-жайларға жатпайтын режимдік үй-жайларды қоса алғанда, өзге де үй-жайлар;</w:t>
      </w:r>
    </w:p>
    <w:bookmarkEnd w:id="20"/>
    <w:bookmarkStart w:name="z23" w:id="21"/>
    <w:p>
      <w:pPr>
        <w:spacing w:after="0"/>
        <w:ind w:left="0"/>
        <w:jc w:val="both"/>
      </w:pPr>
      <w:r>
        <w:rPr>
          <w:rFonts w:ascii="Times New Roman"/>
          <w:b w:val="false"/>
          <w:i w:val="false"/>
          <w:color w:val="000000"/>
          <w:sz w:val="28"/>
        </w:rPr>
        <w:t>
      9) объектішілік режим – судьялардың, сот жүйесі қызметкерлері мен келушілердің, сот процесіне қатысушылардың және сот процесіне қатысатын өзге де адамдардың қауіпсіздігін қамтамасыз етуге, мемлекеттік құпиялардың сақталуын және өрт қауіпсіздігін сақтауды қамтамасыз етуге бағытталған ұйымдастырушылық және техникалық іс-шаралар жиынтығымен қамтамасыз етілетін, әкімшілік ғимараттың шегінде белгіленген тәртіп;</w:t>
      </w:r>
    </w:p>
    <w:bookmarkEnd w:id="21"/>
    <w:bookmarkStart w:name="z24" w:id="22"/>
    <w:p>
      <w:pPr>
        <w:spacing w:after="0"/>
        <w:ind w:left="0"/>
        <w:jc w:val="both"/>
      </w:pPr>
      <w:r>
        <w:rPr>
          <w:rFonts w:ascii="Times New Roman"/>
          <w:b w:val="false"/>
          <w:i w:val="false"/>
          <w:color w:val="000000"/>
          <w:sz w:val="28"/>
        </w:rPr>
        <w:t>
      10) өткізу режимі – адамдардың бақылаусыз кіру (шығу), көлік құралдарының кіру (шығу), күзетілетін объектіге және күзетілетін объектіден мүлікті кіргізу (шығару), әкелу (әкету) мүмкіндігін болғызбайтын, әкімшілік ғимарат пен оған іргелес аумақ шегінде белгіленген тәртіп;</w:t>
      </w:r>
    </w:p>
    <w:bookmarkEnd w:id="22"/>
    <w:bookmarkStart w:name="z25" w:id="23"/>
    <w:p>
      <w:pPr>
        <w:spacing w:after="0"/>
        <w:ind w:left="0"/>
        <w:jc w:val="both"/>
      </w:pPr>
      <w:r>
        <w:rPr>
          <w:rFonts w:ascii="Times New Roman"/>
          <w:b w:val="false"/>
          <w:i w:val="false"/>
          <w:color w:val="000000"/>
          <w:sz w:val="28"/>
        </w:rPr>
        <w:t>
      11) режимдік үй-жайлар – мемлекеттік құпияларды қорғау жөніндегі бөлімшелердің (бұдан әрі – МҚҚБ) үй-жайлары, үкіметтік байланыс желісі абоненттерінің кабинеттері, сондай-ақ әкімшілік ғимараттың құпия жұмыстар жүргізілетін, құпия ақпарат таралатын, құпия құжаттар мен бұйымдар сақталатын, сондай-ақ мемлекеттік құпияларды құрайтын мәліметтер пайдаланылып кеңестер (сот процестері) өткізілетін басқа да үй-жайлар;</w:t>
      </w:r>
    </w:p>
    <w:bookmarkEnd w:id="23"/>
    <w:bookmarkStart w:name="z26" w:id="24"/>
    <w:p>
      <w:pPr>
        <w:spacing w:after="0"/>
        <w:ind w:left="0"/>
        <w:jc w:val="both"/>
      </w:pPr>
      <w:r>
        <w:rPr>
          <w:rFonts w:ascii="Times New Roman"/>
          <w:b w:val="false"/>
          <w:i w:val="false"/>
          <w:color w:val="000000"/>
          <w:sz w:val="28"/>
        </w:rPr>
        <w:t>
      12) сот жүйесі қызметкерлері – әкімшілік мемлекеттік қызметшілер және еңбек шарты бойынша Қазақстан Республикасы Сот әкімшілігінің (бұдан әрі – Сот әкімшілігі), оның астанадағы, облыстардағы және республикалық маңызы бар қалалардағы аумақтық бөлімшелерінің (бұдан әрі – Департамент) қызметкерлері;</w:t>
      </w:r>
    </w:p>
    <w:bookmarkEnd w:id="24"/>
    <w:bookmarkStart w:name="z27" w:id="25"/>
    <w:p>
      <w:pPr>
        <w:spacing w:after="0"/>
        <w:ind w:left="0"/>
        <w:jc w:val="both"/>
      </w:pPr>
      <w:r>
        <w:rPr>
          <w:rFonts w:ascii="Times New Roman"/>
          <w:b w:val="false"/>
          <w:i w:val="false"/>
          <w:color w:val="000000"/>
          <w:sz w:val="28"/>
        </w:rPr>
        <w:t>
      13) сот процесіне қатысатын өзге де адамдар – сот процесіне қатысушылар болып саналмайтын, процестік заңдарда көзделген тәртіппен және жағдайларда сот процесіне қатысу үшін шақырылған адамдар;</w:t>
      </w:r>
    </w:p>
    <w:bookmarkEnd w:id="25"/>
    <w:bookmarkStart w:name="z28" w:id="26"/>
    <w:p>
      <w:pPr>
        <w:spacing w:after="0"/>
        <w:ind w:left="0"/>
        <w:jc w:val="both"/>
      </w:pPr>
      <w:r>
        <w:rPr>
          <w:rFonts w:ascii="Times New Roman"/>
          <w:b w:val="false"/>
          <w:i w:val="false"/>
          <w:color w:val="000000"/>
          <w:sz w:val="28"/>
        </w:rPr>
        <w:t>
      14) сот процесіне қатысушылар – процестік заңдарға сәйкес сот процесіне қатысатын адамдар;</w:t>
      </w:r>
    </w:p>
    <w:bookmarkEnd w:id="26"/>
    <w:bookmarkStart w:name="z29" w:id="27"/>
    <w:p>
      <w:pPr>
        <w:spacing w:after="0"/>
        <w:ind w:left="0"/>
        <w:jc w:val="both"/>
      </w:pPr>
      <w:r>
        <w:rPr>
          <w:rFonts w:ascii="Times New Roman"/>
          <w:b w:val="false"/>
          <w:i w:val="false"/>
          <w:color w:val="000000"/>
          <w:sz w:val="28"/>
        </w:rPr>
        <w:t>
      15) электрондық карта – атқаратын лауазымы және әкімшілік ғимаратқа және оған іргелес аумаққа кіру (өткізу) деңгейі көрсетіле отырып, оның иесі туралы деректер қамтылатын электрондық коды бар сәйкестендіру картасы (смарт-карта).</w:t>
      </w:r>
    </w:p>
    <w:bookmarkEnd w:id="27"/>
    <w:bookmarkStart w:name="z30" w:id="28"/>
    <w:p>
      <w:pPr>
        <w:spacing w:after="0"/>
        <w:ind w:left="0"/>
        <w:jc w:val="both"/>
      </w:pPr>
      <w:r>
        <w:rPr>
          <w:rFonts w:ascii="Times New Roman"/>
          <w:b w:val="false"/>
          <w:i w:val="false"/>
          <w:color w:val="000000"/>
          <w:sz w:val="28"/>
        </w:rPr>
        <w:t xml:space="preserve">
      4. Әкімшілік ғимаратта және оған іргелес аумақта өткізу және объектішілік режимдерді ұйымдастыруды тиісінше Сот әкімшілігінің және (немесе) Департаменттің Ішкі қауіпсіздік бөлімдері (бұдан әрі ‒ ІҚБ) жүзеге асырады. </w:t>
      </w:r>
    </w:p>
    <w:bookmarkEnd w:id="28"/>
    <w:bookmarkStart w:name="z31" w:id="29"/>
    <w:p>
      <w:pPr>
        <w:spacing w:after="0"/>
        <w:ind w:left="0"/>
        <w:jc w:val="both"/>
      </w:pPr>
      <w:r>
        <w:rPr>
          <w:rFonts w:ascii="Times New Roman"/>
          <w:b w:val="false"/>
          <w:i w:val="false"/>
          <w:color w:val="000000"/>
          <w:sz w:val="28"/>
        </w:rPr>
        <w:t xml:space="preserve">
      5. Әкімшілік ғимаратта және (немесе) оған іргелес аумақта өткізу және объектішілік режимдер талаптарын бұзудың әрбір анықталған фактісі бойынша тиісінше Сот әкімшілігінің және (немесе) Департаменттің ІҚБ қызметтік тергеп-тексеру жүргізеді. </w:t>
      </w:r>
    </w:p>
    <w:bookmarkEnd w:id="29"/>
    <w:bookmarkStart w:name="z32" w:id="30"/>
    <w:p>
      <w:pPr>
        <w:spacing w:after="0"/>
        <w:ind w:left="0"/>
        <w:jc w:val="both"/>
      </w:pPr>
      <w:r>
        <w:rPr>
          <w:rFonts w:ascii="Times New Roman"/>
          <w:b w:val="false"/>
          <w:i w:val="false"/>
          <w:color w:val="000000"/>
          <w:sz w:val="28"/>
        </w:rPr>
        <w:t xml:space="preserve">
      6. Әкімшілік ғимараттарға және оларға іргелес аумақтарға келушілердің барлығы келу мақсатына қарамастан, жалпыға бірдей қабылданған мінез-құлық нормаларын, осы Қағидаларда белгіленген өткізу және объектішілік режимдердің талаптарын сақтауға тиіс. </w:t>
      </w:r>
    </w:p>
    <w:bookmarkEnd w:id="30"/>
    <w:bookmarkStart w:name="z33" w:id="31"/>
    <w:p>
      <w:pPr>
        <w:spacing w:after="0"/>
        <w:ind w:left="0"/>
        <w:jc w:val="both"/>
      </w:pPr>
      <w:r>
        <w:rPr>
          <w:rFonts w:ascii="Times New Roman"/>
          <w:b w:val="false"/>
          <w:i w:val="false"/>
          <w:color w:val="000000"/>
          <w:sz w:val="28"/>
        </w:rPr>
        <w:t xml:space="preserve">
      Сот төрелігін жүзеге асыруға кедергі келтіру, сотқа құрметтемеушілік білдіру, сот жүйесінің әкімшілік ғимараттарында қоғамдық тәртіпті бұзу, сот жүйесі қызметкерлерінің, күзет қызметкерлерінің (жұмыскерлерінің) және сот приставтарының заңды талаптарын орындамау Қазақстан Республикасының заңдарында көзделген жауаптылыққа алып келеді. </w:t>
      </w:r>
    </w:p>
    <w:bookmarkEnd w:id="31"/>
    <w:bookmarkStart w:name="z34" w:id="32"/>
    <w:p>
      <w:pPr>
        <w:spacing w:after="0"/>
        <w:ind w:left="0"/>
        <w:jc w:val="both"/>
      </w:pPr>
      <w:r>
        <w:rPr>
          <w:rFonts w:ascii="Times New Roman"/>
          <w:b w:val="false"/>
          <w:i w:val="false"/>
          <w:color w:val="000000"/>
          <w:sz w:val="28"/>
        </w:rPr>
        <w:t xml:space="preserve">
      7. Күзет қызметкерлері (жұмыскерлері) мен сот приставтары Қазақстан Республикасының заңдарында көзделген тәртіппен атыс және электр қаруын, арнаулы құралдар мен дене күшін қолдануға құқылы. </w:t>
      </w:r>
    </w:p>
    <w:bookmarkEnd w:id="32"/>
    <w:bookmarkStart w:name="z35" w:id="33"/>
    <w:p>
      <w:pPr>
        <w:spacing w:after="0"/>
        <w:ind w:left="0"/>
        <w:jc w:val="both"/>
      </w:pPr>
      <w:r>
        <w:rPr>
          <w:rFonts w:ascii="Times New Roman"/>
          <w:b w:val="false"/>
          <w:i w:val="false"/>
          <w:color w:val="000000"/>
          <w:sz w:val="28"/>
        </w:rPr>
        <w:t>
      8. Келушілердің, сот процесіне қатысушылардың және сот процесіне қатысатын өзге де адамдардың күзет қызметкерлерінің (жұмыскерлерінің), сот приставтарының және сот жүйесінің өзге де қызметкерлерінің Қазақстан Республикасының заңдарында белгіленген тәртіппен өткізу және объектішілік режимдерді қамтамасыз етумен байланысты әрекеттеріне (әрекетсіздігіне) шағым жасауға құқығы бар.</w:t>
      </w:r>
    </w:p>
    <w:bookmarkEnd w:id="33"/>
    <w:bookmarkStart w:name="z36" w:id="34"/>
    <w:p>
      <w:pPr>
        <w:spacing w:after="0"/>
        <w:ind w:left="0"/>
        <w:jc w:val="left"/>
      </w:pPr>
      <w:r>
        <w:rPr>
          <w:rFonts w:ascii="Times New Roman"/>
          <w:b/>
          <w:i w:val="false"/>
          <w:color w:val="000000"/>
        </w:rPr>
        <w:t xml:space="preserve"> 2-тарау. Өткізу режимін қамтамасыз ету тәртібі</w:t>
      </w:r>
    </w:p>
    <w:bookmarkEnd w:id="34"/>
    <w:bookmarkStart w:name="z37" w:id="35"/>
    <w:p>
      <w:pPr>
        <w:spacing w:after="0"/>
        <w:ind w:left="0"/>
        <w:jc w:val="both"/>
      </w:pPr>
      <w:r>
        <w:rPr>
          <w:rFonts w:ascii="Times New Roman"/>
          <w:b w:val="false"/>
          <w:i w:val="false"/>
          <w:color w:val="000000"/>
          <w:sz w:val="28"/>
        </w:rPr>
        <w:t xml:space="preserve">
      9. Өткізу режимін қамтамасыз етуді мыналар жүзеге асырады: </w:t>
      </w:r>
    </w:p>
    <w:bookmarkEnd w:id="35"/>
    <w:bookmarkStart w:name="z38" w:id="36"/>
    <w:p>
      <w:pPr>
        <w:spacing w:after="0"/>
        <w:ind w:left="0"/>
        <w:jc w:val="both"/>
      </w:pPr>
      <w:r>
        <w:rPr>
          <w:rFonts w:ascii="Times New Roman"/>
          <w:b w:val="false"/>
          <w:i w:val="false"/>
          <w:color w:val="000000"/>
          <w:sz w:val="28"/>
        </w:rPr>
        <w:t xml:space="preserve">
      1) Қазақстан Республикасы Жоғарғы Сотының (бұдан әрі – Жоғарғы Сот) әкімшілік ғимаратында және оған іргелес аумақта – Қазақстан Республикасы Ішкі істер министрлігінің Күзет қызметін бақылау комитетінің Үкіметтік мекемелерді күзету жөніндегі мамандандырылған күзет қызметі басқармасы мен Сот әкімшілігінің штатындағы сот приставтары; </w:t>
      </w:r>
    </w:p>
    <w:bookmarkEnd w:id="36"/>
    <w:bookmarkStart w:name="z39" w:id="37"/>
    <w:p>
      <w:pPr>
        <w:spacing w:after="0"/>
        <w:ind w:left="0"/>
        <w:jc w:val="both"/>
      </w:pPr>
      <w:r>
        <w:rPr>
          <w:rFonts w:ascii="Times New Roman"/>
          <w:b w:val="false"/>
          <w:i w:val="false"/>
          <w:color w:val="000000"/>
          <w:sz w:val="28"/>
        </w:rPr>
        <w:t xml:space="preserve">
      2) кассациялық, облыстық және оларға теңестірілген соттардың, Қазақстан Республикасы Әскери сотының әкімшілік ғимараттарында және оларға іргелес аумақта – ішкі істер органдарының мамандандырылған күзет бөлімшелері және Департаменттің штатындағы сот приставтары; </w:t>
      </w:r>
    </w:p>
    <w:bookmarkEnd w:id="37"/>
    <w:bookmarkStart w:name="z40" w:id="38"/>
    <w:p>
      <w:pPr>
        <w:spacing w:after="0"/>
        <w:ind w:left="0"/>
        <w:jc w:val="both"/>
      </w:pPr>
      <w:r>
        <w:rPr>
          <w:rFonts w:ascii="Times New Roman"/>
          <w:b w:val="false"/>
          <w:i w:val="false"/>
          <w:color w:val="000000"/>
          <w:sz w:val="28"/>
        </w:rPr>
        <w:t xml:space="preserve">
      3) мамандандырылған соттардың, сондай-ақ аудандық және оларға теңестірілген соттардың әкімшілік ғимараттарында және оларға іргелес аумақта – Қазақстан Республикасының заңнамасында белгіленген тәртіппен күзет қызметтерін көрсетуді мемлекеттік сатып алу туралы шарт жасалған жеке күзет ұйымы және Департаменттің штатындағы сот приставтары. </w:t>
      </w:r>
    </w:p>
    <w:bookmarkEnd w:id="38"/>
    <w:bookmarkStart w:name="z41" w:id="39"/>
    <w:p>
      <w:pPr>
        <w:spacing w:after="0"/>
        <w:ind w:left="0"/>
        <w:jc w:val="both"/>
      </w:pPr>
      <w:r>
        <w:rPr>
          <w:rFonts w:ascii="Times New Roman"/>
          <w:b w:val="false"/>
          <w:i w:val="false"/>
          <w:color w:val="000000"/>
          <w:sz w:val="28"/>
        </w:rPr>
        <w:t xml:space="preserve">
      10. Әкімшілік ғимаратқа кіру уақыты: </w:t>
      </w:r>
    </w:p>
    <w:bookmarkEnd w:id="39"/>
    <w:bookmarkStart w:name="z42" w:id="40"/>
    <w:p>
      <w:pPr>
        <w:spacing w:after="0"/>
        <w:ind w:left="0"/>
        <w:jc w:val="both"/>
      </w:pPr>
      <w:r>
        <w:rPr>
          <w:rFonts w:ascii="Times New Roman"/>
          <w:b w:val="false"/>
          <w:i w:val="false"/>
          <w:color w:val="000000"/>
          <w:sz w:val="28"/>
        </w:rPr>
        <w:t xml:space="preserve">
      1) судьялар мен сот жүйесі қызметкерлері үшін: </w:t>
      </w:r>
    </w:p>
    <w:bookmarkEnd w:id="40"/>
    <w:p>
      <w:pPr>
        <w:spacing w:after="0"/>
        <w:ind w:left="0"/>
        <w:jc w:val="both"/>
      </w:pPr>
      <w:r>
        <w:rPr>
          <w:rFonts w:ascii="Times New Roman"/>
          <w:b w:val="false"/>
          <w:i w:val="false"/>
          <w:color w:val="000000"/>
          <w:sz w:val="28"/>
        </w:rPr>
        <w:t xml:space="preserve">
      жұмыс күндері сағат 8.00-ден 21.00-ге дейін; </w:t>
      </w:r>
    </w:p>
    <w:p>
      <w:pPr>
        <w:spacing w:after="0"/>
        <w:ind w:left="0"/>
        <w:jc w:val="both"/>
      </w:pPr>
      <w:r>
        <w:rPr>
          <w:rFonts w:ascii="Times New Roman"/>
          <w:b w:val="false"/>
          <w:i w:val="false"/>
          <w:color w:val="000000"/>
          <w:sz w:val="28"/>
        </w:rPr>
        <w:t xml:space="preserve">
      демалыс және мереке күндері, сондай-ақ жұмыс уақытынан тыс уақытта әкімшілік ғимараттарға және оған іргелес аумаққа кіруге тиісінше Сот әкімшілігінің ІҚБ және (немесе) Департаменттің ІҚБ, сондай-ақ Департаменттің Соттар әкімшілері келіскен тізімдер бойынша сот жүйесі қызметкерлеріне рұқсат етіледі. </w:t>
      </w:r>
    </w:p>
    <w:bookmarkStart w:name="z43" w:id="41"/>
    <w:p>
      <w:pPr>
        <w:spacing w:after="0"/>
        <w:ind w:left="0"/>
        <w:jc w:val="both"/>
      </w:pPr>
      <w:r>
        <w:rPr>
          <w:rFonts w:ascii="Times New Roman"/>
          <w:b w:val="false"/>
          <w:i w:val="false"/>
          <w:color w:val="000000"/>
          <w:sz w:val="28"/>
        </w:rPr>
        <w:t xml:space="preserve">
      2) электр желісінде, су құбырында, кәрізде, жылу және ауаны баптау жүйелерінде авария болған (бүлінген), кешкі, түнгі уақытта, сондай-ақ демалыс және мереке күндері басқа да шұғыл авариялық жұмыстарды жүргізу қажет болған жағдайларда авариялық қызметтердің және жанама ұйымдардың жұмыскерлерін әкімшілік ғимаратқа кіргізу тиісінше Сот әкімшілігінің ІҚБ-мен және (немесе) Департаменттің ІІБ-мен, сондай-ақ Департаменттің Соттар әкімшілерімен келісу бойынша сот жүйесінің жауапты қызметкері ілесіп жүріп жүзеге асырылады. </w:t>
      </w:r>
    </w:p>
    <w:bookmarkEnd w:id="41"/>
    <w:bookmarkStart w:name="z44" w:id="42"/>
    <w:p>
      <w:pPr>
        <w:spacing w:after="0"/>
        <w:ind w:left="0"/>
        <w:jc w:val="both"/>
      </w:pPr>
      <w:r>
        <w:rPr>
          <w:rFonts w:ascii="Times New Roman"/>
          <w:b w:val="false"/>
          <w:i w:val="false"/>
          <w:color w:val="000000"/>
          <w:sz w:val="28"/>
        </w:rPr>
        <w:t xml:space="preserve">
      Бұл ретте күзет қызметкері (жұмыскері) авариялық қызметтер мен жанама ұйымдардың жұмыскерлерін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Келушілерді есепке алу журналында (бұдан әрі – Келушілерді есепке алу журналы) тіркеп-белгілеуді қамтамасыз етеді. </w:t>
      </w:r>
    </w:p>
    <w:bookmarkEnd w:id="42"/>
    <w:bookmarkStart w:name="z45" w:id="43"/>
    <w:p>
      <w:pPr>
        <w:spacing w:after="0"/>
        <w:ind w:left="0"/>
        <w:jc w:val="both"/>
      </w:pPr>
      <w:r>
        <w:rPr>
          <w:rFonts w:ascii="Times New Roman"/>
          <w:b w:val="false"/>
          <w:i w:val="false"/>
          <w:color w:val="000000"/>
          <w:sz w:val="28"/>
        </w:rPr>
        <w:t xml:space="preserve">
      11. Судьялар мен сот жүйесі қызметкерлерін әкімшілік ғимаратқа және оған іргелес аумаққа кіргізу мынадай құжаттардың бірімен жүзеге асырылады: </w:t>
      </w:r>
    </w:p>
    <w:bookmarkEnd w:id="43"/>
    <w:bookmarkStart w:name="z46" w:id="44"/>
    <w:p>
      <w:pPr>
        <w:spacing w:after="0"/>
        <w:ind w:left="0"/>
        <w:jc w:val="both"/>
      </w:pPr>
      <w:r>
        <w:rPr>
          <w:rFonts w:ascii="Times New Roman"/>
          <w:b w:val="false"/>
          <w:i w:val="false"/>
          <w:color w:val="000000"/>
          <w:sz w:val="28"/>
        </w:rPr>
        <w:t xml:space="preserve">
      1) электрондық карта (смарт-карталар); </w:t>
      </w:r>
    </w:p>
    <w:bookmarkEnd w:id="44"/>
    <w:bookmarkStart w:name="z47" w:id="45"/>
    <w:p>
      <w:pPr>
        <w:spacing w:after="0"/>
        <w:ind w:left="0"/>
        <w:jc w:val="both"/>
      </w:pPr>
      <w:r>
        <w:rPr>
          <w:rFonts w:ascii="Times New Roman"/>
          <w:b w:val="false"/>
          <w:i w:val="false"/>
          <w:color w:val="000000"/>
          <w:sz w:val="28"/>
        </w:rPr>
        <w:t xml:space="preserve">
      2) КББЖ істен шыққан жағдайда, қызметтік куәлік; </w:t>
      </w:r>
    </w:p>
    <w:bookmarkEnd w:id="45"/>
    <w:bookmarkStart w:name="z48" w:id="46"/>
    <w:p>
      <w:pPr>
        <w:spacing w:after="0"/>
        <w:ind w:left="0"/>
        <w:jc w:val="both"/>
      </w:pPr>
      <w:r>
        <w:rPr>
          <w:rFonts w:ascii="Times New Roman"/>
          <w:b w:val="false"/>
          <w:i w:val="false"/>
          <w:color w:val="000000"/>
          <w:sz w:val="28"/>
        </w:rPr>
        <w:t xml:space="preserve">
      3) электрондық карта (смарт-карта), алғаш рет келген кезде (бұдан әрі электрондық карта беріледi) судьяның қызметтік куәлігі болған кезде іссапарға жіберілген судьялар мен сот жүйесі қызметкерлері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өтінім.</w:t>
      </w:r>
    </w:p>
    <w:bookmarkEnd w:id="46"/>
    <w:bookmarkStart w:name="z49" w:id="47"/>
    <w:p>
      <w:pPr>
        <w:spacing w:after="0"/>
        <w:ind w:left="0"/>
        <w:jc w:val="both"/>
      </w:pPr>
      <w:r>
        <w:rPr>
          <w:rFonts w:ascii="Times New Roman"/>
          <w:b w:val="false"/>
          <w:i w:val="false"/>
          <w:color w:val="000000"/>
          <w:sz w:val="28"/>
        </w:rPr>
        <w:t>
      12. Судьялар мен сот жүйесі қызметкерлері үшін өткізу режимі әкімшілік ғимараттардың кіреберіс топтарында орнатылған КББЖ арқылы жүзеге асырылады. Электрондық карта (смарт-карта) арқылы кіретін судьялардың, сот жүйесі қызметкерлерінің фотобейнелері бар есептік деректер КББЖ дерекқорына енгізіледі.</w:t>
      </w:r>
    </w:p>
    <w:bookmarkEnd w:id="47"/>
    <w:bookmarkStart w:name="z50" w:id="48"/>
    <w:p>
      <w:pPr>
        <w:spacing w:after="0"/>
        <w:ind w:left="0"/>
        <w:jc w:val="both"/>
      </w:pPr>
      <w:r>
        <w:rPr>
          <w:rFonts w:ascii="Times New Roman"/>
          <w:b w:val="false"/>
          <w:i w:val="false"/>
          <w:color w:val="000000"/>
          <w:sz w:val="28"/>
        </w:rPr>
        <w:t xml:space="preserve">
      13. Күзет қызметкерлері (жұмыскерлері) КББЖ мониторында көрсетілетін фотобейне негізінде кіретін судьяны және сот жүйесі қызметкерін сәйкестендіруді жүргізеді. Фотобейне кіретін адамның жеке басына сәйкес келмеген жағдайда, күзет қызметкерлері (жұмыскерлері) электрондық картаны (смарт-картаны) жеке басын куәландыратын құжатпен салыстырып тексеру арқылы кіретін адамның жеке басын анықтау жөнінде қосымша іс-шаралар жүргізеді. </w:t>
      </w:r>
    </w:p>
    <w:bookmarkEnd w:id="48"/>
    <w:bookmarkStart w:name="z51" w:id="49"/>
    <w:p>
      <w:pPr>
        <w:spacing w:after="0"/>
        <w:ind w:left="0"/>
        <w:jc w:val="both"/>
      </w:pPr>
      <w:r>
        <w:rPr>
          <w:rFonts w:ascii="Times New Roman"/>
          <w:b w:val="false"/>
          <w:i w:val="false"/>
          <w:color w:val="000000"/>
          <w:sz w:val="28"/>
        </w:rPr>
        <w:t xml:space="preserve">
      КББЖ істен шыққан, сондай-ақ кіретін судьяда және сот жүйесі қызметкерінде осы Қағидалардың 11-тармағында келтірілген құжаттардың бірі болмаған кезде кіру тиісінше Сот әкімшілігінің және (немесе) Департаменттің ІҚБ-мен, сондай-ақ Департаменттің Соттар әкімшілерімен келісу бойынша жүзеге асырылады. </w:t>
      </w:r>
    </w:p>
    <w:bookmarkEnd w:id="49"/>
    <w:bookmarkStart w:name="z52" w:id="50"/>
    <w:p>
      <w:pPr>
        <w:spacing w:after="0"/>
        <w:ind w:left="0"/>
        <w:jc w:val="both"/>
      </w:pPr>
      <w:r>
        <w:rPr>
          <w:rFonts w:ascii="Times New Roman"/>
          <w:b w:val="false"/>
          <w:i w:val="false"/>
          <w:color w:val="000000"/>
          <w:sz w:val="28"/>
        </w:rPr>
        <w:t xml:space="preserve">
      14. Тиісінше қызметтік куәлігінің және (немесе) электрондық картасының қолданылу мерзімі өткен судьяларға, сот жүйесі қызметкерлеріне Сот әкімшілігінің, тиісінше Сот әкімшілігінің және (немесе) Департаменттің Персоналды басқару бөлімі (кадр қызметі), сондай-ақ Департаменттің Соттар әкімшілері аталған адамдардың жеке басын растағаннан кейін ғана әкімшілік ғимаратқа кіруге рұқсат беріледі. </w:t>
      </w:r>
    </w:p>
    <w:bookmarkEnd w:id="50"/>
    <w:bookmarkStart w:name="z53" w:id="51"/>
    <w:p>
      <w:pPr>
        <w:spacing w:after="0"/>
        <w:ind w:left="0"/>
        <w:jc w:val="both"/>
      </w:pPr>
      <w:r>
        <w:rPr>
          <w:rFonts w:ascii="Times New Roman"/>
          <w:b w:val="false"/>
          <w:i w:val="false"/>
          <w:color w:val="000000"/>
          <w:sz w:val="28"/>
        </w:rPr>
        <w:t>
      15. Қызметтік куәлігін көрсеткен кезде отставкадағы судьяны әкімшілік ғимаратқа кіргізу тиісінше Сот әкімшілігінің ІҚБ-мен және (немесе) Департаменттің ІҚБ-мен, сондай-ақ Департаменттің Соттар әкімшілерімен жазбаша келісу бойынша сот жүйесі қызметкерлері ілесіп жүріп, Келушілерді есепке алу журналына тіркеп жүзеге асырылады.</w:t>
      </w:r>
    </w:p>
    <w:bookmarkEnd w:id="51"/>
    <w:bookmarkStart w:name="z54" w:id="52"/>
    <w:p>
      <w:pPr>
        <w:spacing w:after="0"/>
        <w:ind w:left="0"/>
        <w:jc w:val="both"/>
      </w:pPr>
      <w:r>
        <w:rPr>
          <w:rFonts w:ascii="Times New Roman"/>
          <w:b w:val="false"/>
          <w:i w:val="false"/>
          <w:color w:val="000000"/>
          <w:sz w:val="28"/>
        </w:rPr>
        <w:t xml:space="preserve">
      16. Әкімшілік ғимаратқа кірер кезде мыналар жете тексеруден өтпейді: </w:t>
      </w:r>
    </w:p>
    <w:bookmarkEnd w:id="52"/>
    <w:bookmarkStart w:name="z55" w:id="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аталған адамдар; </w:t>
      </w:r>
    </w:p>
    <w:bookmarkEnd w:id="53"/>
    <w:bookmarkStart w:name="z56" w:id="54"/>
    <w:p>
      <w:pPr>
        <w:spacing w:after="0"/>
        <w:ind w:left="0"/>
        <w:jc w:val="both"/>
      </w:pPr>
      <w:r>
        <w:rPr>
          <w:rFonts w:ascii="Times New Roman"/>
          <w:b w:val="false"/>
          <w:i w:val="false"/>
          <w:color w:val="000000"/>
          <w:sz w:val="28"/>
        </w:rPr>
        <w:t xml:space="preserve">
      2) Қазақстан Республикасының судьялары; </w:t>
      </w:r>
    </w:p>
    <w:bookmarkEnd w:id="54"/>
    <w:bookmarkStart w:name="z57" w:id="55"/>
    <w:p>
      <w:pPr>
        <w:spacing w:after="0"/>
        <w:ind w:left="0"/>
        <w:jc w:val="both"/>
      </w:pPr>
      <w:r>
        <w:rPr>
          <w:rFonts w:ascii="Times New Roman"/>
          <w:b w:val="false"/>
          <w:i w:val="false"/>
          <w:color w:val="000000"/>
          <w:sz w:val="28"/>
        </w:rPr>
        <w:t>
      3) Сот әкімшілігінің басшысы мен оның орынбасарлары;</w:t>
      </w:r>
    </w:p>
    <w:bookmarkEnd w:id="55"/>
    <w:bookmarkStart w:name="z58" w:id="56"/>
    <w:p>
      <w:pPr>
        <w:spacing w:after="0"/>
        <w:ind w:left="0"/>
        <w:jc w:val="both"/>
      </w:pPr>
      <w:r>
        <w:rPr>
          <w:rFonts w:ascii="Times New Roman"/>
          <w:b w:val="false"/>
          <w:i w:val="false"/>
          <w:color w:val="000000"/>
          <w:sz w:val="28"/>
        </w:rPr>
        <w:t xml:space="preserve">
      4) Сот әкімшілігі бөлімдерінің меңгерушілері; </w:t>
      </w:r>
    </w:p>
    <w:bookmarkEnd w:id="56"/>
    <w:bookmarkStart w:name="z59" w:id="57"/>
    <w:p>
      <w:pPr>
        <w:spacing w:after="0"/>
        <w:ind w:left="0"/>
        <w:jc w:val="both"/>
      </w:pPr>
      <w:r>
        <w:rPr>
          <w:rFonts w:ascii="Times New Roman"/>
          <w:b w:val="false"/>
          <w:i w:val="false"/>
          <w:color w:val="000000"/>
          <w:sz w:val="28"/>
        </w:rPr>
        <w:t>
      5) жете тексеру жүйелері мен құралдарын қолдануға медициналық тұрғыдан құжатпен расталған қарсы көрсетілімдері бар адамдар тиісінше Сот әкімшілігінің және (немесе) Департаменттің ІҚБ қызметкерлерімен жазбаша келісу бойынша, олардың қол жүгін қоспағанда.</w:t>
      </w:r>
    </w:p>
    <w:bookmarkEnd w:id="57"/>
    <w:bookmarkStart w:name="z60" w:id="58"/>
    <w:p>
      <w:pPr>
        <w:spacing w:after="0"/>
        <w:ind w:left="0"/>
        <w:jc w:val="both"/>
      </w:pPr>
      <w:r>
        <w:rPr>
          <w:rFonts w:ascii="Times New Roman"/>
          <w:b w:val="false"/>
          <w:i w:val="false"/>
          <w:color w:val="000000"/>
          <w:sz w:val="28"/>
        </w:rPr>
        <w:t xml:space="preserve">
      17. Мамандандырылған ауданаралық тергеу соттарының, әкімшілік соттардың, әкімшілік құқық бұзушылық жөніндегі мамандандырылған ауданаралық соттардың судьялары және олардың хатшылары, сондай-ақ МҚҚБ (тергеу соттарының) қызметкерлері және тиісінше Сот әкімшілігінің және (немесе) Департаменттің ІҚБ қызметкерлері (сот приставтарын қоспағанда) қызметтік міндеттерін атқару кезінде электрондық картасын көрсетіп, тәуліктің кез келген уақытында әкімшілік ғимараттарға (режимдік үй-жайларды қоспағанда) кедергісіз кіруге және әкімшілік ғимараттарға іргелес аумаққа қызметтік (жеке) автокөлік құралымен (бекітілген тізім бойынша) кіруге құқылы. </w:t>
      </w:r>
    </w:p>
    <w:bookmarkEnd w:id="58"/>
    <w:bookmarkStart w:name="z61" w:id="59"/>
    <w:p>
      <w:pPr>
        <w:spacing w:after="0"/>
        <w:ind w:left="0"/>
        <w:jc w:val="both"/>
      </w:pPr>
      <w:r>
        <w:rPr>
          <w:rFonts w:ascii="Times New Roman"/>
          <w:b w:val="false"/>
          <w:i w:val="false"/>
          <w:color w:val="000000"/>
          <w:sz w:val="28"/>
        </w:rPr>
        <w:t xml:space="preserve">
      18. Әкімшілік ғимаратқа кірген кезде cот жүйесі қызметкерлерін, келушілерді, сот процесіне қатысушыларды және сот процесіне қатысатын өзге де адамдарды жете тексеру жүйелері мен құралдары арқылы, оның ішінде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қолға ұстайтын металл детектормен адамды жете тексеру әдістемесіне сәйкес бақылау жүзеге асырылады. </w:t>
      </w:r>
    </w:p>
    <w:bookmarkEnd w:id="59"/>
    <w:p>
      <w:pPr>
        <w:spacing w:after="0"/>
        <w:ind w:left="0"/>
        <w:jc w:val="both"/>
      </w:pPr>
      <w:r>
        <w:rPr>
          <w:rFonts w:ascii="Times New Roman"/>
          <w:b w:val="false"/>
          <w:i w:val="false"/>
          <w:color w:val="000000"/>
          <w:sz w:val="28"/>
        </w:rPr>
        <w:t xml:space="preserve">
      Бұл ретте қол жүгі және жеке заттары (сөмкелер, портфельдер, рюкзактар, пакеттер, барсеткалар және өзге де нәрселер) жете тексеру жүйелері мен құралдары арқылы сканерленуге жатады. </w:t>
      </w:r>
    </w:p>
    <w:p>
      <w:pPr>
        <w:spacing w:after="0"/>
        <w:ind w:left="0"/>
        <w:jc w:val="both"/>
      </w:pPr>
      <w:r>
        <w:rPr>
          <w:rFonts w:ascii="Times New Roman"/>
          <w:b w:val="false"/>
          <w:i w:val="false"/>
          <w:color w:val="000000"/>
          <w:sz w:val="28"/>
        </w:rPr>
        <w:t xml:space="preserve">
      Жете тексеру жүйелері мен құралдары белгі берген жағдайда, күзет қызметкерлері (жұмыскерлері) жоғарыда аталған адамдарға заттарды көзбен шолып қарап-тексеру үшін көрсетуді ұсынады. </w:t>
      </w:r>
    </w:p>
    <w:p>
      <w:pPr>
        <w:spacing w:after="0"/>
        <w:ind w:left="0"/>
        <w:jc w:val="both"/>
      </w:pPr>
      <w:r>
        <w:rPr>
          <w:rFonts w:ascii="Times New Roman"/>
          <w:b w:val="false"/>
          <w:i w:val="false"/>
          <w:color w:val="000000"/>
          <w:sz w:val="28"/>
        </w:rPr>
        <w:t xml:space="preserve">
      Жете тексеру жүйелері мен құралдарының уақытша істен шығуы себебінен оларды қолдану мүмкін болмаған жағдайларда, қол жүгі (сөмкелер, портфельдер, рюкзактар, пакеттер, барсеткалар және өзге де нәрселер) күзет қызметкеріне (жұмыскеріне) ашық түрде көзбен шолып қарап-тексеру үшін көрсетіледі. </w:t>
      </w:r>
    </w:p>
    <w:p>
      <w:pPr>
        <w:spacing w:after="0"/>
        <w:ind w:left="0"/>
        <w:jc w:val="both"/>
      </w:pPr>
      <w:r>
        <w:rPr>
          <w:rFonts w:ascii="Times New Roman"/>
          <w:b w:val="false"/>
          <w:i w:val="false"/>
          <w:color w:val="000000"/>
          <w:sz w:val="28"/>
        </w:rPr>
        <w:t xml:space="preserve">
      Әкімшілік ғимараттардағы техникалық жүйелерге кешкі және түнгі уақытта, демалыс және мереке күндері жоспарлы жөндеу және профилактикалық жұмыстар жүргізу тиісінше Сот әкімшілігінің ІҚБ-мен және (немесе) Департаменттің ІҚБ-мен, сондай-ақ Департаменттің Соттар әкімшілерімен келісіледі. </w:t>
      </w:r>
    </w:p>
    <w:p>
      <w:pPr>
        <w:spacing w:after="0"/>
        <w:ind w:left="0"/>
        <w:jc w:val="both"/>
      </w:pPr>
      <w:r>
        <w:rPr>
          <w:rFonts w:ascii="Times New Roman"/>
          <w:b w:val="false"/>
          <w:i w:val="false"/>
          <w:color w:val="000000"/>
          <w:sz w:val="28"/>
        </w:rPr>
        <w:t xml:space="preserve">
      Бұл ретте жұмыстарды жүргізуге жауапты сот жүйесі қызметкері бөгде ұйымдардың мамандарын соттардың ғимаратына кірген кезден бастап ғимараттан шыққанға дейін ілесіп жүруді қамтамасыз етеді және олар үшін жауаптылықта болады. </w:t>
      </w:r>
    </w:p>
    <w:bookmarkStart w:name="z62" w:id="60"/>
    <w:p>
      <w:pPr>
        <w:spacing w:after="0"/>
        <w:ind w:left="0"/>
        <w:jc w:val="both"/>
      </w:pPr>
      <w:r>
        <w:rPr>
          <w:rFonts w:ascii="Times New Roman"/>
          <w:b w:val="false"/>
          <w:i w:val="false"/>
          <w:color w:val="000000"/>
          <w:sz w:val="28"/>
        </w:rPr>
        <w:t>
      19. Қазақстан Республикасы Ұлттық қауіпсіздік комитетінің үкіметтік байланыс қызметінің үкіметтік байланысқа қызмет көрсету мен жөндеу жүргізетін қызметкерлері әкімшілік ғимараттарға қызметтік куәлігін көрсеткен кезде және МҚҚБ жұмыскерлері ілесіп жүргенде қызметкерлердің ұсынылған тізіміне сәйкес тәуліктің күндізгі уақытында кіреді.</w:t>
      </w:r>
    </w:p>
    <w:bookmarkEnd w:id="60"/>
    <w:bookmarkStart w:name="z63" w:id="61"/>
    <w:p>
      <w:pPr>
        <w:spacing w:after="0"/>
        <w:ind w:left="0"/>
        <w:jc w:val="both"/>
      </w:pPr>
      <w:r>
        <w:rPr>
          <w:rFonts w:ascii="Times New Roman"/>
          <w:b w:val="false"/>
          <w:i w:val="false"/>
          <w:color w:val="000000"/>
          <w:sz w:val="28"/>
        </w:rPr>
        <w:t>
      20. Қазақстан Республикасы Ұлттық қауіпсіздік комитеті Үкіметтік байланыс қызметінің қызметкерлері әкелетін және әкететін, арнайы мөр басылған қол жүгін (шифрлау құралдарын) жете тексеруде жете тексеру жүйелері мен қарап-тексеру құралдары пайдаланылмайды. Бұл ретте күзет қызметкерлері (жұмыскерлері) оларды Келушілерді есепке алу журналына тіркеуді жүзеге асырады.</w:t>
      </w:r>
    </w:p>
    <w:bookmarkEnd w:id="61"/>
    <w:bookmarkStart w:name="z64" w:id="62"/>
    <w:p>
      <w:pPr>
        <w:spacing w:after="0"/>
        <w:ind w:left="0"/>
        <w:jc w:val="both"/>
      </w:pPr>
      <w:r>
        <w:rPr>
          <w:rFonts w:ascii="Times New Roman"/>
          <w:b w:val="false"/>
          <w:i w:val="false"/>
          <w:color w:val="000000"/>
          <w:sz w:val="28"/>
        </w:rPr>
        <w:t>
      21. Мемлекеттік фельдъегерлік қызмет қызметкерлерінің әкімшілік ғимараттарға және оған іргелес аумаққа әкелетін (әкететін) арнайы мөр басылған жабық қаптамаларды (орамаларды, пакеттерді, портфельдерді, қаптарды, қораптарды, чемодандарды және басқаны) жете тексеруде жете тексеру жүйелері мен құралдары пайдаланылмайды.</w:t>
      </w:r>
    </w:p>
    <w:bookmarkEnd w:id="62"/>
    <w:bookmarkStart w:name="z65" w:id="63"/>
    <w:p>
      <w:pPr>
        <w:spacing w:after="0"/>
        <w:ind w:left="0"/>
        <w:jc w:val="both"/>
      </w:pPr>
      <w:r>
        <w:rPr>
          <w:rFonts w:ascii="Times New Roman"/>
          <w:b w:val="false"/>
          <w:i w:val="false"/>
          <w:color w:val="000000"/>
          <w:sz w:val="28"/>
        </w:rPr>
        <w:t xml:space="preserve">
      22. Өрт сөндіруге келген өрт сөндіру бригадасын жете тексеру жүргізілмейді, ал әкімшілік ғимаратта күзет қызметкерлері (жұмыскерлері) немесе сот жүйесінің жауапты қызметкерлері онымен ілесіп жүреді (қажет болған кезде). </w:t>
      </w:r>
    </w:p>
    <w:bookmarkEnd w:id="63"/>
    <w:bookmarkStart w:name="z66" w:id="64"/>
    <w:p>
      <w:pPr>
        <w:spacing w:after="0"/>
        <w:ind w:left="0"/>
        <w:jc w:val="both"/>
      </w:pPr>
      <w:r>
        <w:rPr>
          <w:rFonts w:ascii="Times New Roman"/>
          <w:b w:val="false"/>
          <w:i w:val="false"/>
          <w:color w:val="000000"/>
          <w:sz w:val="28"/>
        </w:rPr>
        <w:t xml:space="preserve">
      23. Жедел медициналық жәрдем бригадасы шақырылған жағдайда жедел медициналық жәрдем бригадасын шақырған сот жүйесі қызметкерлері әкімшілік ғимаратта қарсы алу, ілесіп жүру және осы Қағидалардың талаптарын сақтау үшін жауапты болады. </w:t>
      </w:r>
    </w:p>
    <w:bookmarkEnd w:id="64"/>
    <w:bookmarkStart w:name="z67" w:id="65"/>
    <w:p>
      <w:pPr>
        <w:spacing w:after="0"/>
        <w:ind w:left="0"/>
        <w:jc w:val="both"/>
      </w:pPr>
      <w:r>
        <w:rPr>
          <w:rFonts w:ascii="Times New Roman"/>
          <w:b w:val="false"/>
          <w:i w:val="false"/>
          <w:color w:val="000000"/>
          <w:sz w:val="28"/>
        </w:rPr>
        <w:t xml:space="preserve">
      24. Әкімшілік ғимараттарға кіру мемлекеттік санитариялық дәрігердің қаулысымен ішінара немесе толық шектелуі мүмкін. </w:t>
      </w:r>
    </w:p>
    <w:bookmarkEnd w:id="65"/>
    <w:bookmarkStart w:name="z68" w:id="66"/>
    <w:p>
      <w:pPr>
        <w:spacing w:after="0"/>
        <w:ind w:left="0"/>
        <w:jc w:val="both"/>
      </w:pPr>
      <w:r>
        <w:rPr>
          <w:rFonts w:ascii="Times New Roman"/>
          <w:b w:val="false"/>
          <w:i w:val="false"/>
          <w:color w:val="000000"/>
          <w:sz w:val="28"/>
        </w:rPr>
        <w:t xml:space="preserve">
      25. Әкімшілік ғимаратқа іргелес аумаққа кіру (шығу) уақыты БӨБ арқылы белгіленеді: </w:t>
      </w:r>
    </w:p>
    <w:bookmarkEnd w:id="66"/>
    <w:bookmarkStart w:name="z69" w:id="67"/>
    <w:p>
      <w:pPr>
        <w:spacing w:after="0"/>
        <w:ind w:left="0"/>
        <w:jc w:val="both"/>
      </w:pPr>
      <w:r>
        <w:rPr>
          <w:rFonts w:ascii="Times New Roman"/>
          <w:b w:val="false"/>
          <w:i w:val="false"/>
          <w:color w:val="000000"/>
          <w:sz w:val="28"/>
        </w:rPr>
        <w:t xml:space="preserve">
      1) қызметтік көлік құралдары үшін: </w:t>
      </w:r>
    </w:p>
    <w:bookmarkEnd w:id="67"/>
    <w:p>
      <w:pPr>
        <w:spacing w:after="0"/>
        <w:ind w:left="0"/>
        <w:jc w:val="both"/>
      </w:pPr>
      <w:r>
        <w:rPr>
          <w:rFonts w:ascii="Times New Roman"/>
          <w:b w:val="false"/>
          <w:i w:val="false"/>
          <w:color w:val="000000"/>
          <w:sz w:val="28"/>
        </w:rPr>
        <w:t xml:space="preserve">
      жұмыс күндері – сағат 08.30-дан сағат 21:00-ге дейін; </w:t>
      </w:r>
    </w:p>
    <w:p>
      <w:pPr>
        <w:spacing w:after="0"/>
        <w:ind w:left="0"/>
        <w:jc w:val="both"/>
      </w:pPr>
      <w:r>
        <w:rPr>
          <w:rFonts w:ascii="Times New Roman"/>
          <w:b w:val="false"/>
          <w:i w:val="false"/>
          <w:color w:val="000000"/>
          <w:sz w:val="28"/>
        </w:rPr>
        <w:t xml:space="preserve">
      демалыс және мереке күндері қызметтік қажеттілік болған кезде; </w:t>
      </w:r>
    </w:p>
    <w:bookmarkStart w:name="z70" w:id="68"/>
    <w:p>
      <w:pPr>
        <w:spacing w:after="0"/>
        <w:ind w:left="0"/>
        <w:jc w:val="both"/>
      </w:pPr>
      <w:r>
        <w:rPr>
          <w:rFonts w:ascii="Times New Roman"/>
          <w:b w:val="false"/>
          <w:i w:val="false"/>
          <w:color w:val="000000"/>
          <w:sz w:val="28"/>
        </w:rPr>
        <w:t xml:space="preserve">
      2) судьялар мен сот жүйесі қызметкерлерінің жеке көліктері үшін тиісінше Сот әкімшілігінің ІҚБ және (немесе) Департаменттің ІҚБ басшысы, сондай-ақ Департаменттің Соттар әкімшілері бекітетін тізім бойынша: </w:t>
      </w:r>
    </w:p>
    <w:bookmarkEnd w:id="68"/>
    <w:p>
      <w:pPr>
        <w:spacing w:after="0"/>
        <w:ind w:left="0"/>
        <w:jc w:val="both"/>
      </w:pPr>
      <w:r>
        <w:rPr>
          <w:rFonts w:ascii="Times New Roman"/>
          <w:b w:val="false"/>
          <w:i w:val="false"/>
          <w:color w:val="000000"/>
          <w:sz w:val="28"/>
        </w:rPr>
        <w:t xml:space="preserve">
      жұмыс күндері – сағат 08.00-дан сағат 21:00-ге дейін; </w:t>
      </w:r>
    </w:p>
    <w:p>
      <w:pPr>
        <w:spacing w:after="0"/>
        <w:ind w:left="0"/>
        <w:jc w:val="both"/>
      </w:pPr>
      <w:r>
        <w:rPr>
          <w:rFonts w:ascii="Times New Roman"/>
          <w:b w:val="false"/>
          <w:i w:val="false"/>
          <w:color w:val="000000"/>
          <w:sz w:val="28"/>
        </w:rPr>
        <w:t xml:space="preserve">
      демалыс және мереке күндері кіруге болмайды; </w:t>
      </w:r>
    </w:p>
    <w:bookmarkStart w:name="z71" w:id="69"/>
    <w:p>
      <w:pPr>
        <w:spacing w:after="0"/>
        <w:ind w:left="0"/>
        <w:jc w:val="both"/>
      </w:pPr>
      <w:r>
        <w:rPr>
          <w:rFonts w:ascii="Times New Roman"/>
          <w:b w:val="false"/>
          <w:i w:val="false"/>
          <w:color w:val="000000"/>
          <w:sz w:val="28"/>
        </w:rPr>
        <w:t xml:space="preserve">
      3) мемлекеттік органдар және өзге де бөгде ұйымдар, шетелдік өкілдіктер өкілдерінің көлік құралдары үшін, оның ішінде пошта және өзге де хат-хабарды, тауарлық-материалдық құндылықтарды жеткізетін, коммуналдық қалдықтарды немесе құрылыс қалдықтарын әкететін ұйымдар үшін тиісінше Сот әкімшілігінің ІҚБ және (немесе) Департаменттің ІҚБ басшысы, сондай-ақ Департаменттің Соттар әкімшілері бекітетін тізімге сәйкес: </w:t>
      </w:r>
    </w:p>
    <w:bookmarkEnd w:id="69"/>
    <w:p>
      <w:pPr>
        <w:spacing w:after="0"/>
        <w:ind w:left="0"/>
        <w:jc w:val="both"/>
      </w:pPr>
      <w:r>
        <w:rPr>
          <w:rFonts w:ascii="Times New Roman"/>
          <w:b w:val="false"/>
          <w:i w:val="false"/>
          <w:color w:val="000000"/>
          <w:sz w:val="28"/>
        </w:rPr>
        <w:t xml:space="preserve">
      жұмыс күндері – іс-шара басталардан кемінде күнтізбелік бір күн бұрын берілген өтінімдерге сәйкес сағат 09.00-ден сағат 18.30-ға дейін; </w:t>
      </w:r>
    </w:p>
    <w:p>
      <w:pPr>
        <w:spacing w:after="0"/>
        <w:ind w:left="0"/>
        <w:jc w:val="both"/>
      </w:pPr>
      <w:r>
        <w:rPr>
          <w:rFonts w:ascii="Times New Roman"/>
          <w:b w:val="false"/>
          <w:i w:val="false"/>
          <w:color w:val="000000"/>
          <w:sz w:val="28"/>
        </w:rPr>
        <w:t xml:space="preserve">
      демалыс және мереке күндері кіруге болмайды; </w:t>
      </w:r>
    </w:p>
    <w:bookmarkStart w:name="z72" w:id="70"/>
    <w:p>
      <w:pPr>
        <w:spacing w:after="0"/>
        <w:ind w:left="0"/>
        <w:jc w:val="both"/>
      </w:pPr>
      <w:r>
        <w:rPr>
          <w:rFonts w:ascii="Times New Roman"/>
          <w:b w:val="false"/>
          <w:i w:val="false"/>
          <w:color w:val="000000"/>
          <w:sz w:val="28"/>
        </w:rPr>
        <w:t xml:space="preserve">
      4) алдын ала берілген өтінімдерге сәйкес конвойларға арналған арнайы көлік құралдары үшін: </w:t>
      </w:r>
    </w:p>
    <w:bookmarkEnd w:id="70"/>
    <w:p>
      <w:pPr>
        <w:spacing w:after="0"/>
        <w:ind w:left="0"/>
        <w:jc w:val="both"/>
      </w:pPr>
      <w:r>
        <w:rPr>
          <w:rFonts w:ascii="Times New Roman"/>
          <w:b w:val="false"/>
          <w:i w:val="false"/>
          <w:color w:val="000000"/>
          <w:sz w:val="28"/>
        </w:rPr>
        <w:t xml:space="preserve">
      жұмыс күндері – сағат 08.00-ден сағат 21.00-ге дейін; </w:t>
      </w:r>
    </w:p>
    <w:p>
      <w:pPr>
        <w:spacing w:after="0"/>
        <w:ind w:left="0"/>
        <w:jc w:val="both"/>
      </w:pPr>
      <w:r>
        <w:rPr>
          <w:rFonts w:ascii="Times New Roman"/>
          <w:b w:val="false"/>
          <w:i w:val="false"/>
          <w:color w:val="000000"/>
          <w:sz w:val="28"/>
        </w:rPr>
        <w:t xml:space="preserve">
      демалыс және мереке күндері – қызметтік қажеттілік болған кезде; </w:t>
      </w:r>
    </w:p>
    <w:bookmarkStart w:name="z73" w:id="71"/>
    <w:p>
      <w:pPr>
        <w:spacing w:after="0"/>
        <w:ind w:left="0"/>
        <w:jc w:val="both"/>
      </w:pPr>
      <w:r>
        <w:rPr>
          <w:rFonts w:ascii="Times New Roman"/>
          <w:b w:val="false"/>
          <w:i w:val="false"/>
          <w:color w:val="000000"/>
          <w:sz w:val="28"/>
        </w:rPr>
        <w:t xml:space="preserve">
      5) автокөлікті ғимараттың паркингіне кіргізу Сот әкімшілігінің және (немесе) Департаменттің ІҚБ басшысы бекіткен тізімдер бойынша жүзеге асырылады, онда мыналар көрсетілген: </w:t>
      </w:r>
    </w:p>
    <w:bookmarkEnd w:id="71"/>
    <w:p>
      <w:pPr>
        <w:spacing w:after="0"/>
        <w:ind w:left="0"/>
        <w:jc w:val="both"/>
      </w:pPr>
      <w:r>
        <w:rPr>
          <w:rFonts w:ascii="Times New Roman"/>
          <w:b w:val="false"/>
          <w:i w:val="false"/>
          <w:color w:val="000000"/>
          <w:sz w:val="28"/>
        </w:rPr>
        <w:t xml:space="preserve">
      - автокөліктің маркасы, мемлекеттік тіркеу нөмірі; </w:t>
      </w:r>
    </w:p>
    <w:p>
      <w:pPr>
        <w:spacing w:after="0"/>
        <w:ind w:left="0"/>
        <w:jc w:val="both"/>
      </w:pPr>
      <w:r>
        <w:rPr>
          <w:rFonts w:ascii="Times New Roman"/>
          <w:b w:val="false"/>
          <w:i w:val="false"/>
          <w:color w:val="000000"/>
          <w:sz w:val="28"/>
        </w:rPr>
        <w:t xml:space="preserve">
      - автокөлік құралы бекітілген адамның тегі, аты, әкесінің аты (болған кезде), лауазымы; </w:t>
      </w:r>
    </w:p>
    <w:p>
      <w:pPr>
        <w:spacing w:after="0"/>
        <w:ind w:left="0"/>
        <w:jc w:val="both"/>
      </w:pPr>
      <w:r>
        <w:rPr>
          <w:rFonts w:ascii="Times New Roman"/>
          <w:b w:val="false"/>
          <w:i w:val="false"/>
          <w:color w:val="000000"/>
          <w:sz w:val="28"/>
        </w:rPr>
        <w:t xml:space="preserve">
      - жүргізушінің тегі, аты, әкесінің аты (болған кезде); </w:t>
      </w:r>
    </w:p>
    <w:bookmarkStart w:name="z74" w:id="72"/>
    <w:p>
      <w:pPr>
        <w:spacing w:after="0"/>
        <w:ind w:left="0"/>
        <w:jc w:val="both"/>
      </w:pPr>
      <w:r>
        <w:rPr>
          <w:rFonts w:ascii="Times New Roman"/>
          <w:b w:val="false"/>
          <w:i w:val="false"/>
          <w:color w:val="000000"/>
          <w:sz w:val="28"/>
        </w:rPr>
        <w:t xml:space="preserve">
      6) ғимараттың паркингіне кірген кезде күзет қызметкерлері (жұмыскерлері) автокөлікті арнайы техникалық жете тексеру құралдарымен техникалық бақылауды жүргізеді. </w:t>
      </w:r>
    </w:p>
    <w:bookmarkEnd w:id="72"/>
    <w:bookmarkStart w:name="z75" w:id="73"/>
    <w:p>
      <w:pPr>
        <w:spacing w:after="0"/>
        <w:ind w:left="0"/>
        <w:jc w:val="both"/>
      </w:pPr>
      <w:r>
        <w:rPr>
          <w:rFonts w:ascii="Times New Roman"/>
          <w:b w:val="false"/>
          <w:i w:val="false"/>
          <w:color w:val="000000"/>
          <w:sz w:val="28"/>
        </w:rPr>
        <w:t>
      Бұл ретте ғимараттың паркингіне кірген (паркінгінен шыққан) кезде автокөлік құралындағы (кабина, жүк) нәрселер үшін жауаптылық автокөлік құралының жүргізушісіне жүктеледі.</w:t>
      </w:r>
    </w:p>
    <w:bookmarkEnd w:id="73"/>
    <w:bookmarkStart w:name="z76" w:id="74"/>
    <w:p>
      <w:pPr>
        <w:spacing w:after="0"/>
        <w:ind w:left="0"/>
        <w:jc w:val="both"/>
      </w:pPr>
      <w:r>
        <w:rPr>
          <w:rFonts w:ascii="Times New Roman"/>
          <w:b w:val="false"/>
          <w:i w:val="false"/>
          <w:color w:val="000000"/>
          <w:sz w:val="28"/>
        </w:rPr>
        <w:t xml:space="preserve">
      Автокөлік құралының жүргізушісі ғимараттың паркингіне кірген кезде қызметкерге (жұмыскерге) тізімде көрсетілген мәліметтермен салыстырып тексеру үшін жеке басын куәландыратын құжатын көрсетедi; </w:t>
      </w:r>
    </w:p>
    <w:bookmarkEnd w:id="74"/>
    <w:bookmarkStart w:name="z77" w:id="75"/>
    <w:p>
      <w:pPr>
        <w:spacing w:after="0"/>
        <w:ind w:left="0"/>
        <w:jc w:val="both"/>
      </w:pPr>
      <w:r>
        <w:rPr>
          <w:rFonts w:ascii="Times New Roman"/>
          <w:b w:val="false"/>
          <w:i w:val="false"/>
          <w:color w:val="000000"/>
          <w:sz w:val="28"/>
        </w:rPr>
        <w:t xml:space="preserve">
      7) жүргізушінің техникалық бақылаудан өтуден бас тартуы сот ғимаратының паркингіне кіргізуден (жүруден) бас тартуға негіз болады; </w:t>
      </w:r>
    </w:p>
    <w:bookmarkEnd w:id="75"/>
    <w:bookmarkStart w:name="z78" w:id="76"/>
    <w:p>
      <w:pPr>
        <w:spacing w:after="0"/>
        <w:ind w:left="0"/>
        <w:jc w:val="both"/>
      </w:pPr>
      <w:r>
        <w:rPr>
          <w:rFonts w:ascii="Times New Roman"/>
          <w:b w:val="false"/>
          <w:i w:val="false"/>
          <w:color w:val="000000"/>
          <w:sz w:val="28"/>
        </w:rPr>
        <w:t xml:space="preserve">
      8) жүргізушілер сот ғимаратының аумағында және паркингінде белгіленген орынтұрақ таңбаларына (орындарына) және жол белгілеріне сәйкес тұруға тиіс; </w:t>
      </w:r>
    </w:p>
    <w:bookmarkEnd w:id="76"/>
    <w:bookmarkStart w:name="z79" w:id="77"/>
    <w:p>
      <w:pPr>
        <w:spacing w:after="0"/>
        <w:ind w:left="0"/>
        <w:jc w:val="both"/>
      </w:pPr>
      <w:r>
        <w:rPr>
          <w:rFonts w:ascii="Times New Roman"/>
          <w:b w:val="false"/>
          <w:i w:val="false"/>
          <w:color w:val="000000"/>
          <w:sz w:val="28"/>
        </w:rPr>
        <w:t xml:space="preserve">
      9) авариялық жағдайларды жоюға қатысатын автокөлік құралдары сот жүйесі объектісінің аумағына тәуліктің кез келген уақытында күзет қызметкері (жұмыскері) немесе сот жүйесі қызметкері ілесіп жүріп кіреді. </w:t>
      </w:r>
    </w:p>
    <w:bookmarkEnd w:id="77"/>
    <w:bookmarkStart w:name="z80" w:id="78"/>
    <w:p>
      <w:pPr>
        <w:spacing w:after="0"/>
        <w:ind w:left="0"/>
        <w:jc w:val="both"/>
      </w:pPr>
      <w:r>
        <w:rPr>
          <w:rFonts w:ascii="Times New Roman"/>
          <w:b w:val="false"/>
          <w:i w:val="false"/>
          <w:color w:val="000000"/>
          <w:sz w:val="28"/>
        </w:rPr>
        <w:t xml:space="preserve">
      10) күзетілетін адамдардың қауіпсіздігін қамтамасыз етуге байланысты іс-шараларды жүргізу кезінде мемлекеттік күзет қызметінің қызметкерлері автокөлік құралдарының жүріп-тұруына, аялдауына, тоқтап тұруына қосымша уақытша шектеулер енгізеді. </w:t>
      </w:r>
    </w:p>
    <w:bookmarkEnd w:id="78"/>
    <w:bookmarkStart w:name="z81" w:id="79"/>
    <w:p>
      <w:pPr>
        <w:spacing w:after="0"/>
        <w:ind w:left="0"/>
        <w:jc w:val="both"/>
      </w:pPr>
      <w:r>
        <w:rPr>
          <w:rFonts w:ascii="Times New Roman"/>
          <w:b w:val="false"/>
          <w:i w:val="false"/>
          <w:color w:val="000000"/>
          <w:sz w:val="28"/>
        </w:rPr>
        <w:t xml:space="preserve">
      26. Адамдардың әкімшілік ғимаратқа және оған іргелес аумаққа: </w:t>
      </w:r>
    </w:p>
    <w:bookmarkEnd w:id="79"/>
    <w:bookmarkStart w:name="z82" w:id="80"/>
    <w:p>
      <w:pPr>
        <w:spacing w:after="0"/>
        <w:ind w:left="0"/>
        <w:jc w:val="both"/>
      </w:pPr>
      <w:r>
        <w:rPr>
          <w:rFonts w:ascii="Times New Roman"/>
          <w:b w:val="false"/>
          <w:i w:val="false"/>
          <w:color w:val="000000"/>
          <w:sz w:val="28"/>
        </w:rPr>
        <w:t xml:space="preserve">
      1) мас күйінде; </w:t>
      </w:r>
    </w:p>
    <w:bookmarkEnd w:id="80"/>
    <w:bookmarkStart w:name="z83" w:id="81"/>
    <w:p>
      <w:pPr>
        <w:spacing w:after="0"/>
        <w:ind w:left="0"/>
        <w:jc w:val="both"/>
      </w:pPr>
      <w:r>
        <w:rPr>
          <w:rFonts w:ascii="Times New Roman"/>
          <w:b w:val="false"/>
          <w:i w:val="false"/>
          <w:color w:val="000000"/>
          <w:sz w:val="28"/>
        </w:rPr>
        <w:t xml:space="preserve">
      2) осы Қағидалардың талаптарына сәйкес жете тексеруден немесе көзбен қарап-тексеруден өтуден бас тартқанда; </w:t>
      </w:r>
    </w:p>
    <w:bookmarkEnd w:id="81"/>
    <w:bookmarkStart w:name="z84" w:id="82"/>
    <w:p>
      <w:pPr>
        <w:spacing w:after="0"/>
        <w:ind w:left="0"/>
        <w:jc w:val="both"/>
      </w:pPr>
      <w:r>
        <w:rPr>
          <w:rFonts w:ascii="Times New Roman"/>
          <w:b w:val="false"/>
          <w:i w:val="false"/>
          <w:color w:val="000000"/>
          <w:sz w:val="28"/>
        </w:rPr>
        <w:t xml:space="preserve">
      3) қоғамдық тәртіпті бұзса; </w:t>
      </w:r>
    </w:p>
    <w:bookmarkEnd w:id="82"/>
    <w:bookmarkStart w:name="z85" w:id="83"/>
    <w:p>
      <w:pPr>
        <w:spacing w:after="0"/>
        <w:ind w:left="0"/>
        <w:jc w:val="both"/>
      </w:pPr>
      <w:r>
        <w:rPr>
          <w:rFonts w:ascii="Times New Roman"/>
          <w:b w:val="false"/>
          <w:i w:val="false"/>
          <w:color w:val="000000"/>
          <w:sz w:val="28"/>
        </w:rPr>
        <w:t xml:space="preserve">
      4) егер олар сот процесіне қатысушы немесе сот процесіне қатысатын өзге де адам болып саналмаса, 16 жасқа толмаса; </w:t>
      </w:r>
    </w:p>
    <w:bookmarkEnd w:id="83"/>
    <w:bookmarkStart w:name="z86" w:id="84"/>
    <w:p>
      <w:pPr>
        <w:spacing w:after="0"/>
        <w:ind w:left="0"/>
        <w:jc w:val="both"/>
      </w:pPr>
      <w:r>
        <w:rPr>
          <w:rFonts w:ascii="Times New Roman"/>
          <w:b w:val="false"/>
          <w:i w:val="false"/>
          <w:color w:val="000000"/>
          <w:sz w:val="28"/>
        </w:rPr>
        <w:t xml:space="preserve">
      5) жануарлармен; </w:t>
      </w:r>
    </w:p>
    <w:bookmarkEnd w:id="84"/>
    <w:bookmarkStart w:name="z87" w:id="85"/>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нәрселермен және заттармен кіруіне рұқсат етілмейді.</w:t>
      </w:r>
    </w:p>
    <w:bookmarkEnd w:id="85"/>
    <w:bookmarkStart w:name="z88" w:id="86"/>
    <w:p>
      <w:pPr>
        <w:spacing w:after="0"/>
        <w:ind w:left="0"/>
        <w:jc w:val="left"/>
      </w:pPr>
      <w:r>
        <w:rPr>
          <w:rFonts w:ascii="Times New Roman"/>
          <w:b/>
          <w:i w:val="false"/>
          <w:color w:val="000000"/>
        </w:rPr>
        <w:t xml:space="preserve"> 3-тарау. Өткізу режимін ұйымдастыру</w:t>
      </w:r>
    </w:p>
    <w:bookmarkEnd w:id="86"/>
    <w:bookmarkStart w:name="z89" w:id="87"/>
    <w:p>
      <w:pPr>
        <w:spacing w:after="0"/>
        <w:ind w:left="0"/>
        <w:jc w:val="both"/>
      </w:pPr>
      <w:r>
        <w:rPr>
          <w:rFonts w:ascii="Times New Roman"/>
          <w:b w:val="false"/>
          <w:i w:val="false"/>
          <w:color w:val="000000"/>
          <w:sz w:val="28"/>
        </w:rPr>
        <w:t xml:space="preserve">
      27. Әкімшілік ғимаратқа және оған іргелес аумаққа кіру уақыты: </w:t>
      </w:r>
    </w:p>
    <w:bookmarkEnd w:id="87"/>
    <w:bookmarkStart w:name="z90" w:id="88"/>
    <w:p>
      <w:pPr>
        <w:spacing w:after="0"/>
        <w:ind w:left="0"/>
        <w:jc w:val="both"/>
      </w:pPr>
      <w:r>
        <w:rPr>
          <w:rFonts w:ascii="Times New Roman"/>
          <w:b w:val="false"/>
          <w:i w:val="false"/>
          <w:color w:val="000000"/>
          <w:sz w:val="28"/>
        </w:rPr>
        <w:t xml:space="preserve">
      1) келушілер, сот процесіне қатысушылар және сот процесіне қатысатын өзге де адамдар үшін: </w:t>
      </w:r>
    </w:p>
    <w:bookmarkEnd w:id="88"/>
    <w:p>
      <w:pPr>
        <w:spacing w:after="0"/>
        <w:ind w:left="0"/>
        <w:jc w:val="both"/>
      </w:pPr>
      <w:r>
        <w:rPr>
          <w:rFonts w:ascii="Times New Roman"/>
          <w:b w:val="false"/>
          <w:i w:val="false"/>
          <w:color w:val="000000"/>
          <w:sz w:val="28"/>
        </w:rPr>
        <w:t xml:space="preserve">
      жұмыс күндері сағат 09.00-ден сағат 13.00-ге дейін және сағат 14.30-дан сағат 18.30-ға дейін; </w:t>
      </w:r>
    </w:p>
    <w:p>
      <w:pPr>
        <w:spacing w:after="0"/>
        <w:ind w:left="0"/>
        <w:jc w:val="both"/>
      </w:pPr>
      <w:r>
        <w:rPr>
          <w:rFonts w:ascii="Times New Roman"/>
          <w:b w:val="false"/>
          <w:i w:val="false"/>
          <w:color w:val="000000"/>
          <w:sz w:val="28"/>
        </w:rPr>
        <w:t xml:space="preserve">
      жұмыстан тыс уақытта, демалыс және мереке күндері оларды сотқа шақыру туралы хабардар еткен жағдайларды қоспағанда, кіруге рұқсат етілмейді. </w:t>
      </w:r>
    </w:p>
    <w:bookmarkStart w:name="z91" w:id="89"/>
    <w:p>
      <w:pPr>
        <w:spacing w:after="0"/>
        <w:ind w:left="0"/>
        <w:jc w:val="both"/>
      </w:pPr>
      <w:r>
        <w:rPr>
          <w:rFonts w:ascii="Times New Roman"/>
          <w:b w:val="false"/>
          <w:i w:val="false"/>
          <w:color w:val="000000"/>
          <w:sz w:val="28"/>
        </w:rPr>
        <w:t xml:space="preserve">
      28. Әкімшілік ғимаратқа және оған іргелес аумаққа кіру келушілер, сот процесіне қатысушылар және сот процесіне қатысатын өзге де адамдар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өтінімге сәйкес қалыптастырылған тізім негізінде, оның ішінде сотқа шақыру туралы хабарлау негізінде мынадай құжаттармен жүзеге асырылады.</w:t>
      </w:r>
    </w:p>
    <w:bookmarkEnd w:id="89"/>
    <w:bookmarkStart w:name="z92" w:id="90"/>
    <w:p>
      <w:pPr>
        <w:spacing w:after="0"/>
        <w:ind w:left="0"/>
        <w:jc w:val="both"/>
      </w:pPr>
      <w:r>
        <w:rPr>
          <w:rFonts w:ascii="Times New Roman"/>
          <w:b w:val="false"/>
          <w:i w:val="false"/>
          <w:color w:val="000000"/>
          <w:sz w:val="28"/>
        </w:rPr>
        <w:t>
      1) жеке және заңды тұлғалар цифрлық құжаттар сервисі арқылы пайдаланатын және ұсынатын Қазақстан Республикасы азаматының жеке куәлігі, Қазақстан Республикасының жеке басты куәландыратын құжаттар саласындағы заңнамасында айқындалған жағдайлардан басқа, қағаз жеткізгіштегі құжатқа тең;</w:t>
      </w:r>
    </w:p>
    <w:bookmarkEnd w:id="90"/>
    <w:bookmarkStart w:name="z93" w:id="91"/>
    <w:p>
      <w:pPr>
        <w:spacing w:after="0"/>
        <w:ind w:left="0"/>
        <w:jc w:val="both"/>
      </w:pPr>
      <w:r>
        <w:rPr>
          <w:rFonts w:ascii="Times New Roman"/>
          <w:b w:val="false"/>
          <w:i w:val="false"/>
          <w:color w:val="000000"/>
          <w:sz w:val="28"/>
        </w:rPr>
        <w:t>
      2) шетел азаматтары, азаматтығы жоқ адамдар немесе қандастар үшін Қазақстан Республикасының заңнамасында белгіленген өзге де құжаттар;</w:t>
      </w:r>
    </w:p>
    <w:bookmarkEnd w:id="91"/>
    <w:bookmarkStart w:name="z94" w:id="92"/>
    <w:p>
      <w:pPr>
        <w:spacing w:after="0"/>
        <w:ind w:left="0"/>
        <w:jc w:val="both"/>
      </w:pPr>
      <w:r>
        <w:rPr>
          <w:rFonts w:ascii="Times New Roman"/>
          <w:b w:val="false"/>
          <w:i w:val="false"/>
          <w:color w:val="000000"/>
          <w:sz w:val="28"/>
        </w:rPr>
        <w:t xml:space="preserve">
      3) адвокаттың, прокурордың немесе заң консультантының қызметтік куәлігі. </w:t>
      </w:r>
    </w:p>
    <w:bookmarkEnd w:id="92"/>
    <w:p>
      <w:pPr>
        <w:spacing w:after="0"/>
        <w:ind w:left="0"/>
        <w:jc w:val="both"/>
      </w:pPr>
      <w:r>
        <w:rPr>
          <w:rFonts w:ascii="Times New Roman"/>
          <w:b w:val="false"/>
          <w:i w:val="false"/>
          <w:color w:val="000000"/>
          <w:sz w:val="28"/>
        </w:rPr>
        <w:t xml:space="preserve">
      Келушілер, сот процесіне қатысушылар және сот процесіне қатысатын өзге де адамдар сот жүйесі қызметкерлері ілесіп жүрмесе, ғимараттарға жіберілмейді. </w:t>
      </w:r>
    </w:p>
    <w:p>
      <w:pPr>
        <w:spacing w:after="0"/>
        <w:ind w:left="0"/>
        <w:jc w:val="both"/>
      </w:pPr>
      <w:r>
        <w:rPr>
          <w:rFonts w:ascii="Times New Roman"/>
          <w:b w:val="false"/>
          <w:i w:val="false"/>
          <w:color w:val="000000"/>
          <w:sz w:val="28"/>
        </w:rPr>
        <w:t xml:space="preserve">
      Шақырылған шетел азаматтарының тізімі бойынша әкімшілік ғимаратқа кіруге өтінім жеке басын куәландыратын құжаттарын қоса бере отырып, кемінде күнтізбелік бір күн бұрын МҚҚБ-ға және БӨБ-ға ұсынылуға тиіс. </w:t>
      </w:r>
    </w:p>
    <w:p>
      <w:pPr>
        <w:spacing w:after="0"/>
        <w:ind w:left="0"/>
        <w:jc w:val="both"/>
      </w:pPr>
      <w:r>
        <w:rPr>
          <w:rFonts w:ascii="Times New Roman"/>
          <w:b w:val="false"/>
          <w:i w:val="false"/>
          <w:color w:val="000000"/>
          <w:sz w:val="28"/>
        </w:rPr>
        <w:t>
      Шақыртқан адам немесе келушіні қабылдауға жауапты адам келушіге (келушілерге) әкімшілік ғимаратта шақырудың мақсатымен байланысты емес мәселелермен жүріп-тұруына тыйым салынатындығы туралы ескертеді, сондай-ақ осы Қағидалардың негізгі ережелерін түсіндіреді.</w:t>
      </w:r>
    </w:p>
    <w:p>
      <w:pPr>
        <w:spacing w:after="0"/>
        <w:ind w:left="0"/>
        <w:jc w:val="both"/>
      </w:pPr>
      <w:r>
        <w:rPr>
          <w:rFonts w:ascii="Times New Roman"/>
          <w:b w:val="false"/>
          <w:i w:val="false"/>
          <w:color w:val="000000"/>
          <w:sz w:val="28"/>
        </w:rPr>
        <w:t>
      Күзет қызметкері (жұмыскері) келушінің, сот процесіне қатысушының және сот процесіне қатысатын өзге адамның әкімшілік ғимаратта және (немесе) оған іргелес аумақта ілесіп жүретін адамсыз жүргенін анықтаған жағдайда, мән-жайларды анықтау үшін Сот әкімшілігінің және (немесе) Департаменттің ІҚБ басшысына бұл туралы дереу хабарланады.</w:t>
      </w:r>
    </w:p>
    <w:bookmarkStart w:name="z95" w:id="93"/>
    <w:p>
      <w:pPr>
        <w:spacing w:after="0"/>
        <w:ind w:left="0"/>
        <w:jc w:val="both"/>
      </w:pPr>
      <w:r>
        <w:rPr>
          <w:rFonts w:ascii="Times New Roman"/>
          <w:b w:val="false"/>
          <w:i w:val="false"/>
          <w:color w:val="000000"/>
          <w:sz w:val="28"/>
        </w:rPr>
        <w:t xml:space="preserve">
      29. Келушілер, сот ісін процесіне қатысушылар және сот процесіне қатысатын өзге де адамдар әкімшілік ғимараттарда: </w:t>
      </w:r>
    </w:p>
    <w:bookmarkEnd w:id="93"/>
    <w:p>
      <w:pPr>
        <w:spacing w:after="0"/>
        <w:ind w:left="0"/>
        <w:jc w:val="both"/>
      </w:pPr>
      <w:r>
        <w:rPr>
          <w:rFonts w:ascii="Times New Roman"/>
          <w:b w:val="false"/>
          <w:i w:val="false"/>
          <w:color w:val="000000"/>
          <w:sz w:val="28"/>
        </w:rPr>
        <w:t xml:space="preserve">
      - сот отырысы кезінде соттардың Қазақстан Республикасының заңнамасында белгіленген қызмет тәртібін, осы Қағидалардың талаптарын, сондай-ақ жалпыға бірдей қабылданған мінез-құлық нормаларын сақтайды; </w:t>
      </w:r>
    </w:p>
    <w:p>
      <w:pPr>
        <w:spacing w:after="0"/>
        <w:ind w:left="0"/>
        <w:jc w:val="both"/>
      </w:pPr>
      <w:r>
        <w:rPr>
          <w:rFonts w:ascii="Times New Roman"/>
          <w:b w:val="false"/>
          <w:i w:val="false"/>
          <w:color w:val="000000"/>
          <w:sz w:val="28"/>
        </w:rPr>
        <w:t xml:space="preserve">
      - сот жүйесі қызметкерлерінің өздерінің қызметтік міндеттерін тиісінше орындауына кедергі келтірмейді; </w:t>
      </w:r>
    </w:p>
    <w:p>
      <w:pPr>
        <w:spacing w:after="0"/>
        <w:ind w:left="0"/>
        <w:jc w:val="both"/>
      </w:pPr>
      <w:r>
        <w:rPr>
          <w:rFonts w:ascii="Times New Roman"/>
          <w:b w:val="false"/>
          <w:i w:val="false"/>
          <w:color w:val="000000"/>
          <w:sz w:val="28"/>
        </w:rPr>
        <w:t xml:space="preserve">
      - сот процесі не жеке қабылдау аяқталғаннан кейін әкімшілік ғимараттан және оған іргелес аумақтан шығып кетеді; </w:t>
      </w:r>
    </w:p>
    <w:p>
      <w:pPr>
        <w:spacing w:after="0"/>
        <w:ind w:left="0"/>
        <w:jc w:val="both"/>
      </w:pPr>
      <w:r>
        <w:rPr>
          <w:rFonts w:ascii="Times New Roman"/>
          <w:b w:val="false"/>
          <w:i w:val="false"/>
          <w:color w:val="000000"/>
          <w:sz w:val="28"/>
        </w:rPr>
        <w:t>
      - белгіленген жұмыс уақыты аяқталғаннан кейін көпшілік кіретін үй-жайлардан шығып кетеді;</w:t>
      </w:r>
    </w:p>
    <w:p>
      <w:pPr>
        <w:spacing w:after="0"/>
        <w:ind w:left="0"/>
        <w:jc w:val="both"/>
      </w:pPr>
      <w:r>
        <w:rPr>
          <w:rFonts w:ascii="Times New Roman"/>
          <w:b w:val="false"/>
          <w:i w:val="false"/>
          <w:color w:val="000000"/>
          <w:sz w:val="28"/>
        </w:rPr>
        <w:t xml:space="preserve">
      - судьялардың, сот жүйесі қызметкерлерінің, сондай-ақ күзет қызметкерлерінің (жұмыскерлерінің) заңды талаптары мен өкімдерін орындайды; </w:t>
      </w:r>
    </w:p>
    <w:p>
      <w:pPr>
        <w:spacing w:after="0"/>
        <w:ind w:left="0"/>
        <w:jc w:val="both"/>
      </w:pPr>
      <w:r>
        <w:rPr>
          <w:rFonts w:ascii="Times New Roman"/>
          <w:b w:val="false"/>
          <w:i w:val="false"/>
          <w:color w:val="000000"/>
          <w:sz w:val="28"/>
        </w:rPr>
        <w:t xml:space="preserve">
      - басқа келушілерге, судьяларға, сот жүйесі қызметкерлеріне, сондай-ақ күзет қызметкерлеріне (жұмыскерлеріне) құрметпен қарайды; </w:t>
      </w:r>
    </w:p>
    <w:p>
      <w:pPr>
        <w:spacing w:after="0"/>
        <w:ind w:left="0"/>
        <w:jc w:val="both"/>
      </w:pPr>
      <w:r>
        <w:rPr>
          <w:rFonts w:ascii="Times New Roman"/>
          <w:b w:val="false"/>
          <w:i w:val="false"/>
          <w:color w:val="000000"/>
          <w:sz w:val="28"/>
        </w:rPr>
        <w:t xml:space="preserve">
      - әкімшілік ғимараттағы мүлікке ұқыпты қарайды, тазалық, тыныштық пен қоғамдық тәртіпті сақтайды; </w:t>
      </w:r>
    </w:p>
    <w:p>
      <w:pPr>
        <w:spacing w:after="0"/>
        <w:ind w:left="0"/>
        <w:jc w:val="both"/>
      </w:pPr>
      <w:r>
        <w:rPr>
          <w:rFonts w:ascii="Times New Roman"/>
          <w:b w:val="false"/>
          <w:i w:val="false"/>
          <w:color w:val="000000"/>
          <w:sz w:val="28"/>
        </w:rPr>
        <w:t xml:space="preserve">
      - төтенше жағдайлар туындаған жағдайда сот жүйесі қызметкерлері мен күзет қызметкерлерінің (жұмыскерлерінің) нұсқауларын бұлжытпай орындайды. </w:t>
      </w:r>
    </w:p>
    <w:bookmarkStart w:name="z96" w:id="94"/>
    <w:p>
      <w:pPr>
        <w:spacing w:after="0"/>
        <w:ind w:left="0"/>
        <w:jc w:val="both"/>
      </w:pPr>
      <w:r>
        <w:rPr>
          <w:rFonts w:ascii="Times New Roman"/>
          <w:b w:val="false"/>
          <w:i w:val="false"/>
          <w:color w:val="000000"/>
          <w:sz w:val="28"/>
        </w:rPr>
        <w:t>
      Мыналарға:</w:t>
      </w:r>
    </w:p>
    <w:bookmarkEnd w:id="94"/>
    <w:p>
      <w:pPr>
        <w:spacing w:after="0"/>
        <w:ind w:left="0"/>
        <w:jc w:val="both"/>
      </w:pPr>
      <w:r>
        <w:rPr>
          <w:rFonts w:ascii="Times New Roman"/>
          <w:b w:val="false"/>
          <w:i w:val="false"/>
          <w:color w:val="000000"/>
          <w:sz w:val="28"/>
        </w:rPr>
        <w:t xml:space="preserve">
      - осы Қағидалардың 30, 36 және 38-тармақтарында көзделген жағдайларды қоспағанда, әкімшілік ғимаратта бейне-, кино- және фототүсірілім жасауға, сондай-ақ болып жатқан оқиғаны телевидение арқылы немесе Интернет желісімен трансляциялауға; </w:t>
      </w:r>
    </w:p>
    <w:p>
      <w:pPr>
        <w:spacing w:after="0"/>
        <w:ind w:left="0"/>
        <w:jc w:val="both"/>
      </w:pPr>
      <w:r>
        <w:rPr>
          <w:rFonts w:ascii="Times New Roman"/>
          <w:b w:val="false"/>
          <w:i w:val="false"/>
          <w:color w:val="000000"/>
          <w:sz w:val="28"/>
        </w:rPr>
        <w:t xml:space="preserve">
      - арнайы бөлінбеген орындарда темекі шегуге; </w:t>
      </w:r>
    </w:p>
    <w:p>
      <w:pPr>
        <w:spacing w:after="0"/>
        <w:ind w:left="0"/>
        <w:jc w:val="both"/>
      </w:pPr>
      <w:r>
        <w:rPr>
          <w:rFonts w:ascii="Times New Roman"/>
          <w:b w:val="false"/>
          <w:i w:val="false"/>
          <w:color w:val="000000"/>
          <w:sz w:val="28"/>
        </w:rPr>
        <w:t xml:space="preserve">
      - сот отырысы залында ұялы телефонмен сөйлесуге; </w:t>
      </w:r>
    </w:p>
    <w:p>
      <w:pPr>
        <w:spacing w:after="0"/>
        <w:ind w:left="0"/>
        <w:jc w:val="both"/>
      </w:pPr>
      <w:r>
        <w:rPr>
          <w:rFonts w:ascii="Times New Roman"/>
          <w:b w:val="false"/>
          <w:i w:val="false"/>
          <w:color w:val="000000"/>
          <w:sz w:val="28"/>
        </w:rPr>
        <w:t xml:space="preserve">
      - күзетпен ұсталатын адамдарды ұстауға арналған үй-жайларға тікелей жақын жерде болуға; </w:t>
      </w:r>
    </w:p>
    <w:p>
      <w:pPr>
        <w:spacing w:after="0"/>
        <w:ind w:left="0"/>
        <w:jc w:val="both"/>
      </w:pPr>
      <w:r>
        <w:rPr>
          <w:rFonts w:ascii="Times New Roman"/>
          <w:b w:val="false"/>
          <w:i w:val="false"/>
          <w:color w:val="000000"/>
          <w:sz w:val="28"/>
        </w:rPr>
        <w:t xml:space="preserve">
      - әкімшілік ғимараттағы мүлікті шығаруға, бүлдіруге не құртуға; </w:t>
      </w:r>
    </w:p>
    <w:p>
      <w:pPr>
        <w:spacing w:after="0"/>
        <w:ind w:left="0"/>
        <w:jc w:val="both"/>
      </w:pPr>
      <w:r>
        <w:rPr>
          <w:rFonts w:ascii="Times New Roman"/>
          <w:b w:val="false"/>
          <w:i w:val="false"/>
          <w:color w:val="000000"/>
          <w:sz w:val="28"/>
        </w:rPr>
        <w:t xml:space="preserve">
      - ақпараттық стендтерден құжаттарды алып қоюға, сондай-ақ оларға жеке не жарнамалық сипаттағы хабарландырулар орналастыруға; </w:t>
      </w:r>
    </w:p>
    <w:p>
      <w:pPr>
        <w:spacing w:after="0"/>
        <w:ind w:left="0"/>
        <w:jc w:val="both"/>
      </w:pPr>
      <w:r>
        <w:rPr>
          <w:rFonts w:ascii="Times New Roman"/>
          <w:b w:val="false"/>
          <w:i w:val="false"/>
          <w:color w:val="000000"/>
          <w:sz w:val="28"/>
        </w:rPr>
        <w:t xml:space="preserve">
      - әкімшілік ғимаратта және оған іргелес аумақта жеке заттар мен құжаттарды қараусыз қалдыруға; </w:t>
      </w:r>
    </w:p>
    <w:p>
      <w:pPr>
        <w:spacing w:after="0"/>
        <w:ind w:left="0"/>
        <w:jc w:val="both"/>
      </w:pPr>
      <w:r>
        <w:rPr>
          <w:rFonts w:ascii="Times New Roman"/>
          <w:b w:val="false"/>
          <w:i w:val="false"/>
          <w:color w:val="000000"/>
          <w:sz w:val="28"/>
        </w:rPr>
        <w:t xml:space="preserve">
      - рұқсат етілмеген сауда жасауға, сондай-ақ баспа және өзге де жарнамалық сипаттағы өнімді таратуға; </w:t>
      </w:r>
    </w:p>
    <w:p>
      <w:pPr>
        <w:spacing w:after="0"/>
        <w:ind w:left="0"/>
        <w:jc w:val="both"/>
      </w:pPr>
      <w:r>
        <w:rPr>
          <w:rFonts w:ascii="Times New Roman"/>
          <w:b w:val="false"/>
          <w:i w:val="false"/>
          <w:color w:val="000000"/>
          <w:sz w:val="28"/>
        </w:rPr>
        <w:t xml:space="preserve">
      - келушілерді, сот процесіне қатысушыларды және сот процесіне қатысатын өзге де адамдарды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тізбе (бұдан әрі – Тізбе) бойынша нәрселермен өткізуге жол берілмейді. </w:t>
      </w:r>
    </w:p>
    <w:bookmarkStart w:name="z97" w:id="95"/>
    <w:p>
      <w:pPr>
        <w:spacing w:after="0"/>
        <w:ind w:left="0"/>
        <w:jc w:val="both"/>
      </w:pPr>
      <w:r>
        <w:rPr>
          <w:rFonts w:ascii="Times New Roman"/>
          <w:b w:val="false"/>
          <w:i w:val="false"/>
          <w:color w:val="000000"/>
          <w:sz w:val="28"/>
        </w:rPr>
        <w:t xml:space="preserve">
      Өздерінің физикалық, химиялық және өзге де қасиеттеріне орай айналадағылардың өміріне, денсаулығы мен мүлкіне қауіп төндіруі мүмкін нәрселер, сондай-ақ көлемді және ірі нәрселер сақтауға қабылданбайды. </w:t>
      </w:r>
    </w:p>
    <w:bookmarkEnd w:id="95"/>
    <w:bookmarkStart w:name="z98" w:id="96"/>
    <w:p>
      <w:pPr>
        <w:spacing w:after="0"/>
        <w:ind w:left="0"/>
        <w:jc w:val="both"/>
      </w:pPr>
      <w:r>
        <w:rPr>
          <w:rFonts w:ascii="Times New Roman"/>
          <w:b w:val="false"/>
          <w:i w:val="false"/>
          <w:color w:val="000000"/>
          <w:sz w:val="28"/>
        </w:rPr>
        <w:t>
      Келушілерден, сот процесіне қатысушылардан және сот процесіне қатысатын өзге де адамдардан Тізбенің 1), 2), 3), 7), 8), 9), 10), 11) және 12) тармақшаларында санамаланған нәрселер табылған жағдайда, күзет қызметкерлері (жұмыскерлері) ішкі істер органдарына дереу хабарлауға және Қазақстан Республикасының заңнамасына сәйкес әрекет етуге міндетті.</w:t>
      </w:r>
    </w:p>
    <w:bookmarkEnd w:id="96"/>
    <w:bookmarkStart w:name="z99" w:id="97"/>
    <w:p>
      <w:pPr>
        <w:spacing w:after="0"/>
        <w:ind w:left="0"/>
        <w:jc w:val="both"/>
      </w:pPr>
      <w:r>
        <w:rPr>
          <w:rFonts w:ascii="Times New Roman"/>
          <w:b w:val="false"/>
          <w:i w:val="false"/>
          <w:color w:val="000000"/>
          <w:sz w:val="28"/>
        </w:rPr>
        <w:t xml:space="preserve">
      30. Ашық сот процестерін жүргізу кезінде сот залдарында бейне-, кино- және фототүсірілім жүргізу, сондай-ақ сот отырыстарын Интернет желісі арқылы тікелей трансляциялау мәселесін төрағалық етуші судья Қазақстан Республикасының процестік заңнамасында белгіленген тәртіппен шешеді. </w:t>
      </w:r>
    </w:p>
    <w:bookmarkEnd w:id="97"/>
    <w:bookmarkStart w:name="z100" w:id="98"/>
    <w:p>
      <w:pPr>
        <w:spacing w:after="0"/>
        <w:ind w:left="0"/>
        <w:jc w:val="both"/>
      </w:pPr>
      <w:r>
        <w:rPr>
          <w:rFonts w:ascii="Times New Roman"/>
          <w:b w:val="false"/>
          <w:i w:val="false"/>
          <w:color w:val="000000"/>
          <w:sz w:val="28"/>
        </w:rPr>
        <w:t xml:space="preserve">
      31. Осы Қағидалардың 29-тармағында келтірілген заңды талаптарды орындаудан бас тартқан келушілерді, сот процесіне қатысушыларды және сот процесіне қатысатын өзге де адамдарды әкімшілік ғимараттан сот приставы не күзет қызметкерлері (жұмыскерлері) шығарып жібереді. </w:t>
      </w:r>
    </w:p>
    <w:bookmarkEnd w:id="98"/>
    <w:bookmarkStart w:name="z101" w:id="99"/>
    <w:p>
      <w:pPr>
        <w:spacing w:after="0"/>
        <w:ind w:left="0"/>
        <w:jc w:val="both"/>
      </w:pPr>
      <w:r>
        <w:rPr>
          <w:rFonts w:ascii="Times New Roman"/>
          <w:b w:val="false"/>
          <w:i w:val="false"/>
          <w:color w:val="000000"/>
          <w:sz w:val="28"/>
        </w:rPr>
        <w:t>
      32. Әкімшілік ғимараттардағы мүлікті және материалдық-техникалық құндылықтарды қасақана құртып жіберу не бүлдіру келушілердің заңдарда белгіленген жауаптылығына алып келеді.</w:t>
      </w:r>
    </w:p>
    <w:bookmarkEnd w:id="99"/>
    <w:bookmarkStart w:name="z102" w:id="100"/>
    <w:p>
      <w:pPr>
        <w:spacing w:after="0"/>
        <w:ind w:left="0"/>
        <w:jc w:val="both"/>
      </w:pPr>
      <w:r>
        <w:rPr>
          <w:rFonts w:ascii="Times New Roman"/>
          <w:b w:val="false"/>
          <w:i w:val="false"/>
          <w:color w:val="000000"/>
          <w:sz w:val="28"/>
        </w:rPr>
        <w:t xml:space="preserve">
      33. Ашық сот отырысына қатысқысы келетін келушілерге, сот процесіне қатысушыларға және сот процесіне қатысатын өзге де адамдарға, оның ішінде адвокаттар мен прокурорларға қызметтік (сот отырыстары залдарын қоспағанда) және режимдік үй-жайларға кіруге тыйым салынады. </w:t>
      </w:r>
    </w:p>
    <w:bookmarkEnd w:id="100"/>
    <w:bookmarkStart w:name="z103" w:id="101"/>
    <w:p>
      <w:pPr>
        <w:spacing w:after="0"/>
        <w:ind w:left="0"/>
        <w:jc w:val="both"/>
      </w:pPr>
      <w:r>
        <w:rPr>
          <w:rFonts w:ascii="Times New Roman"/>
          <w:b w:val="false"/>
          <w:i w:val="false"/>
          <w:color w:val="000000"/>
          <w:sz w:val="28"/>
        </w:rPr>
        <w:t>
      34. Келушілерді, сот процесіне қатысушыларды және сот процесіне қатысатын өзге де адамдарды есепке алуды күзет қызметкері (жұмыскері) сот приставтарымен бірлесіп, мәліметтерді Келушілерді есепке алу журналында тіркеп-белгілеу арқылы жүзеге асырады.</w:t>
      </w:r>
    </w:p>
    <w:bookmarkEnd w:id="101"/>
    <w:bookmarkStart w:name="z104" w:id="102"/>
    <w:p>
      <w:pPr>
        <w:spacing w:after="0"/>
        <w:ind w:left="0"/>
        <w:jc w:val="both"/>
      </w:pPr>
      <w:r>
        <w:rPr>
          <w:rFonts w:ascii="Times New Roman"/>
          <w:b w:val="false"/>
          <w:i w:val="false"/>
          <w:color w:val="000000"/>
          <w:sz w:val="28"/>
        </w:rPr>
        <w:t xml:space="preserve">
      35. Жеке басты куәландыратын құжаттарда құжаттың төлнұсқалығына күмән келтіретін қолдан жасау, бүліну және дақ белгілері болған жағдайда, күзет қызметкері (жұмыскері) тиісінше Сот әкімшілігінің ІҚБ және (немесе) Департаменттің ІҚБ және (немесе) Департаменттің Соттар әкімшісіне бұл туралы дереу хабарлауға және осы фактіні тіркеп-белгілеу шараларын қолданып, Қазақстан Республикасының заңнамасына сәйкес әрекет етуге міндетті. </w:t>
      </w:r>
    </w:p>
    <w:bookmarkEnd w:id="102"/>
    <w:bookmarkStart w:name="z105" w:id="103"/>
    <w:p>
      <w:pPr>
        <w:spacing w:after="0"/>
        <w:ind w:left="0"/>
        <w:jc w:val="both"/>
      </w:pPr>
      <w:r>
        <w:rPr>
          <w:rFonts w:ascii="Times New Roman"/>
          <w:b w:val="false"/>
          <w:i w:val="false"/>
          <w:color w:val="000000"/>
          <w:sz w:val="28"/>
        </w:rPr>
        <w:t xml:space="preserve">
      Тиісінше Сот әкімшілігінің ІҚБ және (немесе) Департаменттің ІҚБ қызметкері, сондай-ақ Департаменттің Соттар әкімшілері ішкі істер органдарына анықталған бұзушылық туралы дереу хабарлауға міндетті. </w:t>
      </w:r>
    </w:p>
    <w:bookmarkEnd w:id="103"/>
    <w:bookmarkStart w:name="z106" w:id="104"/>
    <w:p>
      <w:pPr>
        <w:spacing w:after="0"/>
        <w:ind w:left="0"/>
        <w:jc w:val="both"/>
      </w:pPr>
      <w:r>
        <w:rPr>
          <w:rFonts w:ascii="Times New Roman"/>
          <w:b w:val="false"/>
          <w:i w:val="false"/>
          <w:color w:val="000000"/>
          <w:sz w:val="28"/>
        </w:rPr>
        <w:t xml:space="preserve">
      36. Бұқаралық ақпарат құралдарының (бұдан әрі – БАҚ) өкілдеріне әкімшілік ғимараттарға Қазақстан Республикасының заңдарына сәйкес олардың кәсіптік қызметіне байланысты Тізбенің 15), 16), 17), 19), 20) және 21) тармақшаларында көрсетілген нәрселермен кіруіне рұқсат етіледі. </w:t>
      </w:r>
    </w:p>
    <w:bookmarkEnd w:id="104"/>
    <w:bookmarkStart w:name="z107" w:id="105"/>
    <w:p>
      <w:pPr>
        <w:spacing w:after="0"/>
        <w:ind w:left="0"/>
        <w:jc w:val="both"/>
      </w:pPr>
      <w:r>
        <w:rPr>
          <w:rFonts w:ascii="Times New Roman"/>
          <w:b w:val="false"/>
          <w:i w:val="false"/>
          <w:color w:val="000000"/>
          <w:sz w:val="28"/>
        </w:rPr>
        <w:t xml:space="preserve">
      Бұл ретте оларды сот отырысы залында қолдану туралы мәселені төрағалық етуші судья Қазақстан Республикасының процестік заңнамасында белгіленген тәртіппен шешеді. </w:t>
      </w:r>
    </w:p>
    <w:bookmarkEnd w:id="105"/>
    <w:bookmarkStart w:name="z108" w:id="106"/>
    <w:p>
      <w:pPr>
        <w:spacing w:after="0"/>
        <w:ind w:left="0"/>
        <w:jc w:val="both"/>
      </w:pPr>
      <w:r>
        <w:rPr>
          <w:rFonts w:ascii="Times New Roman"/>
          <w:b w:val="false"/>
          <w:i w:val="false"/>
          <w:color w:val="000000"/>
          <w:sz w:val="28"/>
        </w:rPr>
        <w:t xml:space="preserve">
      37. БАҚ өкілдері алдын ала шақырылады. Бұл ретте баспасөз қызметі әкімшілік ғимаратта бақылаусыз болу, сондай-ақ аудио-, фото-, бейнеаппаратуралар мен ақпарат беретін техникалық құралдарды нақты уақыт режимінде рұқсатсыз пайдалану жағдайларын болғызбау мақсатында оларды қарсы алуды және олармен ілесіп жүруді міндетті тәртіппен жүзеге асырады. </w:t>
      </w:r>
    </w:p>
    <w:bookmarkEnd w:id="106"/>
    <w:bookmarkStart w:name="z109" w:id="107"/>
    <w:p>
      <w:pPr>
        <w:spacing w:after="0"/>
        <w:ind w:left="0"/>
        <w:jc w:val="both"/>
      </w:pPr>
      <w:r>
        <w:rPr>
          <w:rFonts w:ascii="Times New Roman"/>
          <w:b w:val="false"/>
          <w:i w:val="false"/>
          <w:color w:val="000000"/>
          <w:sz w:val="28"/>
        </w:rPr>
        <w:t xml:space="preserve">
      Масс-медиа өкілдерінің өтінімдерін беру және бекіту рәсімдері тағайындалған сапарға дейін бір тәуліктен кешіктірілмей аяқталуға тиіс. </w:t>
      </w:r>
    </w:p>
    <w:bookmarkEnd w:id="107"/>
    <w:bookmarkStart w:name="z110" w:id="108"/>
    <w:p>
      <w:pPr>
        <w:spacing w:after="0"/>
        <w:ind w:left="0"/>
        <w:jc w:val="both"/>
      </w:pPr>
      <w:r>
        <w:rPr>
          <w:rFonts w:ascii="Times New Roman"/>
          <w:b w:val="false"/>
          <w:i w:val="false"/>
          <w:color w:val="000000"/>
          <w:sz w:val="28"/>
        </w:rPr>
        <w:t xml:space="preserve">
      38. Адвокаттарға әкімшілік ғимараттарға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өздерінің кәсіптік қызметіне байланысты Тізбенің 16), 17), 19), 20) және 21) тармақшаларында көрсетілген нәрселермен кіруіне рұқсат етіледі. </w:t>
      </w:r>
    </w:p>
    <w:bookmarkEnd w:id="108"/>
    <w:bookmarkStart w:name="z111" w:id="109"/>
    <w:p>
      <w:pPr>
        <w:spacing w:after="0"/>
        <w:ind w:left="0"/>
        <w:jc w:val="both"/>
      </w:pPr>
      <w:r>
        <w:rPr>
          <w:rFonts w:ascii="Times New Roman"/>
          <w:b w:val="false"/>
          <w:i w:val="false"/>
          <w:color w:val="000000"/>
          <w:sz w:val="28"/>
        </w:rPr>
        <w:t xml:space="preserve">
      Бұл ретте оларды сот отырысы залында қолдану туралы мәселені төрағалық етуші судья Қазақстан Республикасының процестік заңнамасында белгіленген тәртіппен шешеді. </w:t>
      </w:r>
    </w:p>
    <w:bookmarkEnd w:id="109"/>
    <w:bookmarkStart w:name="z112" w:id="110"/>
    <w:p>
      <w:pPr>
        <w:spacing w:after="0"/>
        <w:ind w:left="0"/>
        <w:jc w:val="both"/>
      </w:pPr>
      <w:r>
        <w:rPr>
          <w:rFonts w:ascii="Times New Roman"/>
          <w:b w:val="false"/>
          <w:i w:val="false"/>
          <w:color w:val="000000"/>
          <w:sz w:val="28"/>
        </w:rPr>
        <w:t>
      39. Қазақстан Республикасының заңнамасында белгіленген құзыреті шегінде тергеу әрекеттерін жүргізуге қызметтік куәлігін және тиісті процестік құжаттарын көрсеткен кезде Қазақстан Республикасының арнаулы және құқық қорғау органдары қызметкерлерін әкімшілік ғимаратқа өткізу тиісінше Сот әкімшілігінің ІҚБ-мен және (немесе) Департаменттің ІҚБ-мен, сондай-ақ Департаменттің Соттар әкімшісімен жазбаша келісу бойынша сот жүйесі қызметкерлері ілесіп жүрген кезде, мәліметтерді Келушілерді есепке алу журналында тіркеп-белгілей отырып жүзеге асырылады.</w:t>
      </w:r>
    </w:p>
    <w:bookmarkEnd w:id="110"/>
    <w:bookmarkStart w:name="z113" w:id="111"/>
    <w:p>
      <w:pPr>
        <w:spacing w:after="0"/>
        <w:ind w:left="0"/>
        <w:jc w:val="both"/>
      </w:pPr>
      <w:r>
        <w:rPr>
          <w:rFonts w:ascii="Times New Roman"/>
          <w:b w:val="false"/>
          <w:i w:val="false"/>
          <w:color w:val="000000"/>
          <w:sz w:val="28"/>
        </w:rPr>
        <w:t>
      40. Қызметтік электрондық рұқсаттаманың, қызметтік куәлік және уақытша рұқсаттама бланкілерінің нысанын сот жүйесінің кадр қызметі белгілейді. Қызметтік куәліктер және уақытша рұқсаттама бланкілерінің үлгілерін, сондай-ақ оларды ресімдеу кезінде пайдаланылатын лауазымды адамдардың қолтаңбалары мен мөрлерінің үлгілерін кадр қызметі БӨП-ге береді.</w:t>
      </w:r>
    </w:p>
    <w:bookmarkEnd w:id="111"/>
    <w:bookmarkStart w:name="z114" w:id="112"/>
    <w:p>
      <w:pPr>
        <w:spacing w:after="0"/>
        <w:ind w:left="0"/>
        <w:jc w:val="left"/>
      </w:pPr>
      <w:r>
        <w:rPr>
          <w:rFonts w:ascii="Times New Roman"/>
          <w:b/>
          <w:i w:val="false"/>
          <w:color w:val="000000"/>
        </w:rPr>
        <w:t xml:space="preserve"> 4-тарау. Объектішілік режим</w:t>
      </w:r>
    </w:p>
    <w:bookmarkEnd w:id="112"/>
    <w:bookmarkStart w:name="z115" w:id="113"/>
    <w:p>
      <w:pPr>
        <w:spacing w:after="0"/>
        <w:ind w:left="0"/>
        <w:jc w:val="both"/>
      </w:pPr>
      <w:r>
        <w:rPr>
          <w:rFonts w:ascii="Times New Roman"/>
          <w:b w:val="false"/>
          <w:i w:val="false"/>
          <w:color w:val="000000"/>
          <w:sz w:val="28"/>
        </w:rPr>
        <w:t xml:space="preserve">
      41. Барлық қызметтік үй-жайларда жұмыс уақыты аяқталғаннан кейін терезелер жабылады, жарық, компьютер техникасы мен өзге де электр құралдары сөндіріледі, ал есіктер кілтпен жабылып, мөрленеді. </w:t>
      </w:r>
    </w:p>
    <w:bookmarkEnd w:id="113"/>
    <w:bookmarkStart w:name="z116" w:id="114"/>
    <w:p>
      <w:pPr>
        <w:spacing w:after="0"/>
        <w:ind w:left="0"/>
        <w:jc w:val="both"/>
      </w:pPr>
      <w:r>
        <w:rPr>
          <w:rFonts w:ascii="Times New Roman"/>
          <w:b w:val="false"/>
          <w:i w:val="false"/>
          <w:color w:val="000000"/>
          <w:sz w:val="28"/>
        </w:rPr>
        <w:t xml:space="preserve">
      Күзет қызметкерлері (жұмыскерлері) тәуліктің түнгі уақытында аумақты және әкімшілік ғимаратты сағат сайын аралайды. </w:t>
      </w:r>
    </w:p>
    <w:bookmarkEnd w:id="114"/>
    <w:bookmarkStart w:name="z117" w:id="115"/>
    <w:p>
      <w:pPr>
        <w:spacing w:after="0"/>
        <w:ind w:left="0"/>
        <w:jc w:val="both"/>
      </w:pPr>
      <w:r>
        <w:rPr>
          <w:rFonts w:ascii="Times New Roman"/>
          <w:b w:val="false"/>
          <w:i w:val="false"/>
          <w:color w:val="000000"/>
          <w:sz w:val="28"/>
        </w:rPr>
        <w:t xml:space="preserve">
      Күзет қызметкерлері (жұмыскерлері) объектішілік режимді бұзу фактілерін анықтаған жағдайларда, Сот әкімшілігінің ІҚБ және (немесе) Департаменттің ІҚБ, сондай-ақ Департаменттің Соттар әкімшісіне тиісті акт жасай отырып, дереу хабарлайды. </w:t>
      </w:r>
    </w:p>
    <w:bookmarkEnd w:id="115"/>
    <w:bookmarkStart w:name="z118" w:id="116"/>
    <w:p>
      <w:pPr>
        <w:spacing w:after="0"/>
        <w:ind w:left="0"/>
        <w:jc w:val="both"/>
      </w:pPr>
      <w:r>
        <w:rPr>
          <w:rFonts w:ascii="Times New Roman"/>
          <w:b w:val="false"/>
          <w:i w:val="false"/>
          <w:color w:val="000000"/>
          <w:sz w:val="28"/>
        </w:rPr>
        <w:t xml:space="preserve">
      42. Жұмыс күнінің соңында режимдік үй-жайлардың кіреберіс есіктері жабылып, мөрленеді. Кілттер тубусқа (пеналға) салынады, ол мөр бедерімен бекітіліп, БӨБ-ге тапсырылады. Режимдік үй-жайларды МҚҚБ қызметкерлері күзет сигнализациясына тапсырады және жауапты қызметкерлер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режимдік үй-жайларды күзетуге қабылдау (тапсыру) журналына тиісті жазбалар енгізеді. </w:t>
      </w:r>
    </w:p>
    <w:bookmarkEnd w:id="116"/>
    <w:bookmarkStart w:name="z119" w:id="117"/>
    <w:p>
      <w:pPr>
        <w:spacing w:after="0"/>
        <w:ind w:left="0"/>
        <w:jc w:val="both"/>
      </w:pPr>
      <w:r>
        <w:rPr>
          <w:rFonts w:ascii="Times New Roman"/>
          <w:b w:val="false"/>
          <w:i w:val="false"/>
          <w:color w:val="000000"/>
          <w:sz w:val="28"/>
        </w:rPr>
        <w:t>
      43. МҚҚБ жұмыскерлері, сондай-ақ режимдік үй-жайларға жауапты жұмыскерлер жұмыс күнінің басында күзет бекетінен кілттер бар мөр басылған тубусты (пеналды) алады, тубуста (пеналда) және кіреберіс есіктерде мөр бедерінің бүтіндігін тексереді, режимдік кабинеттердің кілттері бар тубустарды (пеналдарды) қабылдау-тапсыру журналына тиісті жазба енгізеді.</w:t>
      </w:r>
    </w:p>
    <w:bookmarkEnd w:id="117"/>
    <w:bookmarkStart w:name="z120" w:id="118"/>
    <w:p>
      <w:pPr>
        <w:spacing w:after="0"/>
        <w:ind w:left="0"/>
        <w:jc w:val="left"/>
      </w:pPr>
      <w:r>
        <w:rPr>
          <w:rFonts w:ascii="Times New Roman"/>
          <w:b/>
          <w:i w:val="false"/>
          <w:color w:val="000000"/>
        </w:rPr>
        <w:t xml:space="preserve"> 5-тарау. Әкімшілік ғимараттарға қару-жарақпен, оқ-дәрілермен және арнаулы құралдармен кіруді қамтамасыз ету тәртібі</w:t>
      </w:r>
    </w:p>
    <w:bookmarkEnd w:id="118"/>
    <w:bookmarkStart w:name="z121" w:id="119"/>
    <w:p>
      <w:pPr>
        <w:spacing w:after="0"/>
        <w:ind w:left="0"/>
        <w:jc w:val="both"/>
      </w:pPr>
      <w:r>
        <w:rPr>
          <w:rFonts w:ascii="Times New Roman"/>
          <w:b w:val="false"/>
          <w:i w:val="false"/>
          <w:color w:val="000000"/>
          <w:sz w:val="28"/>
        </w:rPr>
        <w:t xml:space="preserve">
      44. Әкімшілік ғимараттарға қару-жарақпен, оқ-дәрілермен және арнаулы құралдармен кіруге: </w:t>
      </w:r>
    </w:p>
    <w:bookmarkEnd w:id="119"/>
    <w:bookmarkStart w:name="z122" w:id="120"/>
    <w:p>
      <w:pPr>
        <w:spacing w:after="0"/>
        <w:ind w:left="0"/>
        <w:jc w:val="both"/>
      </w:pPr>
      <w:r>
        <w:rPr>
          <w:rFonts w:ascii="Times New Roman"/>
          <w:b w:val="false"/>
          <w:i w:val="false"/>
          <w:color w:val="000000"/>
          <w:sz w:val="28"/>
        </w:rPr>
        <w:t xml:space="preserve">
      1) Мемлекеттік күзет қызметінің қызметкерлеріне олар күзетілетін адамдармен ілесіп жүрген кезде; </w:t>
      </w:r>
    </w:p>
    <w:bookmarkEnd w:id="120"/>
    <w:bookmarkStart w:name="z123" w:id="121"/>
    <w:p>
      <w:pPr>
        <w:spacing w:after="0"/>
        <w:ind w:left="0"/>
        <w:jc w:val="both"/>
      </w:pPr>
      <w:r>
        <w:rPr>
          <w:rFonts w:ascii="Times New Roman"/>
          <w:b w:val="false"/>
          <w:i w:val="false"/>
          <w:color w:val="000000"/>
          <w:sz w:val="28"/>
        </w:rPr>
        <w:t xml:space="preserve">
      2) күзет қызметкерлеріне (жұмыскерлеріне) қызмет өткеру кезеңінде; </w:t>
      </w:r>
    </w:p>
    <w:bookmarkEnd w:id="121"/>
    <w:bookmarkStart w:name="z124" w:id="122"/>
    <w:p>
      <w:pPr>
        <w:spacing w:after="0"/>
        <w:ind w:left="0"/>
        <w:jc w:val="both"/>
      </w:pPr>
      <w:r>
        <w:rPr>
          <w:rFonts w:ascii="Times New Roman"/>
          <w:b w:val="false"/>
          <w:i w:val="false"/>
          <w:color w:val="000000"/>
          <w:sz w:val="28"/>
        </w:rPr>
        <w:t xml:space="preserve">
      3) ұстап алынғандарды, күзетпен қамауға алынғандарды әкімшілік ғимараттарға жеткізетін конвой қызметінің қызметкерлеріне; </w:t>
      </w:r>
    </w:p>
    <w:bookmarkEnd w:id="122"/>
    <w:bookmarkStart w:name="z125" w:id="123"/>
    <w:p>
      <w:pPr>
        <w:spacing w:after="0"/>
        <w:ind w:left="0"/>
        <w:jc w:val="both"/>
      </w:pPr>
      <w:r>
        <w:rPr>
          <w:rFonts w:ascii="Times New Roman"/>
          <w:b w:val="false"/>
          <w:i w:val="false"/>
          <w:color w:val="000000"/>
          <w:sz w:val="28"/>
        </w:rPr>
        <w:t xml:space="preserve">
      4) Қазақстан Республикасы Мемлекеттік фельдъегерлік қызметінің, Қазақстан Республикасы Ұлттық қауіпсіздік комитеті Үкіметтік байланыс қызметінің қызметкерлеріне өздерінің мемлекеттік құпияларды құрайтын мәліметтерді қорғау жөніндегі қызметтік міндеттерін орындаған кезде рұқсат етіледі. </w:t>
      </w:r>
    </w:p>
    <w:bookmarkEnd w:id="123"/>
    <w:bookmarkStart w:name="z126" w:id="124"/>
    <w:p>
      <w:pPr>
        <w:spacing w:after="0"/>
        <w:ind w:left="0"/>
        <w:jc w:val="both"/>
      </w:pPr>
      <w:r>
        <w:rPr>
          <w:rFonts w:ascii="Times New Roman"/>
          <w:b w:val="false"/>
          <w:i w:val="false"/>
          <w:color w:val="000000"/>
          <w:sz w:val="28"/>
        </w:rPr>
        <w:t xml:space="preserve">
      Осы тармақтың 4) тармақшасында аталған адамдардың тізімі БӨБ-ға күзет қызметкерлеріне (жұмыскерлеріне) алдын ала берілуге тиіс және тоқсанына бір реттен сиретпей кезең-кезеңімен жаңартылуға жатады. </w:t>
      </w:r>
    </w:p>
    <w:bookmarkEnd w:id="124"/>
    <w:bookmarkStart w:name="z127" w:id="125"/>
    <w:p>
      <w:pPr>
        <w:spacing w:after="0"/>
        <w:ind w:left="0"/>
        <w:jc w:val="left"/>
      </w:pPr>
      <w:r>
        <w:rPr>
          <w:rFonts w:ascii="Times New Roman"/>
          <w:b/>
          <w:i w:val="false"/>
          <w:color w:val="000000"/>
        </w:rPr>
        <w:t xml:space="preserve"> 6-тарау. Материалдық құндылықтарды әкімшілік ғимаратқа кіргізуді (шығаруды), әкелуді (әкетуді) қамтамасыз ету тәртібі</w:t>
      </w:r>
    </w:p>
    <w:bookmarkEnd w:id="125"/>
    <w:bookmarkStart w:name="z128" w:id="126"/>
    <w:p>
      <w:pPr>
        <w:spacing w:after="0"/>
        <w:ind w:left="0"/>
        <w:jc w:val="both"/>
      </w:pPr>
      <w:r>
        <w:rPr>
          <w:rFonts w:ascii="Times New Roman"/>
          <w:b w:val="false"/>
          <w:i w:val="false"/>
          <w:color w:val="000000"/>
          <w:sz w:val="28"/>
        </w:rPr>
        <w:t xml:space="preserve">
      45. Материалдық құндылықтарды әкімшілік ғимараттарға және оларға іргелес аумаққа кіргізу (шығару), әкелу (әкету)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ресімделген, тиісінше Сот әкімшілігінің және (немесе) Департаменттің ІҚБ-мен, сондай-ақ Департаменттің Соттар әкімшісімен келісілген материалдық рұқсаттаманы көрсеткен кезде жүргізіледі.</w:t>
      </w:r>
    </w:p>
    <w:bookmarkEnd w:id="126"/>
    <w:bookmarkStart w:name="z129" w:id="127"/>
    <w:p>
      <w:pPr>
        <w:spacing w:after="0"/>
        <w:ind w:left="0"/>
        <w:jc w:val="both"/>
      </w:pPr>
      <w:r>
        <w:rPr>
          <w:rFonts w:ascii="Times New Roman"/>
          <w:b w:val="false"/>
          <w:i w:val="false"/>
          <w:color w:val="000000"/>
          <w:sz w:val="28"/>
        </w:rPr>
        <w:t xml:space="preserve">
      Бұл ретте материалдық құндылықтарды ауызша өкіммен кіргізуге (шығаруға), әкелуге (әкетуге) жол берілмейді. </w:t>
      </w:r>
    </w:p>
    <w:bookmarkEnd w:id="127"/>
    <w:bookmarkStart w:name="z130" w:id="128"/>
    <w:p>
      <w:pPr>
        <w:spacing w:after="0"/>
        <w:ind w:left="0"/>
        <w:jc w:val="both"/>
      </w:pPr>
      <w:r>
        <w:rPr>
          <w:rFonts w:ascii="Times New Roman"/>
          <w:b w:val="false"/>
          <w:i w:val="false"/>
          <w:color w:val="000000"/>
          <w:sz w:val="28"/>
        </w:rPr>
        <w:t xml:space="preserve">
      46. Күзет қызметкерлері (жұмыскерлері) материалдық рұқсаттаманы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материалдық құндылықтарды кіргізуді (шығаруды), әкелуді (әкетуді) есепке алу журналында тіркейді. </w:t>
      </w:r>
    </w:p>
    <w:bookmarkEnd w:id="128"/>
    <w:bookmarkStart w:name="z131" w:id="129"/>
    <w:p>
      <w:pPr>
        <w:spacing w:after="0"/>
        <w:ind w:left="0"/>
        <w:jc w:val="both"/>
      </w:pPr>
      <w:r>
        <w:rPr>
          <w:rFonts w:ascii="Times New Roman"/>
          <w:b w:val="false"/>
          <w:i w:val="false"/>
          <w:color w:val="000000"/>
          <w:sz w:val="28"/>
        </w:rPr>
        <w:t xml:space="preserve">
      Қолданылу мерзімі өткен материалдық рұқсаттарды (өтінімдерді) күзет қызметкерлері (жұмыскерлері) алып қояды және материалдық жауапты адамға береді. </w:t>
      </w:r>
    </w:p>
    <w:bookmarkEnd w:id="129"/>
    <w:bookmarkStart w:name="z132" w:id="130"/>
    <w:p>
      <w:pPr>
        <w:spacing w:after="0"/>
        <w:ind w:left="0"/>
        <w:jc w:val="both"/>
      </w:pPr>
      <w:r>
        <w:rPr>
          <w:rFonts w:ascii="Times New Roman"/>
          <w:b w:val="false"/>
          <w:i w:val="false"/>
          <w:color w:val="000000"/>
          <w:sz w:val="28"/>
        </w:rPr>
        <w:t>
      47. Әкімшілік ғимаратқа және оған іргелес аумаққа материалдық құндылықтарды кіргізетін (шығаратын), әкелетін (әкететін) адамдарды, сондай-ақ материалдық құндылықтарды күзет қызметкерлері (жұмыскерлері) жете тексеру жүйелері мен құралдары арқылы бақылайды.</w:t>
      </w:r>
    </w:p>
    <w:bookmarkEnd w:id="130"/>
    <w:bookmarkStart w:name="z133" w:id="131"/>
    <w:p>
      <w:pPr>
        <w:spacing w:after="0"/>
        <w:ind w:left="0"/>
        <w:jc w:val="both"/>
      </w:pPr>
      <w:r>
        <w:rPr>
          <w:rFonts w:ascii="Times New Roman"/>
          <w:b w:val="false"/>
          <w:i w:val="false"/>
          <w:color w:val="000000"/>
          <w:sz w:val="28"/>
        </w:rPr>
        <w:t xml:space="preserve">
      48. Материалдық рұқсаттамада көрсетілген материалдық құндылықтардың атауы және (немесе) саны сәйкес келмеген кезде оларды кіргізуді (шығаруды), әкелуді (әкетуді) күзет қызметкерлері (жұмыскерлері) мән-жай анықталғанға дейін тоқтата тұрады, осы факт туралы материалдық жауапты тұлғаға, тиісінше Сот әкімшілігінің және (немесе) Департаменттің ІҚБ-ге, сондай-ақ Департаменттің Соттар әкімшілігіне дереу хабардар етеді. </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 xml:space="preserve">объектішілік режимді </w:t>
            </w:r>
            <w:r>
              <w:br/>
            </w:r>
            <w:r>
              <w:rPr>
                <w:rFonts w:ascii="Times New Roman"/>
                <w:b w:val="false"/>
                <w:i w:val="false"/>
                <w:color w:val="000000"/>
                <w:sz w:val="20"/>
              </w:rPr>
              <w:t xml:space="preserve">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135" w:id="132"/>
    <w:p>
      <w:pPr>
        <w:spacing w:after="0"/>
        <w:ind w:left="0"/>
        <w:jc w:val="left"/>
      </w:pPr>
      <w:r>
        <w:rPr>
          <w:rFonts w:ascii="Times New Roman"/>
          <w:b/>
          <w:i w:val="false"/>
          <w:color w:val="000000"/>
        </w:rPr>
        <w:t xml:space="preserve"> Әкімшілік ғимаратқа және оған іргелес аумаққа кіргізуге (әкелуге) тыйым салынған нәрселер мен заттардың ТІЗБЕСІ</w:t>
      </w:r>
    </w:p>
    <w:bookmarkEnd w:id="132"/>
    <w:bookmarkStart w:name="z136" w:id="133"/>
    <w:p>
      <w:pPr>
        <w:spacing w:after="0"/>
        <w:ind w:left="0"/>
        <w:jc w:val="both"/>
      </w:pPr>
      <w:r>
        <w:rPr>
          <w:rFonts w:ascii="Times New Roman"/>
          <w:b w:val="false"/>
          <w:i w:val="false"/>
          <w:color w:val="000000"/>
          <w:sz w:val="28"/>
        </w:rPr>
        <w:t xml:space="preserve">
      1) Атыс қаруы мен олардың оқ-дәрілері; </w:t>
      </w:r>
    </w:p>
    <w:bookmarkEnd w:id="133"/>
    <w:bookmarkStart w:name="z137" w:id="134"/>
    <w:p>
      <w:pPr>
        <w:spacing w:after="0"/>
        <w:ind w:left="0"/>
        <w:jc w:val="both"/>
      </w:pPr>
      <w:r>
        <w:rPr>
          <w:rFonts w:ascii="Times New Roman"/>
          <w:b w:val="false"/>
          <w:i w:val="false"/>
          <w:color w:val="000000"/>
          <w:sz w:val="28"/>
        </w:rPr>
        <w:t>
      2) Травматикалық, газ және пневматикалық қару мен олардың оқ-дәрілері;</w:t>
      </w:r>
    </w:p>
    <w:bookmarkEnd w:id="134"/>
    <w:bookmarkStart w:name="z138" w:id="135"/>
    <w:p>
      <w:pPr>
        <w:spacing w:after="0"/>
        <w:ind w:left="0"/>
        <w:jc w:val="both"/>
      </w:pPr>
      <w:r>
        <w:rPr>
          <w:rFonts w:ascii="Times New Roman"/>
          <w:b w:val="false"/>
          <w:i w:val="false"/>
          <w:color w:val="000000"/>
          <w:sz w:val="28"/>
        </w:rPr>
        <w:t xml:space="preserve">
      3) Суық қару (пышақтар, балталар және тесетін, кесетін қасиеттері бар басқа да нәрселер); </w:t>
      </w:r>
    </w:p>
    <w:bookmarkEnd w:id="135"/>
    <w:bookmarkStart w:name="z139" w:id="136"/>
    <w:p>
      <w:pPr>
        <w:spacing w:after="0"/>
        <w:ind w:left="0"/>
        <w:jc w:val="both"/>
      </w:pPr>
      <w:r>
        <w:rPr>
          <w:rFonts w:ascii="Times New Roman"/>
          <w:b w:val="false"/>
          <w:i w:val="false"/>
          <w:color w:val="000000"/>
          <w:sz w:val="28"/>
        </w:rPr>
        <w:t xml:space="preserve">
      4) Қару-жарақ пен оқ-дәрілердің имитаторлары мен муляждары; </w:t>
      </w:r>
    </w:p>
    <w:bookmarkEnd w:id="136"/>
    <w:bookmarkStart w:name="z140" w:id="137"/>
    <w:p>
      <w:pPr>
        <w:spacing w:after="0"/>
        <w:ind w:left="0"/>
        <w:jc w:val="both"/>
      </w:pPr>
      <w:r>
        <w:rPr>
          <w:rFonts w:ascii="Times New Roman"/>
          <w:b w:val="false"/>
          <w:i w:val="false"/>
          <w:color w:val="000000"/>
          <w:sz w:val="28"/>
        </w:rPr>
        <w:t xml:space="preserve">
      5) Электршокерлер; </w:t>
      </w:r>
    </w:p>
    <w:bookmarkEnd w:id="137"/>
    <w:bookmarkStart w:name="z141" w:id="138"/>
    <w:p>
      <w:pPr>
        <w:spacing w:after="0"/>
        <w:ind w:left="0"/>
        <w:jc w:val="both"/>
      </w:pPr>
      <w:r>
        <w:rPr>
          <w:rFonts w:ascii="Times New Roman"/>
          <w:b w:val="false"/>
          <w:i w:val="false"/>
          <w:color w:val="000000"/>
          <w:sz w:val="28"/>
        </w:rPr>
        <w:t>
      6) Газ баллондары мен аэрозольді бүріккіштер;</w:t>
      </w:r>
    </w:p>
    <w:bookmarkEnd w:id="138"/>
    <w:bookmarkStart w:name="z142" w:id="139"/>
    <w:p>
      <w:pPr>
        <w:spacing w:after="0"/>
        <w:ind w:left="0"/>
        <w:jc w:val="both"/>
      </w:pPr>
      <w:r>
        <w:rPr>
          <w:rFonts w:ascii="Times New Roman"/>
          <w:b w:val="false"/>
          <w:i w:val="false"/>
          <w:color w:val="000000"/>
          <w:sz w:val="28"/>
        </w:rPr>
        <w:t>
      7) Жарылғыш заттар мен жарылғыш құрылғылар;</w:t>
      </w:r>
    </w:p>
    <w:bookmarkEnd w:id="139"/>
    <w:bookmarkStart w:name="z143" w:id="140"/>
    <w:p>
      <w:pPr>
        <w:spacing w:after="0"/>
        <w:ind w:left="0"/>
        <w:jc w:val="both"/>
      </w:pPr>
      <w:r>
        <w:rPr>
          <w:rFonts w:ascii="Times New Roman"/>
          <w:b w:val="false"/>
          <w:i w:val="false"/>
          <w:color w:val="000000"/>
          <w:sz w:val="28"/>
        </w:rPr>
        <w:t>
      8) Тез тұтанатын сұйықтықтар мен заттар;</w:t>
      </w:r>
    </w:p>
    <w:bookmarkEnd w:id="140"/>
    <w:bookmarkStart w:name="z144" w:id="141"/>
    <w:p>
      <w:pPr>
        <w:spacing w:after="0"/>
        <w:ind w:left="0"/>
        <w:jc w:val="both"/>
      </w:pPr>
      <w:r>
        <w:rPr>
          <w:rFonts w:ascii="Times New Roman"/>
          <w:b w:val="false"/>
          <w:i w:val="false"/>
          <w:color w:val="000000"/>
          <w:sz w:val="28"/>
        </w:rPr>
        <w:t>
      9) Уландыратын, улы және күшті әсер ететін улы заттар;</w:t>
      </w:r>
    </w:p>
    <w:bookmarkEnd w:id="141"/>
    <w:bookmarkStart w:name="z145" w:id="142"/>
    <w:p>
      <w:pPr>
        <w:spacing w:after="0"/>
        <w:ind w:left="0"/>
        <w:jc w:val="both"/>
      </w:pPr>
      <w:r>
        <w:rPr>
          <w:rFonts w:ascii="Times New Roman"/>
          <w:b w:val="false"/>
          <w:i w:val="false"/>
          <w:color w:val="000000"/>
          <w:sz w:val="28"/>
        </w:rPr>
        <w:t>
      10) Бактериологиялық, биологиялық және химиялық заттар;</w:t>
      </w:r>
    </w:p>
    <w:bookmarkEnd w:id="142"/>
    <w:bookmarkStart w:name="z146" w:id="143"/>
    <w:p>
      <w:pPr>
        <w:spacing w:after="0"/>
        <w:ind w:left="0"/>
        <w:jc w:val="both"/>
      </w:pPr>
      <w:r>
        <w:rPr>
          <w:rFonts w:ascii="Times New Roman"/>
          <w:b w:val="false"/>
          <w:i w:val="false"/>
          <w:color w:val="000000"/>
          <w:sz w:val="28"/>
        </w:rPr>
        <w:t>
      11) Радиоактивті материалдар;</w:t>
      </w:r>
    </w:p>
    <w:bookmarkEnd w:id="143"/>
    <w:bookmarkStart w:name="z147" w:id="144"/>
    <w:p>
      <w:pPr>
        <w:spacing w:after="0"/>
        <w:ind w:left="0"/>
        <w:jc w:val="both"/>
      </w:pPr>
      <w:r>
        <w:rPr>
          <w:rFonts w:ascii="Times New Roman"/>
          <w:b w:val="false"/>
          <w:i w:val="false"/>
          <w:color w:val="000000"/>
          <w:sz w:val="28"/>
        </w:rPr>
        <w:t>
      12) Есірткі, психотроптық заттар және сол тектестер;</w:t>
      </w:r>
    </w:p>
    <w:bookmarkEnd w:id="144"/>
    <w:bookmarkStart w:name="z148" w:id="145"/>
    <w:p>
      <w:pPr>
        <w:spacing w:after="0"/>
        <w:ind w:left="0"/>
        <w:jc w:val="both"/>
      </w:pPr>
      <w:r>
        <w:rPr>
          <w:rFonts w:ascii="Times New Roman"/>
          <w:b w:val="false"/>
          <w:i w:val="false"/>
          <w:color w:val="000000"/>
          <w:sz w:val="28"/>
        </w:rPr>
        <w:t xml:space="preserve">
      13) Алкогольді ішімдіктер; </w:t>
      </w:r>
    </w:p>
    <w:bookmarkEnd w:id="145"/>
    <w:bookmarkStart w:name="z149" w:id="146"/>
    <w:p>
      <w:pPr>
        <w:spacing w:after="0"/>
        <w:ind w:left="0"/>
        <w:jc w:val="both"/>
      </w:pPr>
      <w:r>
        <w:rPr>
          <w:rFonts w:ascii="Times New Roman"/>
          <w:b w:val="false"/>
          <w:i w:val="false"/>
          <w:color w:val="000000"/>
          <w:sz w:val="28"/>
        </w:rPr>
        <w:t xml:space="preserve">
      14) Көлемді және ірі заттар; </w:t>
      </w:r>
    </w:p>
    <w:bookmarkEnd w:id="146"/>
    <w:bookmarkStart w:name="z150" w:id="147"/>
    <w:p>
      <w:pPr>
        <w:spacing w:after="0"/>
        <w:ind w:left="0"/>
        <w:jc w:val="both"/>
      </w:pPr>
      <w:r>
        <w:rPr>
          <w:rFonts w:ascii="Times New Roman"/>
          <w:b w:val="false"/>
          <w:i w:val="false"/>
          <w:color w:val="000000"/>
          <w:sz w:val="28"/>
        </w:rPr>
        <w:t>
      15) Бейне-, кино- және фотоаппаратура;</w:t>
      </w:r>
    </w:p>
    <w:bookmarkEnd w:id="147"/>
    <w:bookmarkStart w:name="z151" w:id="148"/>
    <w:p>
      <w:pPr>
        <w:spacing w:after="0"/>
        <w:ind w:left="0"/>
        <w:jc w:val="both"/>
      </w:pPr>
      <w:r>
        <w:rPr>
          <w:rFonts w:ascii="Times New Roman"/>
          <w:b w:val="false"/>
          <w:i w:val="false"/>
          <w:color w:val="000000"/>
          <w:sz w:val="28"/>
        </w:rPr>
        <w:t>
      16) Процеске қатысушыларды қоспағанда, компьютерлер, ноутбуктер және өзге де есептеу техникасы құралдары;</w:t>
      </w:r>
    </w:p>
    <w:bookmarkEnd w:id="148"/>
    <w:bookmarkStart w:name="z152" w:id="149"/>
    <w:p>
      <w:pPr>
        <w:spacing w:after="0"/>
        <w:ind w:left="0"/>
        <w:jc w:val="both"/>
      </w:pPr>
      <w:r>
        <w:rPr>
          <w:rFonts w:ascii="Times New Roman"/>
          <w:b w:val="false"/>
          <w:i w:val="false"/>
          <w:color w:val="000000"/>
          <w:sz w:val="28"/>
        </w:rPr>
        <w:t>
      17) Процеске қатысушыларды қоспағанда, аудиожазу құрылғылары;</w:t>
      </w:r>
    </w:p>
    <w:bookmarkEnd w:id="149"/>
    <w:bookmarkStart w:name="z153" w:id="150"/>
    <w:p>
      <w:pPr>
        <w:spacing w:after="0"/>
        <w:ind w:left="0"/>
        <w:jc w:val="both"/>
      </w:pPr>
      <w:r>
        <w:rPr>
          <w:rFonts w:ascii="Times New Roman"/>
          <w:b w:val="false"/>
          <w:i w:val="false"/>
          <w:color w:val="000000"/>
          <w:sz w:val="28"/>
        </w:rPr>
        <w:t>
      18) Радиотехникалық аппаратура (адам ағзасына емдік немесе профилактикалық әсер етуді ұстап тұруға не органдар мен ағза жүйелерінің функцияларын ауыстыруға немесе түзетуге арналған медициналық аппараттар мен жабдықты қоспағанда);</w:t>
      </w:r>
    </w:p>
    <w:bookmarkEnd w:id="150"/>
    <w:bookmarkStart w:name="z154" w:id="151"/>
    <w:p>
      <w:pPr>
        <w:spacing w:after="0"/>
        <w:ind w:left="0"/>
        <w:jc w:val="both"/>
      </w:pPr>
      <w:r>
        <w:rPr>
          <w:rFonts w:ascii="Times New Roman"/>
          <w:b w:val="false"/>
          <w:i w:val="false"/>
          <w:color w:val="000000"/>
          <w:sz w:val="28"/>
        </w:rPr>
        <w:t xml:space="preserve">
      19) Процеске қатысушыларды қоспағанда, қоңырау шалу (СМС) функциялары бар телефондарды қоспағанда, мобильді құрылғылар (телефондар, смартфондар, смарт сағаттар, интернет-модульдері бар планшеттер); </w:t>
      </w:r>
    </w:p>
    <w:bookmarkEnd w:id="151"/>
    <w:bookmarkStart w:name="z155" w:id="152"/>
    <w:p>
      <w:pPr>
        <w:spacing w:after="0"/>
        <w:ind w:left="0"/>
        <w:jc w:val="both"/>
      </w:pPr>
      <w:r>
        <w:rPr>
          <w:rFonts w:ascii="Times New Roman"/>
          <w:b w:val="false"/>
          <w:i w:val="false"/>
          <w:color w:val="000000"/>
          <w:sz w:val="28"/>
        </w:rPr>
        <w:t>
      20) Ақпаратты машинамен жеткізгіштер (flash-жинақтағыштар, алынып-салынатын қатты дискілер және т.с.с.);</w:t>
      </w:r>
    </w:p>
    <w:bookmarkEnd w:id="152"/>
    <w:bookmarkStart w:name="z156" w:id="153"/>
    <w:p>
      <w:pPr>
        <w:spacing w:after="0"/>
        <w:ind w:left="0"/>
        <w:jc w:val="both"/>
      </w:pPr>
      <w:r>
        <w:rPr>
          <w:rFonts w:ascii="Times New Roman"/>
          <w:b w:val="false"/>
          <w:i w:val="false"/>
          <w:color w:val="000000"/>
          <w:sz w:val="28"/>
        </w:rPr>
        <w:t>
      21) Деректерді беру, сондай-ақ халықаралық жаһандық желілер мен Интернет желісіне шығуға мүмкіндігі бар техникалық құрылғылар, оның ішінде сымсыз құрылғылар (Wi-Fi, Bluetooth, 3G, 4G, 5G);</w:t>
      </w:r>
    </w:p>
    <w:bookmarkEnd w:id="153"/>
    <w:bookmarkStart w:name="z157" w:id="154"/>
    <w:p>
      <w:pPr>
        <w:spacing w:after="0"/>
        <w:ind w:left="0"/>
        <w:jc w:val="both"/>
      </w:pPr>
      <w:r>
        <w:rPr>
          <w:rFonts w:ascii="Times New Roman"/>
          <w:b w:val="false"/>
          <w:i w:val="false"/>
          <w:color w:val="000000"/>
          <w:sz w:val="28"/>
        </w:rPr>
        <w:t xml:space="preserve">
      22) Қазақстан Республикасында еркін айналымына тыйым салулар немесе шектеулер белгіленген не айналасындағылардың қауіпсіздігіне қатер төндіретін басқа да нәрселер, заттар мен құралдар. </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объектішілік режимді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0" w:id="155"/>
    <w:p>
      <w:pPr>
        <w:spacing w:after="0"/>
        <w:ind w:left="0"/>
        <w:jc w:val="left"/>
      </w:pPr>
      <w:r>
        <w:rPr>
          <w:rFonts w:ascii="Times New Roman"/>
          <w:b/>
          <w:i w:val="false"/>
          <w:color w:val="000000"/>
        </w:rPr>
        <w:t xml:space="preserve"> Келушілерді есепке алу журналы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 қабылдайтын қызметкердің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 xml:space="preserve">объектішілік режимді </w:t>
            </w:r>
            <w:r>
              <w:br/>
            </w:r>
            <w:r>
              <w:rPr>
                <w:rFonts w:ascii="Times New Roman"/>
                <w:b w:val="false"/>
                <w:i w:val="false"/>
                <w:color w:val="000000"/>
                <w:sz w:val="20"/>
              </w:rPr>
              <w:t>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bl>
    <w:bookmarkStart w:name="z162" w:id="156"/>
    <w:p>
      <w:pPr>
        <w:spacing w:after="0"/>
        <w:ind w:left="0"/>
        <w:jc w:val="left"/>
      </w:pPr>
      <w:r>
        <w:rPr>
          <w:rFonts w:ascii="Times New Roman"/>
          <w:b/>
          <w:i w:val="false"/>
          <w:color w:val="000000"/>
        </w:rPr>
        <w:t xml:space="preserve"> Әкімшілік ғимараттарға қызметтік куәлікпен кіруге құқығы бар лауазымды адамдардың ТІЗБЕСІ</w:t>
      </w:r>
    </w:p>
    <w:bookmarkEnd w:id="156"/>
    <w:bookmarkStart w:name="z163" w:id="157"/>
    <w:p>
      <w:pPr>
        <w:spacing w:after="0"/>
        <w:ind w:left="0"/>
        <w:jc w:val="both"/>
      </w:pPr>
      <w:r>
        <w:rPr>
          <w:rFonts w:ascii="Times New Roman"/>
          <w:b w:val="false"/>
          <w:i w:val="false"/>
          <w:color w:val="000000"/>
          <w:sz w:val="28"/>
        </w:rPr>
        <w:t xml:space="preserve">
      1. Қазақстан Республикасының Вице-Президенті, Премьер-Министрі, Премьер-Министрінің орынбасарлары және Үкіметі Аппаратының Басшысы, оның орынбасарлары; </w:t>
      </w:r>
    </w:p>
    <w:bookmarkEnd w:id="157"/>
    <w:bookmarkStart w:name="z164" w:id="158"/>
    <w:p>
      <w:pPr>
        <w:spacing w:after="0"/>
        <w:ind w:left="0"/>
        <w:jc w:val="both"/>
      </w:pPr>
      <w:r>
        <w:rPr>
          <w:rFonts w:ascii="Times New Roman"/>
          <w:b w:val="false"/>
          <w:i w:val="false"/>
          <w:color w:val="000000"/>
          <w:sz w:val="28"/>
        </w:rPr>
        <w:t xml:space="preserve">
      2. Қазақстан Республикасы Құрылтайының Төрағасы, оның орынбасарлары; </w:t>
      </w:r>
    </w:p>
    <w:bookmarkEnd w:id="158"/>
    <w:bookmarkStart w:name="z165" w:id="159"/>
    <w:p>
      <w:pPr>
        <w:spacing w:after="0"/>
        <w:ind w:left="0"/>
        <w:jc w:val="both"/>
      </w:pPr>
      <w:r>
        <w:rPr>
          <w:rFonts w:ascii="Times New Roman"/>
          <w:b w:val="false"/>
          <w:i w:val="false"/>
          <w:color w:val="000000"/>
          <w:sz w:val="28"/>
        </w:rPr>
        <w:t xml:space="preserve">
      3. Қазақстан Республикасы Президенті Әкімшілігінің Басшысы, оның орынбасарлары; </w:t>
      </w:r>
    </w:p>
    <w:bookmarkEnd w:id="159"/>
    <w:bookmarkStart w:name="z166" w:id="160"/>
    <w:p>
      <w:pPr>
        <w:spacing w:after="0"/>
        <w:ind w:left="0"/>
        <w:jc w:val="both"/>
      </w:pPr>
      <w:r>
        <w:rPr>
          <w:rFonts w:ascii="Times New Roman"/>
          <w:b w:val="false"/>
          <w:i w:val="false"/>
          <w:color w:val="000000"/>
          <w:sz w:val="28"/>
        </w:rPr>
        <w:t xml:space="preserve">
      4. Қазақстан Республикасы Президенті Кеңсесінің бастығы; </w:t>
      </w:r>
    </w:p>
    <w:bookmarkEnd w:id="160"/>
    <w:bookmarkStart w:name="z167" w:id="161"/>
    <w:p>
      <w:pPr>
        <w:spacing w:after="0"/>
        <w:ind w:left="0"/>
        <w:jc w:val="both"/>
      </w:pPr>
      <w:r>
        <w:rPr>
          <w:rFonts w:ascii="Times New Roman"/>
          <w:b w:val="false"/>
          <w:i w:val="false"/>
          <w:color w:val="000000"/>
          <w:sz w:val="28"/>
        </w:rPr>
        <w:t xml:space="preserve">
      5. Конституциялық Соттың Төрағасы, оның орынбасары және судьялары; </w:t>
      </w:r>
    </w:p>
    <w:bookmarkEnd w:id="161"/>
    <w:bookmarkStart w:name="z168" w:id="162"/>
    <w:p>
      <w:pPr>
        <w:spacing w:after="0"/>
        <w:ind w:left="0"/>
        <w:jc w:val="both"/>
      </w:pPr>
      <w:r>
        <w:rPr>
          <w:rFonts w:ascii="Times New Roman"/>
          <w:b w:val="false"/>
          <w:i w:val="false"/>
          <w:color w:val="000000"/>
          <w:sz w:val="28"/>
        </w:rPr>
        <w:t xml:space="preserve">
      6. Қазақстан Республикасы Жоғарғы Сотының Төрағасы, Жоғарғы Сот алқаларының төрағалары, судьялары; </w:t>
      </w:r>
    </w:p>
    <w:bookmarkEnd w:id="162"/>
    <w:bookmarkStart w:name="z169" w:id="163"/>
    <w:p>
      <w:pPr>
        <w:spacing w:after="0"/>
        <w:ind w:left="0"/>
        <w:jc w:val="both"/>
      </w:pPr>
      <w:r>
        <w:rPr>
          <w:rFonts w:ascii="Times New Roman"/>
          <w:b w:val="false"/>
          <w:i w:val="false"/>
          <w:color w:val="000000"/>
          <w:sz w:val="28"/>
        </w:rPr>
        <w:t xml:space="preserve">
      7. Орталық сайлау комиссиясының Төрағасы, оның орынбасарлары, хатшысы мен мүшелері; </w:t>
      </w:r>
    </w:p>
    <w:bookmarkEnd w:id="163"/>
    <w:bookmarkStart w:name="z170" w:id="164"/>
    <w:p>
      <w:pPr>
        <w:spacing w:after="0"/>
        <w:ind w:left="0"/>
        <w:jc w:val="both"/>
      </w:pPr>
      <w:r>
        <w:rPr>
          <w:rFonts w:ascii="Times New Roman"/>
          <w:b w:val="false"/>
          <w:i w:val="false"/>
          <w:color w:val="000000"/>
          <w:sz w:val="28"/>
        </w:rPr>
        <w:t xml:space="preserve">
      8. Қазақстан Республикасы Қауіпсіздік Кеңесінің Хатшысы, оның орынбасарлары; </w:t>
      </w:r>
    </w:p>
    <w:bookmarkEnd w:id="164"/>
    <w:bookmarkStart w:name="z171" w:id="165"/>
    <w:p>
      <w:pPr>
        <w:spacing w:after="0"/>
        <w:ind w:left="0"/>
        <w:jc w:val="both"/>
      </w:pPr>
      <w:r>
        <w:rPr>
          <w:rFonts w:ascii="Times New Roman"/>
          <w:b w:val="false"/>
          <w:i w:val="false"/>
          <w:color w:val="000000"/>
          <w:sz w:val="28"/>
        </w:rPr>
        <w:t xml:space="preserve">
      9. Жоғары Сот Кеңесінің Төрағасы мен мүшелері; </w:t>
      </w:r>
    </w:p>
    <w:bookmarkEnd w:id="165"/>
    <w:bookmarkStart w:name="z172" w:id="166"/>
    <w:p>
      <w:pPr>
        <w:spacing w:after="0"/>
        <w:ind w:left="0"/>
        <w:jc w:val="both"/>
      </w:pPr>
      <w:r>
        <w:rPr>
          <w:rFonts w:ascii="Times New Roman"/>
          <w:b w:val="false"/>
          <w:i w:val="false"/>
          <w:color w:val="000000"/>
          <w:sz w:val="28"/>
        </w:rPr>
        <w:t xml:space="preserve">
      10. Қазақстан Республикасының Бас Прокуроры, оның орынбасарлары; </w:t>
      </w:r>
    </w:p>
    <w:bookmarkEnd w:id="166"/>
    <w:bookmarkStart w:name="z173" w:id="167"/>
    <w:p>
      <w:pPr>
        <w:spacing w:after="0"/>
        <w:ind w:left="0"/>
        <w:jc w:val="both"/>
      </w:pPr>
      <w:r>
        <w:rPr>
          <w:rFonts w:ascii="Times New Roman"/>
          <w:b w:val="false"/>
          <w:i w:val="false"/>
          <w:color w:val="000000"/>
          <w:sz w:val="28"/>
        </w:rPr>
        <w:t xml:space="preserve">
      11. Ұлттық қауіпсіздік комитетінің Төрағасы, оның орынбасарлары; </w:t>
      </w:r>
    </w:p>
    <w:bookmarkEnd w:id="167"/>
    <w:bookmarkStart w:name="z174" w:id="168"/>
    <w:p>
      <w:pPr>
        <w:spacing w:after="0"/>
        <w:ind w:left="0"/>
        <w:jc w:val="both"/>
      </w:pPr>
      <w:r>
        <w:rPr>
          <w:rFonts w:ascii="Times New Roman"/>
          <w:b w:val="false"/>
          <w:i w:val="false"/>
          <w:color w:val="000000"/>
          <w:sz w:val="28"/>
        </w:rPr>
        <w:t xml:space="preserve">
      12. Қазақстан Республикасы агенттіктерінің төрағалары, олардың орынбасарлары; </w:t>
      </w:r>
    </w:p>
    <w:bookmarkEnd w:id="168"/>
    <w:bookmarkStart w:name="z175" w:id="169"/>
    <w:p>
      <w:pPr>
        <w:spacing w:after="0"/>
        <w:ind w:left="0"/>
        <w:jc w:val="both"/>
      </w:pPr>
      <w:r>
        <w:rPr>
          <w:rFonts w:ascii="Times New Roman"/>
          <w:b w:val="false"/>
          <w:i w:val="false"/>
          <w:color w:val="000000"/>
          <w:sz w:val="28"/>
        </w:rPr>
        <w:t xml:space="preserve">
      13. Қазақстан Республикасы Жоғары аудиторлық палатасының Төрағасы; </w:t>
      </w:r>
    </w:p>
    <w:bookmarkEnd w:id="169"/>
    <w:bookmarkStart w:name="z176" w:id="170"/>
    <w:p>
      <w:pPr>
        <w:spacing w:after="0"/>
        <w:ind w:left="0"/>
        <w:jc w:val="both"/>
      </w:pPr>
      <w:r>
        <w:rPr>
          <w:rFonts w:ascii="Times New Roman"/>
          <w:b w:val="false"/>
          <w:i w:val="false"/>
          <w:color w:val="000000"/>
          <w:sz w:val="28"/>
        </w:rPr>
        <w:t xml:space="preserve">
      14. Қазақстан Республикасы Президентінің Iс Басқарушысы, оның орынбасарлары; </w:t>
      </w:r>
    </w:p>
    <w:bookmarkEnd w:id="170"/>
    <w:bookmarkStart w:name="z177" w:id="171"/>
    <w:p>
      <w:pPr>
        <w:spacing w:after="0"/>
        <w:ind w:left="0"/>
        <w:jc w:val="both"/>
      </w:pPr>
      <w:r>
        <w:rPr>
          <w:rFonts w:ascii="Times New Roman"/>
          <w:b w:val="false"/>
          <w:i w:val="false"/>
          <w:color w:val="000000"/>
          <w:sz w:val="28"/>
        </w:rPr>
        <w:t>
      15. Қазақстан Республикасы Президентінің көмекшілері;</w:t>
      </w:r>
    </w:p>
    <w:bookmarkEnd w:id="171"/>
    <w:bookmarkStart w:name="z178" w:id="172"/>
    <w:p>
      <w:pPr>
        <w:spacing w:after="0"/>
        <w:ind w:left="0"/>
        <w:jc w:val="both"/>
      </w:pPr>
      <w:r>
        <w:rPr>
          <w:rFonts w:ascii="Times New Roman"/>
          <w:b w:val="false"/>
          <w:i w:val="false"/>
          <w:color w:val="000000"/>
          <w:sz w:val="28"/>
        </w:rPr>
        <w:t>
      16. Қазақстан Республикасы Президентінің кеңесшілері;</w:t>
      </w:r>
    </w:p>
    <w:bookmarkEnd w:id="172"/>
    <w:bookmarkStart w:name="z179" w:id="173"/>
    <w:p>
      <w:pPr>
        <w:spacing w:after="0"/>
        <w:ind w:left="0"/>
        <w:jc w:val="both"/>
      </w:pPr>
      <w:r>
        <w:rPr>
          <w:rFonts w:ascii="Times New Roman"/>
          <w:b w:val="false"/>
          <w:i w:val="false"/>
          <w:color w:val="000000"/>
          <w:sz w:val="28"/>
        </w:rPr>
        <w:t>
      17. Қазақстан Республикасы Мемлекеттік күзет қызметінің бастығы, оның орынбасарлары;</w:t>
      </w:r>
    </w:p>
    <w:bookmarkEnd w:id="173"/>
    <w:bookmarkStart w:name="z180" w:id="174"/>
    <w:p>
      <w:pPr>
        <w:spacing w:after="0"/>
        <w:ind w:left="0"/>
        <w:jc w:val="both"/>
      </w:pPr>
      <w:r>
        <w:rPr>
          <w:rFonts w:ascii="Times New Roman"/>
          <w:b w:val="false"/>
          <w:i w:val="false"/>
          <w:color w:val="000000"/>
          <w:sz w:val="28"/>
        </w:rPr>
        <w:t xml:space="preserve">
      18. Қазақстан Республикасының министрлері, олардың орынбасарлары (вице-министрлер); </w:t>
      </w:r>
    </w:p>
    <w:bookmarkEnd w:id="174"/>
    <w:bookmarkStart w:name="z181" w:id="175"/>
    <w:p>
      <w:pPr>
        <w:spacing w:after="0"/>
        <w:ind w:left="0"/>
        <w:jc w:val="both"/>
      </w:pPr>
      <w:r>
        <w:rPr>
          <w:rFonts w:ascii="Times New Roman"/>
          <w:b w:val="false"/>
          <w:i w:val="false"/>
          <w:color w:val="000000"/>
          <w:sz w:val="28"/>
        </w:rPr>
        <w:t xml:space="preserve">
      19. Астананың, облыстардың, республикалық маңызы бар қалалардың әкімдері; </w:t>
      </w:r>
    </w:p>
    <w:bookmarkEnd w:id="175"/>
    <w:bookmarkStart w:name="z182" w:id="176"/>
    <w:p>
      <w:pPr>
        <w:spacing w:after="0"/>
        <w:ind w:left="0"/>
        <w:jc w:val="both"/>
      </w:pPr>
      <w:r>
        <w:rPr>
          <w:rFonts w:ascii="Times New Roman"/>
          <w:b w:val="false"/>
          <w:i w:val="false"/>
          <w:color w:val="000000"/>
          <w:sz w:val="28"/>
        </w:rPr>
        <w:t xml:space="preserve">
      20. Қазақстан Республикасы Құрылтайының депутаттары; </w:t>
      </w:r>
    </w:p>
    <w:bookmarkEnd w:id="176"/>
    <w:bookmarkStart w:name="z183" w:id="177"/>
    <w:p>
      <w:pPr>
        <w:spacing w:after="0"/>
        <w:ind w:left="0"/>
        <w:jc w:val="both"/>
      </w:pPr>
      <w:r>
        <w:rPr>
          <w:rFonts w:ascii="Times New Roman"/>
          <w:b w:val="false"/>
          <w:i w:val="false"/>
          <w:color w:val="000000"/>
          <w:sz w:val="28"/>
        </w:rPr>
        <w:t xml:space="preserve">
      21. Қазақстан Республикасының Төтенше және өкілетті елшілері; </w:t>
      </w:r>
    </w:p>
    <w:bookmarkEnd w:id="177"/>
    <w:bookmarkStart w:name="z184" w:id="178"/>
    <w:p>
      <w:pPr>
        <w:spacing w:after="0"/>
        <w:ind w:left="0"/>
        <w:jc w:val="both"/>
      </w:pPr>
      <w:r>
        <w:rPr>
          <w:rFonts w:ascii="Times New Roman"/>
          <w:b w:val="false"/>
          <w:i w:val="false"/>
          <w:color w:val="000000"/>
          <w:sz w:val="28"/>
        </w:rPr>
        <w:t xml:space="preserve">
      22. Қазақстан Республикасындағы Адам құқықтары жөніндегі уәкіл; </w:t>
      </w:r>
    </w:p>
    <w:bookmarkEnd w:id="178"/>
    <w:bookmarkStart w:name="z185" w:id="179"/>
    <w:p>
      <w:pPr>
        <w:spacing w:after="0"/>
        <w:ind w:left="0"/>
        <w:jc w:val="both"/>
      </w:pPr>
      <w:r>
        <w:rPr>
          <w:rFonts w:ascii="Times New Roman"/>
          <w:b w:val="false"/>
          <w:i w:val="false"/>
          <w:color w:val="000000"/>
          <w:sz w:val="28"/>
        </w:rPr>
        <w:t>
      23. Қазақстан Республикасы Ұлттық Банкінің Төрағасы, оның орынбасарлары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әкімшілік</w:t>
            </w:r>
            <w:r>
              <w:br/>
            </w:r>
            <w:r>
              <w:rPr>
                <w:rFonts w:ascii="Times New Roman"/>
                <w:b w:val="false"/>
                <w:i w:val="false"/>
                <w:color w:val="000000"/>
                <w:sz w:val="20"/>
              </w:rPr>
              <w:t>ғимараттарында өткізу</w:t>
            </w:r>
            <w:r>
              <w:br/>
            </w:r>
            <w:r>
              <w:rPr>
                <w:rFonts w:ascii="Times New Roman"/>
                <w:b w:val="false"/>
                <w:i w:val="false"/>
                <w:color w:val="000000"/>
                <w:sz w:val="20"/>
              </w:rPr>
              <w:t>және объектішілік режимді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әкімшілігінің Ішкі </w:t>
            </w:r>
            <w:r>
              <w:br/>
            </w:r>
            <w:r>
              <w:rPr>
                <w:rFonts w:ascii="Times New Roman"/>
                <w:b w:val="false"/>
                <w:i w:val="false"/>
                <w:color w:val="000000"/>
                <w:sz w:val="20"/>
              </w:rPr>
              <w:t xml:space="preserve">қауіпсіздік бөлімінің </w:t>
            </w:r>
            <w:r>
              <w:br/>
            </w:r>
            <w:r>
              <w:rPr>
                <w:rFonts w:ascii="Times New Roman"/>
                <w:b w:val="false"/>
                <w:i w:val="false"/>
                <w:color w:val="000000"/>
                <w:sz w:val="20"/>
              </w:rPr>
              <w:t>меңгерушісі,</w:t>
            </w:r>
            <w:r>
              <w:br/>
            </w:r>
            <w:r>
              <w:rPr>
                <w:rFonts w:ascii="Times New Roman"/>
                <w:b w:val="false"/>
                <w:i w:val="false"/>
                <w:color w:val="000000"/>
                <w:sz w:val="20"/>
              </w:rPr>
              <w:t xml:space="preserve">Сот әкімшілігі Департаментінің </w:t>
            </w:r>
            <w:r>
              <w:br/>
            </w:r>
            <w:r>
              <w:rPr>
                <w:rFonts w:ascii="Times New Roman"/>
                <w:b w:val="false"/>
                <w:i w:val="false"/>
                <w:color w:val="000000"/>
                <w:sz w:val="20"/>
              </w:rPr>
              <w:t xml:space="preserve">Ішкі қауіпсіздік бөлімінің </w:t>
            </w:r>
            <w:r>
              <w:br/>
            </w:r>
            <w:r>
              <w:rPr>
                <w:rFonts w:ascii="Times New Roman"/>
                <w:b w:val="false"/>
                <w:i w:val="false"/>
                <w:color w:val="000000"/>
                <w:sz w:val="20"/>
              </w:rPr>
              <w:t>басшысы</w:t>
            </w:r>
            <w:r>
              <w:br/>
            </w:r>
            <w:r>
              <w:rPr>
                <w:rFonts w:ascii="Times New Roman"/>
                <w:b w:val="false"/>
                <w:i w:val="false"/>
                <w:color w:val="000000"/>
                <w:sz w:val="20"/>
              </w:rPr>
              <w:t xml:space="preserve">Соттар әкімшілігінің </w:t>
            </w:r>
            <w:r>
              <w:br/>
            </w:r>
            <w:r>
              <w:rPr>
                <w:rFonts w:ascii="Times New Roman"/>
                <w:b w:val="false"/>
                <w:i w:val="false"/>
                <w:color w:val="000000"/>
                <w:sz w:val="20"/>
              </w:rPr>
              <w:t xml:space="preserve">Департаментінің Соттар </w:t>
            </w:r>
            <w:r>
              <w:br/>
            </w:r>
            <w:r>
              <w:rPr>
                <w:rFonts w:ascii="Times New Roman"/>
                <w:b w:val="false"/>
                <w:i w:val="false"/>
                <w:color w:val="000000"/>
                <w:sz w:val="20"/>
              </w:rPr>
              <w:t>әкімшісі</w:t>
            </w:r>
          </w:p>
        </w:tc>
      </w:tr>
    </w:tbl>
    <w:bookmarkStart w:name="z188" w:id="180"/>
    <w:p>
      <w:pPr>
        <w:spacing w:after="0"/>
        <w:ind w:left="0"/>
        <w:jc w:val="left"/>
      </w:pPr>
      <w:r>
        <w:rPr>
          <w:rFonts w:ascii="Times New Roman"/>
          <w:b/>
          <w:i w:val="false"/>
          <w:color w:val="000000"/>
        </w:rPr>
        <w:t xml:space="preserve"> Өтінім</w:t>
      </w:r>
    </w:p>
    <w:bookmarkEnd w:id="180"/>
    <w:p>
      <w:pPr>
        <w:spacing w:after="0"/>
        <w:ind w:left="0"/>
        <w:jc w:val="both"/>
      </w:pPr>
      <w:r>
        <w:rPr>
          <w:rFonts w:ascii="Times New Roman"/>
          <w:b w:val="false"/>
          <w:i w:val="false"/>
          <w:color w:val="000000"/>
          <w:sz w:val="28"/>
        </w:rPr>
        <w:t>
      Қызметтік қажеттілікке байланысты Сізден _______ мына адамдарына 202___ жылғы "____" ________ бастап кезеңге әкімшілік ғимаратқа және (немесе) оған іргелес аумаққа кіруге рұқсат беруіңізді сұраймын:</w:t>
      </w:r>
    </w:p>
    <w:p>
      <w:pPr>
        <w:spacing w:after="0"/>
        <w:ind w:left="0"/>
        <w:jc w:val="both"/>
      </w:pPr>
      <w:r>
        <w:rPr>
          <w:rFonts w:ascii="Times New Roman"/>
          <w:b w:val="false"/>
          <w:i w:val="false"/>
          <w:color w:val="000000"/>
          <w:sz w:val="28"/>
        </w:rPr>
        <w:t>
      1)________ ;</w:t>
      </w:r>
    </w:p>
    <w:p>
      <w:pPr>
        <w:spacing w:after="0"/>
        <w:ind w:left="0"/>
        <w:jc w:val="both"/>
      </w:pPr>
      <w:r>
        <w:rPr>
          <w:rFonts w:ascii="Times New Roman"/>
          <w:b w:val="false"/>
          <w:i w:val="false"/>
          <w:color w:val="000000"/>
          <w:sz w:val="28"/>
        </w:rPr>
        <w:t>
      2) ________;</w:t>
      </w:r>
    </w:p>
    <w:p>
      <w:pPr>
        <w:spacing w:after="0"/>
        <w:ind w:left="0"/>
        <w:jc w:val="both"/>
      </w:pPr>
      <w:r>
        <w:rPr>
          <w:rFonts w:ascii="Times New Roman"/>
          <w:b w:val="false"/>
          <w:i w:val="false"/>
          <w:color w:val="000000"/>
          <w:sz w:val="28"/>
        </w:rPr>
        <w:t>
      3) 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мөртабан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әкімшілік</w:t>
            </w:r>
            <w:r>
              <w:br/>
            </w:r>
            <w:r>
              <w:rPr>
                <w:rFonts w:ascii="Times New Roman"/>
                <w:b w:val="false"/>
                <w:i w:val="false"/>
                <w:color w:val="000000"/>
                <w:sz w:val="20"/>
              </w:rPr>
              <w:t>ғимараттарында өткізу</w:t>
            </w:r>
            <w:r>
              <w:br/>
            </w:r>
            <w:r>
              <w:rPr>
                <w:rFonts w:ascii="Times New Roman"/>
                <w:b w:val="false"/>
                <w:i w:val="false"/>
                <w:color w:val="000000"/>
                <w:sz w:val="20"/>
              </w:rPr>
              <w:t>және объектішілік режимді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190" w:id="181"/>
    <w:p>
      <w:pPr>
        <w:spacing w:after="0"/>
        <w:ind w:left="0"/>
        <w:jc w:val="both"/>
      </w:pPr>
      <w:r>
        <w:rPr>
          <w:rFonts w:ascii="Times New Roman"/>
          <w:b w:val="false"/>
          <w:i w:val="false"/>
          <w:color w:val="000000"/>
          <w:sz w:val="28"/>
        </w:rPr>
        <w:t>
      қолға ұстайтын металл детектормен адамды жете тексеру ӘДІСТЕМЕСІ</w:t>
      </w:r>
    </w:p>
    <w:bookmarkEnd w:id="1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 xml:space="preserve">объектішілік режимді </w:t>
            </w:r>
            <w:r>
              <w:br/>
            </w:r>
            <w:r>
              <w:rPr>
                <w:rFonts w:ascii="Times New Roman"/>
                <w:b w:val="false"/>
                <w:i w:val="false"/>
                <w:color w:val="000000"/>
                <w:sz w:val="20"/>
              </w:rPr>
              <w:t>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6-қосымша</w:t>
            </w:r>
          </w:p>
        </w:tc>
      </w:tr>
    </w:tbl>
    <w:bookmarkStart w:name="z192" w:id="182"/>
    <w:p>
      <w:pPr>
        <w:spacing w:after="0"/>
        <w:ind w:left="0"/>
        <w:jc w:val="left"/>
      </w:pPr>
      <w:r>
        <w:rPr>
          <w:rFonts w:ascii="Times New Roman"/>
          <w:b/>
          <w:i w:val="false"/>
          <w:color w:val="000000"/>
        </w:rPr>
        <w:t xml:space="preserve"> Материалдық рұқсат</w:t>
      </w:r>
    </w:p>
    <w:bookmarkEnd w:id="182"/>
    <w:p>
      <w:pPr>
        <w:spacing w:after="0"/>
        <w:ind w:left="0"/>
        <w:jc w:val="both"/>
      </w:pPr>
      <w:r>
        <w:rPr>
          <w:rFonts w:ascii="Times New Roman"/>
          <w:b w:val="false"/>
          <w:i w:val="false"/>
          <w:color w:val="000000"/>
          <w:sz w:val="28"/>
        </w:rPr>
        <w:t>
      Материалдық жауапты адам _____________________________________</w:t>
      </w:r>
    </w:p>
    <w:p>
      <w:pPr>
        <w:spacing w:after="0"/>
        <w:ind w:left="0"/>
        <w:jc w:val="both"/>
      </w:pPr>
      <w:r>
        <w:rPr>
          <w:rFonts w:ascii="Times New Roman"/>
          <w:b w:val="false"/>
          <w:i w:val="false"/>
          <w:color w:val="000000"/>
          <w:sz w:val="28"/>
        </w:rPr>
        <w:t>Қайдан: ____________________________ Қайда: 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құндылықтардың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Маркасы</w:t>
            </w:r>
            <w:r>
              <w:rPr>
                <w:rFonts w:ascii="Times New Roman"/>
                <w:b w:val="false"/>
                <w:i w:val="false"/>
                <w:color w:val="000000"/>
                <w:sz w:val="20"/>
              </w:rPr>
              <w:t xml:space="preserve"> </w:t>
            </w:r>
            <w:r>
              <w:rPr>
                <w:rFonts w:ascii="Times New Roman"/>
                <w:b/>
                <w:i w:val="false"/>
                <w:color w:val="000000"/>
                <w:sz w:val="20"/>
              </w:rPr>
              <w:t>және моделі</w:t>
            </w:r>
            <w:r>
              <w:rPr>
                <w:rFonts w:ascii="Times New Roman"/>
                <w:b w:val="false"/>
                <w:i w:val="false"/>
                <w:color w:val="000000"/>
                <w:sz w:val="20"/>
              </w:rPr>
              <w:t xml:space="preserve"> </w:t>
            </w:r>
            <w:r>
              <w:rPr>
                <w:rFonts w:ascii="Times New Roman"/>
                <w:b/>
                <w:i w:val="false"/>
                <w:color w:val="000000"/>
                <w:sz w:val="20"/>
              </w:rPr>
              <w:t>(болған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нөмірі және (немесе)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Мүккамал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Жауапты: _______________________________</w:t>
      </w:r>
      <w:r>
        <w:br/>
      </w:r>
      <w:r>
        <w:rPr>
          <w:rFonts w:ascii="Times New Roman"/>
          <w:b w:val="false"/>
          <w:i w:val="false"/>
          <w:color w:val="000000"/>
          <w:sz w:val="28"/>
        </w:rPr>
        <w:t xml:space="preserve">                   (жұмыскердің ТАӘ (болған кезде)</w:t>
      </w:r>
      <w:r>
        <w:br/>
      </w:r>
      <w:r>
        <w:rPr>
          <w:rFonts w:ascii="Times New Roman"/>
          <w:b w:val="false"/>
          <w:i w:val="false"/>
          <w:color w:val="000000"/>
          <w:sz w:val="28"/>
        </w:rPr>
        <w:t>
      Құрылымдық бөлімшенің басшысы                           ТАӘ</w:t>
      </w:r>
      <w:r>
        <w:br/>
      </w:r>
      <w:r>
        <w:rPr>
          <w:rFonts w:ascii="Times New Roman"/>
          <w:b w:val="false"/>
          <w:i w:val="false"/>
          <w:color w:val="000000"/>
          <w:sz w:val="28"/>
        </w:rPr>
        <w:t>
      "КЕЛІСІЛДІ"</w:t>
      </w:r>
      <w:r>
        <w:br/>
      </w:r>
      <w:r>
        <w:rPr>
          <w:rFonts w:ascii="Times New Roman"/>
          <w:b w:val="false"/>
          <w:i w:val="false"/>
          <w:color w:val="000000"/>
          <w:sz w:val="28"/>
        </w:rPr>
        <w:t>
      мөртабан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 xml:space="preserve">объектішілік режимді </w:t>
            </w:r>
            <w:r>
              <w:br/>
            </w:r>
            <w:r>
              <w:rPr>
                <w:rFonts w:ascii="Times New Roman"/>
                <w:b w:val="false"/>
                <w:i w:val="false"/>
                <w:color w:val="000000"/>
                <w:sz w:val="20"/>
              </w:rPr>
              <w:t>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7-қосымша</w:t>
            </w:r>
          </w:p>
        </w:tc>
      </w:tr>
    </w:tbl>
    <w:bookmarkStart w:name="z194" w:id="183"/>
    <w:p>
      <w:pPr>
        <w:spacing w:after="0"/>
        <w:ind w:left="0"/>
        <w:jc w:val="left"/>
      </w:pPr>
      <w:r>
        <w:rPr>
          <w:rFonts w:ascii="Times New Roman"/>
          <w:b/>
          <w:i w:val="false"/>
          <w:color w:val="000000"/>
        </w:rPr>
        <w:t xml:space="preserve"> Материалдық құндылықтарды кіргізуді (шығаруды), әкелуді (әкетуді) есепке алу журналы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рұқсаттаманың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құндылықтардың атауы (мүккәмал немесе сериялық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(цифрмен, жазумен)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құндылықтарды кіргізуге (шығаруға), әкелуге (әкетуге) жауапты қызметкердің ТАӘ</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Кіргізуді (шығаруды) бақылауды жүзеге асыратын күзет қызметкерінің (қызметкерінің)</w:t>
            </w:r>
          </w:p>
          <w:p>
            <w:pPr>
              <w:spacing w:after="20"/>
              <w:ind w:left="20"/>
              <w:jc w:val="both"/>
            </w:pPr>
            <w:r>
              <w:rPr>
                <w:rFonts w:ascii="Times New Roman"/>
                <w:b w:val="false"/>
                <w:i w:val="false"/>
                <w:color w:val="000000"/>
                <w:sz w:val="20"/>
              </w:rPr>
              <w:t>
</w:t>
            </w:r>
            <w:r>
              <w:rPr>
                <w:rFonts w:ascii="Times New Roman"/>
                <w:b/>
                <w:i w:val="false"/>
                <w:color w:val="000000"/>
                <w:sz w:val="20"/>
              </w:rPr>
              <w:t>ТАӘ</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жүйесінің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 xml:space="preserve">объектішілік режимді </w:t>
            </w:r>
            <w:r>
              <w:br/>
            </w:r>
            <w:r>
              <w:rPr>
                <w:rFonts w:ascii="Times New Roman"/>
                <w:b w:val="false"/>
                <w:i w:val="false"/>
                <w:color w:val="000000"/>
                <w:sz w:val="20"/>
              </w:rPr>
              <w:t>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8-қосымша</w:t>
            </w:r>
          </w:p>
        </w:tc>
      </w:tr>
    </w:tbl>
    <w:bookmarkStart w:name="z196" w:id="184"/>
    <w:p>
      <w:pPr>
        <w:spacing w:after="0"/>
        <w:ind w:left="0"/>
        <w:jc w:val="left"/>
      </w:pPr>
      <w:r>
        <w:rPr>
          <w:rFonts w:ascii="Times New Roman"/>
          <w:b/>
          <w:i w:val="false"/>
          <w:color w:val="000000"/>
        </w:rPr>
        <w:t xml:space="preserve"> Режимдік үй-жайларды күзетуге қабылдау (беру) журналы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Күзетке тапсыру күні мен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қойманың атауы (кабинет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Үй-жайға, қоймаға мөр басылған металл мөрдің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Күзетке тапсырған қызметкердің тегі және қолтаңбасы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Сигнализацияның қосылғаны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Күзетке қабылдап алған қызметкердің тегі және қолтаңбасы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Қызметкердің тегі және қолтаңбасы, үй-жайдың, қойманың ашылған күні мен уақыты, кілттерді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Сигнализацияны өшіру туралы белгі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