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d50e" w14:textId="3d1d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10 тамыздағы № 899 бұйрығы. Қазақстан Республикасының Әділет министрлігінде 2026 жылғы 11 тамызда № 39558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шiлдедегi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 xml:space="preserve">10-бабының </w:t>
      </w:r>
      <w:r>
        <w:rPr>
          <w:rFonts w:ascii="Times New Roman"/>
          <w:b w:val="false"/>
          <w:i w:val="false"/>
          <w:color w:val="000000"/>
          <w:sz w:val="28"/>
        </w:rPr>
        <w:t xml:space="preserve"> 1) тармақшасына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 бекітілсін.";</w:t>
      </w:r>
    </w:p>
    <w:bookmarkEnd w:id="3"/>
    <w:bookmarkStart w:name="z13" w:id="4"/>
    <w:p>
      <w:pPr>
        <w:spacing w:after="0"/>
        <w:ind w:left="0"/>
        <w:jc w:val="both"/>
      </w:pPr>
      <w:r>
        <w:rPr>
          <w:rFonts w:ascii="Times New Roman"/>
          <w:b w:val="false"/>
          <w:i w:val="false"/>
          <w:color w:val="000000"/>
          <w:sz w:val="28"/>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 осы бұйрыққа қосымшаға сәйкес жаңа редакцияда жазылсын.</w:t>
      </w:r>
    </w:p>
    <w:bookmarkEnd w:id="4"/>
    <w:bookmarkStart w:name="z14" w:id="5"/>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7"/>
    <w:bookmarkStart w:name="z17" w:id="8"/>
    <w:p>
      <w:pPr>
        <w:spacing w:after="0"/>
        <w:ind w:left="0"/>
        <w:jc w:val="both"/>
      </w:pPr>
      <w:r>
        <w:rPr>
          <w:rFonts w:ascii="Times New Roman"/>
          <w:b w:val="false"/>
          <w:i w:val="false"/>
          <w:color w:val="000000"/>
          <w:sz w:val="28"/>
        </w:rPr>
        <w:t xml:space="preserve">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8"/>
    <w:bookmarkStart w:name="z18"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9"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20"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2" w:id="12"/>
    <w:p>
      <w:pPr>
        <w:spacing w:after="0"/>
        <w:ind w:left="0"/>
        <w:jc w:val="both"/>
      </w:pPr>
      <w:r>
        <w:rPr>
          <w:rFonts w:ascii="Times New Roman"/>
          <w:b w:val="false"/>
          <w:i w:val="false"/>
          <w:color w:val="000000"/>
          <w:sz w:val="28"/>
        </w:rPr>
        <w:t>
      "КЕЛІСІЛДІ"</w:t>
      </w:r>
    </w:p>
    <w:bookmarkEnd w:id="12"/>
    <w:bookmarkStart w:name="z23" w:id="13"/>
    <w:p>
      <w:pPr>
        <w:spacing w:after="0"/>
        <w:ind w:left="0"/>
        <w:jc w:val="both"/>
      </w:pPr>
      <w:r>
        <w:rPr>
          <w:rFonts w:ascii="Times New Roman"/>
          <w:b w:val="false"/>
          <w:i w:val="false"/>
          <w:color w:val="000000"/>
          <w:sz w:val="28"/>
        </w:rPr>
        <w:t>
      Қазақстан Республикасының</w:t>
      </w:r>
    </w:p>
    <w:bookmarkEnd w:id="13"/>
    <w:bookmarkStart w:name="z24" w:id="14"/>
    <w:p>
      <w:pPr>
        <w:spacing w:after="0"/>
        <w:ind w:left="0"/>
        <w:jc w:val="both"/>
      </w:pPr>
      <w:r>
        <w:rPr>
          <w:rFonts w:ascii="Times New Roman"/>
          <w:b w:val="false"/>
          <w:i w:val="false"/>
          <w:color w:val="000000"/>
          <w:sz w:val="28"/>
        </w:rPr>
        <w:t>
      Денсаулық сақтау министрлігі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"КЕЛІСІЛДІ"</w:t>
      </w:r>
    </w:p>
    <w:bookmarkEnd w:id="15"/>
    <w:bookmarkStart w:name="z26" w:id="16"/>
    <w:p>
      <w:pPr>
        <w:spacing w:after="0"/>
        <w:ind w:left="0"/>
        <w:jc w:val="both"/>
      </w:pPr>
      <w:r>
        <w:rPr>
          <w:rFonts w:ascii="Times New Roman"/>
          <w:b w:val="false"/>
          <w:i w:val="false"/>
          <w:color w:val="000000"/>
          <w:sz w:val="28"/>
        </w:rPr>
        <w:t>
      Қазақстан Республикасының</w:t>
      </w:r>
    </w:p>
    <w:bookmarkEnd w:id="16"/>
    <w:bookmarkStart w:name="z27" w:id="17"/>
    <w:p>
      <w:pPr>
        <w:spacing w:after="0"/>
        <w:ind w:left="0"/>
        <w:jc w:val="both"/>
      </w:pPr>
      <w:r>
        <w:rPr>
          <w:rFonts w:ascii="Times New Roman"/>
          <w:b w:val="false"/>
          <w:i w:val="false"/>
          <w:color w:val="000000"/>
          <w:sz w:val="28"/>
        </w:rPr>
        <w:t>
      Жасанды интеллект және</w:t>
      </w:r>
    </w:p>
    <w:bookmarkEnd w:id="17"/>
    <w:bookmarkStart w:name="z28" w:id="18"/>
    <w:p>
      <w:pPr>
        <w:spacing w:after="0"/>
        <w:ind w:left="0"/>
        <w:jc w:val="both"/>
      </w:pPr>
      <w:r>
        <w:rPr>
          <w:rFonts w:ascii="Times New Roman"/>
          <w:b w:val="false"/>
          <w:i w:val="false"/>
          <w:color w:val="000000"/>
          <w:sz w:val="28"/>
        </w:rPr>
        <w:t>
      цифрлық даму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 w:id="19"/>
    <w:p>
      <w:pPr>
        <w:spacing w:after="0"/>
        <w:ind w:left="0"/>
        <w:jc w:val="left"/>
      </w:pPr>
      <w:r>
        <w:rPr>
          <w:rFonts w:ascii="Times New Roman"/>
          <w:b/>
          <w:i w:val="false"/>
          <w:color w:val="00000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w:t>
      </w:r>
    </w:p>
    <w:bookmarkEnd w:id="19"/>
    <w:bookmarkStart w:name="z35" w:id="20"/>
    <w:p>
      <w:pPr>
        <w:spacing w:after="0"/>
        <w:ind w:left="0"/>
        <w:jc w:val="left"/>
      </w:pPr>
      <w:r>
        <w:rPr>
          <w:rFonts w:ascii="Times New Roman"/>
          <w:b/>
          <w:i w:val="false"/>
          <w:color w:val="000000"/>
        </w:rPr>
        <w:t xml:space="preserve"> 1-тарау. Жалпы ережелер</w:t>
      </w:r>
    </w:p>
    <w:bookmarkEnd w:id="20"/>
    <w:bookmarkStart w:name="z36" w:id="21"/>
    <w:p>
      <w:pPr>
        <w:spacing w:after="0"/>
        <w:ind w:left="0"/>
        <w:jc w:val="both"/>
      </w:pPr>
      <w:r>
        <w:rPr>
          <w:rFonts w:ascii="Times New Roman"/>
          <w:b w:val="false"/>
          <w:i w:val="false"/>
          <w:color w:val="000000"/>
          <w:sz w:val="28"/>
        </w:rPr>
        <w:t>
      1. Осы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 (бұдан әрі – Қағидалар) Қазақстан Республикасы Қорғаныс министрлігінің объектілеріне және (немесе) Қазақстан Республикасының Қорғаныс министрлігіне тиесілі аумақта орналасқан объектіге қолданылады және:</w:t>
      </w:r>
    </w:p>
    <w:bookmarkEnd w:id="21"/>
    <w:bookmarkStart w:name="z37" w:id="22"/>
    <w:p>
      <w:pPr>
        <w:spacing w:after="0"/>
        <w:ind w:left="0"/>
        <w:jc w:val="both"/>
      </w:pPr>
      <w:r>
        <w:rPr>
          <w:rFonts w:ascii="Times New Roman"/>
          <w:b w:val="false"/>
          <w:i w:val="false"/>
          <w:color w:val="000000"/>
          <w:sz w:val="28"/>
        </w:rPr>
        <w:t>
      1)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оқу-жаттығу орталықтарының аумағында орналасқан объектідегі гигиеналық нормативтерге сәйкестігі туралы санитариялық-эпидемиологиялық қорытынды беру;</w:t>
      </w:r>
    </w:p>
    <w:bookmarkEnd w:id="22"/>
    <w:bookmarkStart w:name="z38" w:id="23"/>
    <w:p>
      <w:pPr>
        <w:spacing w:after="0"/>
        <w:ind w:left="0"/>
        <w:jc w:val="both"/>
      </w:pPr>
      <w:r>
        <w:rPr>
          <w:rFonts w:ascii="Times New Roman"/>
          <w:b w:val="false"/>
          <w:i w:val="false"/>
          <w:color w:val="000000"/>
          <w:sz w:val="28"/>
        </w:rPr>
        <w:t>
      2) 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bookmarkEnd w:id="23"/>
    <w:bookmarkStart w:name="z39" w:id="24"/>
    <w:p>
      <w:pPr>
        <w:spacing w:after="0"/>
        <w:ind w:left="0"/>
        <w:jc w:val="both"/>
      </w:pPr>
      <w:r>
        <w:rPr>
          <w:rFonts w:ascii="Times New Roman"/>
          <w:b w:val="false"/>
          <w:i w:val="false"/>
          <w:color w:val="000000"/>
          <w:sz w:val="28"/>
        </w:rPr>
        <w:t>
      3) санитариялық-эпидемиологиялық қорытындының телнұсқасын беру, қолданысын қайта бастау, қолданысын тоқтату, қайта ресімдеу тәртібін айқындайды.</w:t>
      </w:r>
    </w:p>
    <w:bookmarkEnd w:id="24"/>
    <w:bookmarkStart w:name="z40" w:id="25"/>
    <w:p>
      <w:pPr>
        <w:spacing w:after="0"/>
        <w:ind w:left="0"/>
        <w:jc w:val="both"/>
      </w:pPr>
      <w:r>
        <w:rPr>
          <w:rFonts w:ascii="Times New Roman"/>
          <w:b w:val="false"/>
          <w:i w:val="false"/>
          <w:color w:val="000000"/>
          <w:sz w:val="28"/>
        </w:rPr>
        <w:t>
      2. Осы Қағидаларда мынадай ұғымдар пайдаланылады:</w:t>
      </w:r>
    </w:p>
    <w:bookmarkEnd w:id="25"/>
    <w:bookmarkStart w:name="z41" w:id="26"/>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электр-магниттік өрістер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bookmarkEnd w:id="26"/>
    <w:bookmarkStart w:name="z42" w:id="27"/>
    <w:p>
      <w:pPr>
        <w:spacing w:after="0"/>
        <w:ind w:left="0"/>
        <w:jc w:val="both"/>
      </w:pPr>
      <w:r>
        <w:rPr>
          <w:rFonts w:ascii="Times New Roman"/>
          <w:b w:val="false"/>
          <w:i w:val="false"/>
          <w:color w:val="000000"/>
          <w:sz w:val="28"/>
        </w:rPr>
        <w:t>
      2)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растайтын құжат;</w:t>
      </w:r>
    </w:p>
    <w:bookmarkEnd w:id="27"/>
    <w:bookmarkStart w:name="z43" w:id="28"/>
    <w:p>
      <w:pPr>
        <w:spacing w:after="0"/>
        <w:ind w:left="0"/>
        <w:jc w:val="both"/>
      </w:pPr>
      <w:r>
        <w:rPr>
          <w:rFonts w:ascii="Times New Roman"/>
          <w:b w:val="false"/>
          <w:i w:val="false"/>
          <w:color w:val="000000"/>
          <w:sz w:val="28"/>
        </w:rPr>
        <w:t>
      3) иондаушы сәулелену көзі – радиоактивті заттар, құрамында радиоактивті заттар бар аппараттар немесе құрылғылар, сондай-ақ иондаушы сәуле шығаратын немесе шығаруға қабілетті электрофизикалық аппараттар немесе құрылғылар;</w:t>
      </w:r>
    </w:p>
    <w:bookmarkEnd w:id="28"/>
    <w:bookmarkStart w:name="z44" w:id="29"/>
    <w:p>
      <w:pPr>
        <w:spacing w:after="0"/>
        <w:ind w:left="0"/>
        <w:jc w:val="both"/>
      </w:pPr>
      <w:r>
        <w:rPr>
          <w:rFonts w:ascii="Times New Roman"/>
          <w:b w:val="false"/>
          <w:i w:val="false"/>
          <w:color w:val="000000"/>
          <w:sz w:val="28"/>
        </w:rPr>
        <w:t>
      4) интернет-ресурс – бірегей желілік мекенжайы және (немесе) домендік аты бар және Интернетте қолданылатын аппараттық-бағдарламалық кешенде орналастырылған ақпарат (мәтіндік, графикалық, аудиовизуалды немесе өзге де түрде).</w:t>
      </w:r>
    </w:p>
    <w:bookmarkEnd w:id="29"/>
    <w:bookmarkStart w:name="z45" w:id="30"/>
    <w:p>
      <w:pPr>
        <w:spacing w:after="0"/>
        <w:ind w:left="0"/>
        <w:jc w:val="left"/>
      </w:pPr>
      <w:r>
        <w:rPr>
          <w:rFonts w:ascii="Times New Roman"/>
          <w:b/>
          <w:i w:val="false"/>
          <w:color w:val="000000"/>
        </w:rPr>
        <w:t xml:space="preserve"> 2-тарау.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оқу-жаттығу орталықтарының аумағында орналасқан объектілердегі гигиеналық нормативтерге сәйкестігі туралы санитариялық-эпидемиологиялық қорытынды беру тәртібі</w:t>
      </w:r>
    </w:p>
    <w:bookmarkEnd w:id="30"/>
    <w:bookmarkStart w:name="z46" w:id="31"/>
    <w:p>
      <w:pPr>
        <w:spacing w:after="0"/>
        <w:ind w:left="0"/>
        <w:jc w:val="both"/>
      </w:pPr>
      <w:r>
        <w:rPr>
          <w:rFonts w:ascii="Times New Roman"/>
          <w:b w:val="false"/>
          <w:i w:val="false"/>
          <w:color w:val="000000"/>
          <w:sz w:val="28"/>
        </w:rPr>
        <w:t>
      3.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 мемлекеттік көрсетілетін қызметі (бұдан әрі – объектіге мемлекеттік көрсетілетін қызмет) Қазақстан Республикасы Қарулы Күштерінің Санитариялық-эпидемиологиялық орталығы және оның бөлімшелері (бұдан әрі – көрсетілетін қызметті беруші) "Е-лицензиялау" elicense.kz порталы (бұдан әрі – портал) цифрлық жүйесі арқылы көрсетеді.</w:t>
      </w:r>
    </w:p>
    <w:bookmarkEnd w:id="31"/>
    <w:bookmarkStart w:name="z47" w:id="32"/>
    <w:p>
      <w:pPr>
        <w:spacing w:after="0"/>
        <w:ind w:left="0"/>
        <w:jc w:val="both"/>
      </w:pPr>
      <w:r>
        <w:rPr>
          <w:rFonts w:ascii="Times New Roman"/>
          <w:b w:val="false"/>
          <w:i w:val="false"/>
          <w:color w:val="000000"/>
          <w:sz w:val="28"/>
        </w:rPr>
        <w:t xml:space="preserve">
      4.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объектіге санитариялық-эпидемиологиялық қорытынды) алу үшін жеке кәсіпкер ретінде жеке тұлға немесе заңды тұлға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өтініш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Объектіге мемлекеттік қызмет көрсетуге қойылатын негізгі талаптар тізбесінің (бұдан әрі – Объектіге мемлекеттік көрсетілетін қызмет тізбесі) 8-тармағына сәйкес құжаттарды жібереді.</w:t>
      </w:r>
    </w:p>
    <w:bookmarkEnd w:id="32"/>
    <w:bookmarkStart w:name="z48" w:id="33"/>
    <w:p>
      <w:pPr>
        <w:spacing w:after="0"/>
        <w:ind w:left="0"/>
        <w:jc w:val="both"/>
      </w:pPr>
      <w:r>
        <w:rPr>
          <w:rFonts w:ascii="Times New Roman"/>
          <w:b w:val="false"/>
          <w:i w:val="false"/>
          <w:color w:val="000000"/>
          <w:sz w:val="28"/>
        </w:rPr>
        <w:t>
      Көрсетілетін қызметті алушының "жеке кабинетіне" объектіге мемлекеттік көрсетілетін қызмет нәтижесін алу күні мен уақытын көрсетіп, объектіге мемлекеттік көрсетілетін қызметке өтініштің қабылданғаны туралы белгі жіберіледі.</w:t>
      </w:r>
    </w:p>
    <w:bookmarkEnd w:id="33"/>
    <w:bookmarkStart w:name="z49" w:id="34"/>
    <w:p>
      <w:pPr>
        <w:spacing w:after="0"/>
        <w:ind w:left="0"/>
        <w:jc w:val="both"/>
      </w:pPr>
      <w:r>
        <w:rPr>
          <w:rFonts w:ascii="Times New Roman"/>
          <w:b w:val="false"/>
          <w:i w:val="false"/>
          <w:color w:val="000000"/>
          <w:sz w:val="28"/>
        </w:rPr>
        <w:t>
      5. Көрсетілетін қызметті беруші өтініш түскен күні оны тіркейді. Көрсетілетін қызметті алушы жұмыс уақыты аяқталғанға дейін екі сағат бұрын немесе жұмыс уақыты аяқталғаннан кейін, еңбек заңнамасына сәйкес демалыс және мереке күндері жүгінген кезде өтініштерді қабылдау және объектіге мемлекеттік қызмет көрсету нәтижесін беру келесі жұмыс күні жүзеге асырылады.</w:t>
      </w:r>
    </w:p>
    <w:bookmarkEnd w:id="34"/>
    <w:bookmarkStart w:name="z50" w:id="35"/>
    <w:p>
      <w:pPr>
        <w:spacing w:after="0"/>
        <w:ind w:left="0"/>
        <w:jc w:val="both"/>
      </w:pPr>
      <w:r>
        <w:rPr>
          <w:rFonts w:ascii="Times New Roman"/>
          <w:b w:val="false"/>
          <w:i w:val="false"/>
          <w:color w:val="000000"/>
          <w:sz w:val="28"/>
        </w:rPr>
        <w:t>
      6. Көрсетілетін қызметті берушінің қызметкері объектіге мемлекеттік көрсетілетін қызмет тізбесінің 8-тармағында көрсетілген құжаттарды тіркеген сәттен бастап 2 (екі) жұмыс күні ішінде ұсынылған құжаттардың толықтығын тексереді.</w:t>
      </w:r>
    </w:p>
    <w:bookmarkEnd w:id="35"/>
    <w:bookmarkStart w:name="z51" w:id="3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жеке тұлғаны жеке кәсіпкер ретінде мемлекеттік тіркеу туралы мәліметтерді көрсетілетін қызметті беруші "цифрлық үкімет" шлюзі арқылы тиісті мемлекеттік цифрлық жүйеден алады.</w:t>
      </w:r>
    </w:p>
    <w:bookmarkEnd w:id="36"/>
    <w:bookmarkStart w:name="z52" w:id="37"/>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кезде көрсетілетін қызметті берушінің қызметкері осы Қағидалардың 6-тармағында көзделген мерзімде анықталған кемшіліктер көрсетілетін цифрлық күту парағы арқылы өтінішті қабылдайды.</w:t>
      </w:r>
    </w:p>
    <w:bookmarkEnd w:id="37"/>
    <w:bookmarkStart w:name="z53" w:id="38"/>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кемшіліктерді жойғаннан кейін құжаттарды қайта ұсынады.</w:t>
      </w:r>
    </w:p>
    <w:bookmarkEnd w:id="38"/>
    <w:bookmarkStart w:name="z54" w:id="39"/>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дұрыс мерзім белгіленеді, ол объектіге мемлекеттік көрсетілетін қызмет тізбесінің 3-тармағында белгіленген объектіге тиісті мемлекеттік қызмет көрсетудің жалпы мерзіміне кірмейді және одан аспауға тиіс.</w:t>
      </w:r>
    </w:p>
    <w:bookmarkEnd w:id="39"/>
    <w:bookmarkStart w:name="z55" w:id="40"/>
    <w:p>
      <w:pPr>
        <w:spacing w:after="0"/>
        <w:ind w:left="0"/>
        <w:jc w:val="both"/>
      </w:pPr>
      <w:r>
        <w:rPr>
          <w:rFonts w:ascii="Times New Roman"/>
          <w:b w:val="false"/>
          <w:i w:val="false"/>
          <w:color w:val="000000"/>
          <w:sz w:val="28"/>
        </w:rPr>
        <w:t>
      Кемшіліктер жойылған жағдайда объектіге мемлекеттік көрсетілетін қызметті алуға өтініш пен құжаттарды қабылдау күні көрсетілетін қызметті алушының алғашқы жүгінген күні болып есептеледі.</w:t>
      </w:r>
    </w:p>
    <w:bookmarkEnd w:id="40"/>
    <w:bookmarkStart w:name="z56" w:id="41"/>
    <w:p>
      <w:pPr>
        <w:spacing w:after="0"/>
        <w:ind w:left="0"/>
        <w:jc w:val="both"/>
      </w:pPr>
      <w:r>
        <w:rPr>
          <w:rFonts w:ascii="Times New Roman"/>
          <w:b w:val="false"/>
          <w:i w:val="false"/>
          <w:color w:val="000000"/>
          <w:sz w:val="28"/>
        </w:rPr>
        <w:t>
      Объектіге мемлекеттік қызмет көрсету мерзімінің өтуі анықталған кемшіліктер жойылған сәттен бастап жаңартылады.</w:t>
      </w:r>
    </w:p>
    <w:bookmarkEnd w:id="41"/>
    <w:bookmarkStart w:name="z57" w:id="42"/>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берушінің қызметкері өтініш пен құжаттарды қабылдаудан бас тартады.</w:t>
      </w:r>
    </w:p>
    <w:bookmarkEnd w:id="42"/>
    <w:bookmarkStart w:name="z58" w:id="43"/>
    <w:p>
      <w:pPr>
        <w:spacing w:after="0"/>
        <w:ind w:left="0"/>
        <w:jc w:val="both"/>
      </w:pPr>
      <w:r>
        <w:rPr>
          <w:rFonts w:ascii="Times New Roman"/>
          <w:b w:val="false"/>
          <w:i w:val="false"/>
          <w:color w:val="000000"/>
          <w:sz w:val="28"/>
        </w:rPr>
        <w:t xml:space="preserve">
      Объектіге мемлекеттік қызметті көрсетуден бас тарту туралы хабарлама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алушыға электрондық құжат түрінде жіберіледі.</w:t>
      </w:r>
    </w:p>
    <w:bookmarkEnd w:id="43"/>
    <w:bookmarkStart w:name="z59" w:id="44"/>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және мәліметтерді ұсынған кезде көрсетілетін қызметті берушінің қызметкері 8 (сегіз) жұмыс күні ішінде және көрсетілетін қызметті алушы объектіге қолжетімділікті берген кезде көрсетілетін қызметті алушыны объектіде болу туралы алдын ала хабардар етіп, болумен объектінінің мемлекеттік санитариялық-эпидемиологиялық нормалау жүйесі құжаттарының талаптарына сәйкестігін тексереді. Оның нәтижесі бойынша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объектіні санитариялық-эпидемиологиялық тексеру актісі ресімделеді.</w:t>
      </w:r>
    </w:p>
    <w:bookmarkEnd w:id="44"/>
    <w:bookmarkStart w:name="z60" w:id="45"/>
    <w:p>
      <w:pPr>
        <w:spacing w:after="0"/>
        <w:ind w:left="0"/>
        <w:jc w:val="both"/>
      </w:pPr>
      <w:r>
        <w:rPr>
          <w:rFonts w:ascii="Times New Roman"/>
          <w:b w:val="false"/>
          <w:i w:val="false"/>
          <w:color w:val="000000"/>
          <w:sz w:val="28"/>
        </w:rPr>
        <w:t>
      9. Көрсетілетін қызметті берушінің қызметкері осы Қағидалардың 8-тармағында көрсетілген объектіні санитариялық-эпидемиологиялық тексеру актісі және объектіге мемлекеттік көрсетілетін қызмет тізбесінің 8-тармағында көрсетілген құжаттар негізінде объектіні тексергеннен кейін оң қорытынды болған кезде 2 (екі) жұмыс күні ішінде объектіге санитариялық-эпидемиологиялық қорытындыны ресімдейді және береді.</w:t>
      </w:r>
    </w:p>
    <w:bookmarkEnd w:id="45"/>
    <w:bookmarkStart w:name="z61" w:id="46"/>
    <w:p>
      <w:pPr>
        <w:spacing w:after="0"/>
        <w:ind w:left="0"/>
        <w:jc w:val="both"/>
      </w:pPr>
      <w:r>
        <w:rPr>
          <w:rFonts w:ascii="Times New Roman"/>
          <w:b w:val="false"/>
          <w:i w:val="false"/>
          <w:color w:val="000000"/>
          <w:sz w:val="28"/>
        </w:rPr>
        <w:t>
      10. Көрсетілетін қызметті беруші объектіге мемлекеттік көрсетілетін қызмет тізбесінің 9-тармағында көзделген негіздер бойынша мемлекеттік қызметті көрсетуден дәлелді бас тарту туралы шешім қабылдаған кезде көрсетілетін қызметті алушы бас тарту себептерін көрсетіп, көрсетілетін қызметті алушыға дәлелді бас тартуды жібереді.</w:t>
      </w:r>
    </w:p>
    <w:bookmarkEnd w:id="46"/>
    <w:bookmarkStart w:name="z62" w:id="47"/>
    <w:p>
      <w:pPr>
        <w:spacing w:after="0"/>
        <w:ind w:left="0"/>
        <w:jc w:val="both"/>
      </w:pPr>
      <w:r>
        <w:rPr>
          <w:rFonts w:ascii="Times New Roman"/>
          <w:b w:val="false"/>
          <w:i w:val="false"/>
          <w:color w:val="000000"/>
          <w:sz w:val="28"/>
        </w:rPr>
        <w:t>
      Объектіге мемлекеттік қызметті көрсетуден бас тартылған кезде көрсетілетін қызметті алушымен тыңдау жүргізілмейді.</w:t>
      </w:r>
    </w:p>
    <w:bookmarkEnd w:id="47"/>
    <w:bookmarkStart w:name="z63" w:id="48"/>
    <w:p>
      <w:pPr>
        <w:spacing w:after="0"/>
        <w:ind w:left="0"/>
        <w:jc w:val="both"/>
      </w:pPr>
      <w:r>
        <w:rPr>
          <w:rFonts w:ascii="Times New Roman"/>
          <w:b w:val="false"/>
          <w:i w:val="false"/>
          <w:color w:val="000000"/>
          <w:sz w:val="28"/>
        </w:rPr>
        <w:t>
      11. Цифрлық жүйе істен шыққан кезде көрсетілетін қызметті беруші 1 (бір) жұмыс күні ішінде "цифрлық үкіметтің" операторын хабардар етеді.</w:t>
      </w:r>
    </w:p>
    <w:bookmarkEnd w:id="48"/>
    <w:bookmarkStart w:name="z64" w:id="49"/>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Заңның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объектіге мемлекеттік қызмет көрсету мониторингісінің цифрлық жүйесіне енгізуді қамтамасыз етеді.</w:t>
      </w:r>
    </w:p>
    <w:bookmarkEnd w:id="49"/>
    <w:bookmarkStart w:name="z65" w:id="50"/>
    <w:p>
      <w:pPr>
        <w:spacing w:after="0"/>
        <w:ind w:left="0"/>
        <w:jc w:val="both"/>
      </w:pPr>
      <w:r>
        <w:rPr>
          <w:rFonts w:ascii="Times New Roman"/>
          <w:b w:val="false"/>
          <w:i w:val="false"/>
          <w:color w:val="000000"/>
          <w:sz w:val="28"/>
        </w:rPr>
        <w:t>
      Көрсетілетін қызметті беруші объектіге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объектіге мемлекеттік қызмет көрсету нәтижесін беруді жүзеге асыратын ұйымдарға, сондай-ақ Бірыңғай байланыс орталығына жібереді.</w:t>
      </w:r>
    </w:p>
    <w:bookmarkEnd w:id="50"/>
    <w:bookmarkStart w:name="z66" w:id="51"/>
    <w:p>
      <w:pPr>
        <w:spacing w:after="0"/>
        <w:ind w:left="0"/>
        <w:jc w:val="left"/>
      </w:pPr>
      <w:r>
        <w:rPr>
          <w:rFonts w:ascii="Times New Roman"/>
          <w:b/>
          <w:i w:val="false"/>
          <w:color w:val="000000"/>
        </w:rPr>
        <w:t xml:space="preserve"> 3-тарау. Қазақстан Республикасы Қорғаныс министрлігінің объектілеріне және (немесе) Қазақстан Республикасының Қорғаныс министрлігіне тиесілі аумақта орналасқан санитариялық қорғалған аймақтармен санитариялық қорғау аймақтары бойынша қоршаған ортаға зиянды заттар мен физикалық факторлардың жол берілетін шекті шығарындысы мен жол берілетін шекті төгіндісі жөніндегі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тәртібі</w:t>
      </w:r>
    </w:p>
    <w:bookmarkEnd w:id="51"/>
    <w:bookmarkStart w:name="z67" w:id="52"/>
    <w:p>
      <w:pPr>
        <w:spacing w:after="0"/>
        <w:ind w:left="0"/>
        <w:jc w:val="both"/>
      </w:pPr>
      <w:r>
        <w:rPr>
          <w:rFonts w:ascii="Times New Roman"/>
          <w:b w:val="false"/>
          <w:i w:val="false"/>
          <w:color w:val="000000"/>
          <w:sz w:val="28"/>
        </w:rPr>
        <w:t>
      12. "Қазақстан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қорғалған аймақтар мен санитариялық 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(бұдан әрі – жобаларға мемлекеттік көрсетілетін қызмет) көрсетілетін қызметті беруші портал арқылы көрсетеді.</w:t>
      </w:r>
    </w:p>
    <w:bookmarkEnd w:id="52"/>
    <w:bookmarkStart w:name="z68" w:id="53"/>
    <w:p>
      <w:pPr>
        <w:spacing w:after="0"/>
        <w:ind w:left="0"/>
        <w:jc w:val="both"/>
      </w:pPr>
      <w:r>
        <w:rPr>
          <w:rFonts w:ascii="Times New Roman"/>
          <w:b w:val="false"/>
          <w:i w:val="false"/>
          <w:color w:val="000000"/>
          <w:sz w:val="28"/>
        </w:rPr>
        <w:t xml:space="preserve">
      13.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(бұдан әрі – жобаларға санитариялық-эпидемиологиялық қорытынды) алу үшін көрсетілетін қызметті алушы көрсетілетін қызметті берушіге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нысан бойынша өтінішті және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 Жобаларға мемлекеттік қызмет көрсетуге қойылатын негізгі талаптар тізбесінің (бұдан әрі – Жобаларға мемлекеттік көрсетілетін қызмет тізбесі) 8-тармағына сәйкес құжаттарды портал арқылы жібереді.</w:t>
      </w:r>
    </w:p>
    <w:bookmarkEnd w:id="53"/>
    <w:bookmarkStart w:name="z69" w:id="54"/>
    <w:p>
      <w:pPr>
        <w:spacing w:after="0"/>
        <w:ind w:left="0"/>
        <w:jc w:val="both"/>
      </w:pPr>
      <w:r>
        <w:rPr>
          <w:rFonts w:ascii="Times New Roman"/>
          <w:b w:val="false"/>
          <w:i w:val="false"/>
          <w:color w:val="000000"/>
          <w:sz w:val="28"/>
        </w:rPr>
        <w:t>
      Көрсетілетін қызметті алушының "жеке кабинетіне" жобаларға мемлекеттік көрсетілетін қызмет нәтижесін алу күні мен уақытын көрсетіп, жобаларға мемлекеттік көрсетілетін қызметке өтініштің қабылданғаны туралы белгі жіберіледі.</w:t>
      </w:r>
    </w:p>
    <w:bookmarkEnd w:id="54"/>
    <w:bookmarkStart w:name="z70" w:id="55"/>
    <w:p>
      <w:pPr>
        <w:spacing w:after="0"/>
        <w:ind w:left="0"/>
        <w:jc w:val="both"/>
      </w:pPr>
      <w:r>
        <w:rPr>
          <w:rFonts w:ascii="Times New Roman"/>
          <w:b w:val="false"/>
          <w:i w:val="false"/>
          <w:color w:val="000000"/>
          <w:sz w:val="28"/>
        </w:rPr>
        <w:t>
      14. Көрсетілетін қызметті беруші өтініш түскен күні оны тіркейді. Көрсетілетін қызметті алушы жұмыс уақыты аяқталғанға дейін екі сағат бұрын немесе жұмыс уақыты аяқталғаннан кейін еңбек заңнамасына сәйкес демалыс және мереке күндері жүгінген кезде өтініштерді қабылдау және жобаларға мемлекеттік қызмет көрсету нәтижесін беру келесі жұмыс күні жүзеге асырылады.</w:t>
      </w:r>
    </w:p>
    <w:bookmarkEnd w:id="55"/>
    <w:bookmarkStart w:name="z71" w:id="56"/>
    <w:p>
      <w:pPr>
        <w:spacing w:after="0"/>
        <w:ind w:left="0"/>
        <w:jc w:val="both"/>
      </w:pPr>
      <w:r>
        <w:rPr>
          <w:rFonts w:ascii="Times New Roman"/>
          <w:b w:val="false"/>
          <w:i w:val="false"/>
          <w:color w:val="000000"/>
          <w:sz w:val="28"/>
        </w:rPr>
        <w:t>
      15. Көрсетілетін қызметті берушінің қызметкері жобаларға мемлекеттік көрсетілетін қызмет тізбесінің 8-тармағында көрсетілген құжаттарды тіркеген сәттен бастап 2 (екі) жұмыс күні ішінде ұсынылған құжаттардың толық болуын тексереді.</w:t>
      </w:r>
    </w:p>
    <w:bookmarkEnd w:id="56"/>
    <w:bookmarkStart w:name="z72" w:id="57"/>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жеке тұлғаны жеке кәсіпкер ретінде мемлекеттік тіркеу туралы мәліметтерді көрсетілетін қызметті беруші "цифрлық үкімет" шлюзі арқылы тиісті мемлекеттік цифрлық жүйеден алады.</w:t>
      </w:r>
    </w:p>
    <w:bookmarkEnd w:id="57"/>
    <w:bookmarkStart w:name="z73" w:id="58"/>
    <w:p>
      <w:pPr>
        <w:spacing w:after="0"/>
        <w:ind w:left="0"/>
        <w:jc w:val="both"/>
      </w:pPr>
      <w:r>
        <w:rPr>
          <w:rFonts w:ascii="Times New Roman"/>
          <w:b w:val="false"/>
          <w:i w:val="false"/>
          <w:color w:val="000000"/>
          <w:sz w:val="28"/>
        </w:rPr>
        <w:t>
      16.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берушінің қызметкері осы Қағидалардың 15-тармағында көзделген мерзімде анықталған кемшіліктер көрсетілетін цифрлық күту парағы арқылы өтінішті қабылдайды.</w:t>
      </w:r>
    </w:p>
    <w:bookmarkEnd w:id="58"/>
    <w:bookmarkStart w:name="z74" w:id="59"/>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кемшіліктерді жойғаннан кейін құжаттарды қайта ұсынады.</w:t>
      </w:r>
    </w:p>
    <w:bookmarkEnd w:id="59"/>
    <w:bookmarkStart w:name="z75" w:id="60"/>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дұрыс мерзім белгіленеді, ол жобаларға мемлекеттік көрсетілетін қызмет тізбесінің 3-тармағында белгіленген жобаларға тиісті мемлекеттік қызмет көрсетудің жалпы мерзіміне кірмейді және одан аспауға тиіс.</w:t>
      </w:r>
    </w:p>
    <w:bookmarkEnd w:id="60"/>
    <w:bookmarkStart w:name="z76" w:id="61"/>
    <w:p>
      <w:pPr>
        <w:spacing w:after="0"/>
        <w:ind w:left="0"/>
        <w:jc w:val="both"/>
      </w:pPr>
      <w:r>
        <w:rPr>
          <w:rFonts w:ascii="Times New Roman"/>
          <w:b w:val="false"/>
          <w:i w:val="false"/>
          <w:color w:val="000000"/>
          <w:sz w:val="28"/>
        </w:rPr>
        <w:t>
      Кемшіліктер жойылған жағдайда жобаларға мемлекеттік көрсетілетін қызметті алуға өтініш пен құжаттарды қабылдау күні көрсетілетін қызметті алушының алғашқы жүгінген күні болып есептеледі.</w:t>
      </w:r>
    </w:p>
    <w:bookmarkEnd w:id="61"/>
    <w:bookmarkStart w:name="z77" w:id="62"/>
    <w:p>
      <w:pPr>
        <w:spacing w:after="0"/>
        <w:ind w:left="0"/>
        <w:jc w:val="both"/>
      </w:pPr>
      <w:r>
        <w:rPr>
          <w:rFonts w:ascii="Times New Roman"/>
          <w:b w:val="false"/>
          <w:i w:val="false"/>
          <w:color w:val="000000"/>
          <w:sz w:val="28"/>
        </w:rPr>
        <w:t>
      Жобаларға мемлекеттік қызмет көрсету мерзімінің өтуі анықталған кемшіліктер жойылған сәттен бастап жаңартылады.</w:t>
      </w:r>
    </w:p>
    <w:bookmarkEnd w:id="62"/>
    <w:bookmarkStart w:name="z78" w:id="63"/>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берушінің қызметкері өтініш пен құжаттарды қабылдаудан бас тартады.</w:t>
      </w:r>
    </w:p>
    <w:bookmarkEnd w:id="63"/>
    <w:bookmarkStart w:name="z79" w:id="64"/>
    <w:p>
      <w:pPr>
        <w:spacing w:after="0"/>
        <w:ind w:left="0"/>
        <w:jc w:val="both"/>
      </w:pPr>
      <w:r>
        <w:rPr>
          <w:rFonts w:ascii="Times New Roman"/>
          <w:b w:val="false"/>
          <w:i w:val="false"/>
          <w:color w:val="000000"/>
          <w:sz w:val="28"/>
        </w:rPr>
        <w:t xml:space="preserve">
      Жобаларға мемлекеттік қызметті көрсетуден бас тарту туралы хабарлама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алушыға электрондық құжат түрінде жіберіледі.</w:t>
      </w:r>
    </w:p>
    <w:bookmarkEnd w:id="64"/>
    <w:bookmarkStart w:name="z80" w:id="65"/>
    <w:p>
      <w:pPr>
        <w:spacing w:after="0"/>
        <w:ind w:left="0"/>
        <w:jc w:val="both"/>
      </w:pPr>
      <w:r>
        <w:rPr>
          <w:rFonts w:ascii="Times New Roman"/>
          <w:b w:val="false"/>
          <w:i w:val="false"/>
          <w:color w:val="000000"/>
          <w:sz w:val="28"/>
        </w:rPr>
        <w:t>
      17. Көрсетілетін қызметті алушы жобаларға мемлекеттік көрсетілетін қызметтер тізбесінің 8-тармағында көрсетілген құжаттардың толық топтамасын ұсынған кезде көрсетілетін қызметті берушінің қызметкері объектіге бармай-ақ 6 (алты) жұмыс күні ішінде халықтың санитариялық-эпидемиологиялық саламаттылығы саласындағы нормативтік құқықтық актілерге сәйкестігіне құжаттарға санитариялық-эпидемиологиялық сараптама жүргізеді.</w:t>
      </w:r>
    </w:p>
    <w:bookmarkEnd w:id="65"/>
    <w:bookmarkStart w:name="z81" w:id="66"/>
    <w:p>
      <w:pPr>
        <w:spacing w:after="0"/>
        <w:ind w:left="0"/>
        <w:jc w:val="both"/>
      </w:pPr>
      <w:r>
        <w:rPr>
          <w:rFonts w:ascii="Times New Roman"/>
          <w:b w:val="false"/>
          <w:i w:val="false"/>
          <w:color w:val="000000"/>
          <w:sz w:val="28"/>
        </w:rPr>
        <w:t>
      18. Көрсетілетін қызметті берушінің қызметкері жобаларға мемлекеттік көрсетілетін қызмет тізбесінің 8-тармағында көрсетілген құжаттардың халықтың санитариялық-эпидемиологиялық саламаттылығы саласындағы нормативтік құқықтық актілерге сәйкестігіне санитариялық-эпидемиологиялық сараптама жүргізгеннен кейін оң қорытынды болған кезде 2 (екі) жұмыс күні ішінде жобаларға санитариялық-эпидемиологиялық қорытындыны ресімдейді және береді.</w:t>
      </w:r>
    </w:p>
    <w:bookmarkEnd w:id="66"/>
    <w:bookmarkStart w:name="z82" w:id="67"/>
    <w:p>
      <w:pPr>
        <w:spacing w:after="0"/>
        <w:ind w:left="0"/>
        <w:jc w:val="both"/>
      </w:pPr>
      <w:r>
        <w:rPr>
          <w:rFonts w:ascii="Times New Roman"/>
          <w:b w:val="false"/>
          <w:i w:val="false"/>
          <w:color w:val="000000"/>
          <w:sz w:val="28"/>
        </w:rPr>
        <w:t>
      19. Көрсетілетін қызметті беруші жобаларға мемлекеттік көрсетілетін қызмет тізбесінің 9-тармағында көзделген негіздер бойынша мемлекеттік қызметті көрсетуден дәлелді бас тарту туралы шешім қабылдаған кезде көрсетілетін қызметті алушы бас тарту себептерін көрсетіп, көрсетілетін қызметті алушыға дәлелді бас тартуды жібереді.</w:t>
      </w:r>
    </w:p>
    <w:bookmarkEnd w:id="67"/>
    <w:bookmarkStart w:name="z83" w:id="68"/>
    <w:p>
      <w:pPr>
        <w:spacing w:after="0"/>
        <w:ind w:left="0"/>
        <w:jc w:val="both"/>
      </w:pPr>
      <w:r>
        <w:rPr>
          <w:rFonts w:ascii="Times New Roman"/>
          <w:b w:val="false"/>
          <w:i w:val="false"/>
          <w:color w:val="000000"/>
          <w:sz w:val="28"/>
        </w:rPr>
        <w:t>
      Жобаларға мемлекеттік қызмет көрсетуден бас тартылған кезде көрсетілетін қызметті алушымен тыңдау жүргізілмейді.</w:t>
      </w:r>
    </w:p>
    <w:bookmarkEnd w:id="68"/>
    <w:bookmarkStart w:name="z84" w:id="69"/>
    <w:p>
      <w:pPr>
        <w:spacing w:after="0"/>
        <w:ind w:left="0"/>
        <w:jc w:val="both"/>
      </w:pPr>
      <w:r>
        <w:rPr>
          <w:rFonts w:ascii="Times New Roman"/>
          <w:b w:val="false"/>
          <w:i w:val="false"/>
          <w:color w:val="000000"/>
          <w:sz w:val="28"/>
        </w:rPr>
        <w:t>
      20. Цифрлық жүйе істен шыққан кезде көрсетілетін қызметті беруші 1 (бір) жұмыс күні ішінде "цифрлық үкіметтің" операторын хабардар етеді.</w:t>
      </w:r>
    </w:p>
    <w:bookmarkEnd w:id="69"/>
    <w:bookmarkStart w:name="z85" w:id="70"/>
    <w:p>
      <w:pPr>
        <w:spacing w:after="0"/>
        <w:ind w:left="0"/>
        <w:jc w:val="both"/>
      </w:pPr>
      <w:r>
        <w:rPr>
          <w:rFonts w:ascii="Times New Roman"/>
          <w:b w:val="false"/>
          <w:i w:val="false"/>
          <w:color w:val="000000"/>
          <w:sz w:val="28"/>
        </w:rPr>
        <w:t xml:space="preserve">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жобаларға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70"/>
    <w:bookmarkStart w:name="z86" w:id="71"/>
    <w:p>
      <w:pPr>
        <w:spacing w:after="0"/>
        <w:ind w:left="0"/>
        <w:jc w:val="both"/>
      </w:pPr>
      <w:r>
        <w:rPr>
          <w:rFonts w:ascii="Times New Roman"/>
          <w:b w:val="false"/>
          <w:i w:val="false"/>
          <w:color w:val="000000"/>
          <w:sz w:val="28"/>
        </w:rPr>
        <w:t>
      Көрсетілетін қызметті беруші жобаларға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жобаларға мемлекеттік қызмет көрсету нәтижесін беруді жүзеге асыратын ұйымдарға, сондай-ақ Бірыңғай байланыс орталығына жібереді.</w:t>
      </w:r>
    </w:p>
    <w:bookmarkEnd w:id="71"/>
    <w:bookmarkStart w:name="z87" w:id="72"/>
    <w:p>
      <w:pPr>
        <w:spacing w:after="0"/>
        <w:ind w:left="0"/>
        <w:jc w:val="left"/>
      </w:pPr>
      <w:r>
        <w:rPr>
          <w:rFonts w:ascii="Times New Roman"/>
          <w:b/>
          <w:i w:val="false"/>
          <w:color w:val="000000"/>
        </w:rPr>
        <w:t xml:space="preserve"> 4-тарау. Санитариялық-эпидемиологиялық қорытындының телнұсқасын беру, қолданысын қайта бастау, қолданысын айыру, қолданысын тоқтату,  қайта ресімдеу тәртібі</w:t>
      </w:r>
    </w:p>
    <w:bookmarkEnd w:id="72"/>
    <w:bookmarkStart w:name="z88" w:id="73"/>
    <w:p>
      <w:pPr>
        <w:spacing w:after="0"/>
        <w:ind w:left="0"/>
        <w:jc w:val="both"/>
      </w:pPr>
      <w:r>
        <w:rPr>
          <w:rFonts w:ascii="Times New Roman"/>
          <w:b w:val="false"/>
          <w:i w:val="false"/>
          <w:color w:val="000000"/>
          <w:sz w:val="28"/>
        </w:rPr>
        <w:t>
      21. Қағазда берілген санитариялық-эпидемиологиялық қорытынды жоғалған, бүлінген кезде көрсетілетін қызметті алушының санитариялық-эпидемиологиялық қорытындының телнұсқасын алуға мүмкіндігі бар.</w:t>
      </w:r>
    </w:p>
    <w:bookmarkEnd w:id="73"/>
    <w:bookmarkStart w:name="z89" w:id="74"/>
    <w:p>
      <w:pPr>
        <w:spacing w:after="0"/>
        <w:ind w:left="0"/>
        <w:jc w:val="both"/>
      </w:pPr>
      <w:r>
        <w:rPr>
          <w:rFonts w:ascii="Times New Roman"/>
          <w:b w:val="false"/>
          <w:i w:val="false"/>
          <w:color w:val="000000"/>
          <w:sz w:val="28"/>
        </w:rPr>
        <w:t>
      Егер санитариялық-эпидемиологиялық қорытынды қағазда берілсе, көрсетілетін қызметті алушының өтініш бойынша оларды электрондық форматқа ауыстыруға және объектіге санитариялық-эпидемиологиялық қорытындының электрондық нысанын алуға мүмкіндігі бар.</w:t>
      </w:r>
    </w:p>
    <w:bookmarkEnd w:id="74"/>
    <w:bookmarkStart w:name="z90" w:id="75"/>
    <w:p>
      <w:pPr>
        <w:spacing w:after="0"/>
        <w:ind w:left="0"/>
        <w:jc w:val="both"/>
      </w:pPr>
      <w:r>
        <w:rPr>
          <w:rFonts w:ascii="Times New Roman"/>
          <w:b w:val="false"/>
          <w:i w:val="false"/>
          <w:color w:val="000000"/>
          <w:sz w:val="28"/>
        </w:rPr>
        <w:t xml:space="preserve">
      Көрсетілетін қызметті беруші санитариялық-эпидемиологиялық қорытындының телнұсқасын беруді немесе электрондық форматқа ауыстыруды "Рұқсаттар және хабарламалар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асырады.</w:t>
      </w:r>
    </w:p>
    <w:bookmarkEnd w:id="75"/>
    <w:bookmarkStart w:name="z91" w:id="76"/>
    <w:p>
      <w:pPr>
        <w:spacing w:after="0"/>
        <w:ind w:left="0"/>
        <w:jc w:val="both"/>
      </w:pPr>
      <w:r>
        <w:rPr>
          <w:rFonts w:ascii="Times New Roman"/>
          <w:b w:val="false"/>
          <w:i w:val="false"/>
          <w:color w:val="000000"/>
          <w:sz w:val="28"/>
        </w:rPr>
        <w:t xml:space="preserve">
      Санитариялық-эпидемиологиялық қорытындының телнұсқасын беру немесе электрондық форматқа ауыстыру үшін көрсетілетін қызметті алушы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портал арқылы өтініш жібереді. Көрсетілетін қызметті алушының "жеке кабинетіне" портал арқылы мемлекеттік көрсетілетін қызметке өтініштің қабылданғаны туралы белгі, сондай-ақ мемлекеттік көрсетілетін қызмет нәтижесін алу күні мен уақыты көрсетілген хабарлама жіберіледі. Көрсетілетін қызметті беруші өтініш түскен күні оны тіркеуді жүзеге асырады. </w:t>
      </w:r>
    </w:p>
    <w:bookmarkEnd w:id="76"/>
    <w:bookmarkStart w:name="z92" w:id="77"/>
    <w:p>
      <w:pPr>
        <w:spacing w:after="0"/>
        <w:ind w:left="0"/>
        <w:jc w:val="both"/>
      </w:pPr>
      <w:r>
        <w:rPr>
          <w:rFonts w:ascii="Times New Roman"/>
          <w:b w:val="false"/>
          <w:i w:val="false"/>
          <w:color w:val="000000"/>
          <w:sz w:val="28"/>
        </w:rPr>
        <w:t xml:space="preserve">
      Көрсетілетін қызметті алушы жұмыс уақыты аяқталғанға дейін екі сағат бұрын немесе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77"/>
    <w:bookmarkStart w:name="z93" w:id="78"/>
    <w:p>
      <w:pPr>
        <w:spacing w:after="0"/>
        <w:ind w:left="0"/>
        <w:jc w:val="both"/>
      </w:pPr>
      <w:r>
        <w:rPr>
          <w:rFonts w:ascii="Times New Roman"/>
          <w:b w:val="false"/>
          <w:i w:val="false"/>
          <w:color w:val="000000"/>
          <w:sz w:val="28"/>
        </w:rPr>
        <w:t>
      Көрсетілетін қызметті беруші 2 (екі) жұмыс күні ішінде санитариялық-эпидемиологиялық қорытындының телнұсқасын береді немесе электрондық форматқа ауыстырады не теріс қорытынды болған кезде көрсетілген мерзімде көрсетілетін қызметті алушыға санитариялық-эпидемиологиялық қорытындының телнұсқасын беруден дәлелді бас тартуды дайындайды және жібереді.</w:t>
      </w:r>
    </w:p>
    <w:bookmarkEnd w:id="78"/>
    <w:bookmarkStart w:name="z94" w:id="79"/>
    <w:p>
      <w:pPr>
        <w:spacing w:after="0"/>
        <w:ind w:left="0"/>
        <w:jc w:val="both"/>
      </w:pPr>
      <w:r>
        <w:rPr>
          <w:rFonts w:ascii="Times New Roman"/>
          <w:b w:val="false"/>
          <w:i w:val="false"/>
          <w:color w:val="000000"/>
          <w:sz w:val="28"/>
        </w:rPr>
        <w:t>
      22. Объектіге санитариялық-эпидемиологиялық қорытындының қолданысын тоқтата тұру үшін эпидемиялық маңызы бар объектінің берілген санитариялық-эпидемиологиялық қорытынды бойынша біліктілік немесе рұқсат беру талаптарына сәйкес келмеуі негіз болып табылады.</w:t>
      </w:r>
    </w:p>
    <w:bookmarkEnd w:id="79"/>
    <w:bookmarkStart w:name="z95" w:id="80"/>
    <w:p>
      <w:pPr>
        <w:spacing w:after="0"/>
        <w:ind w:left="0"/>
        <w:jc w:val="both"/>
      </w:pPr>
      <w:r>
        <w:rPr>
          <w:rFonts w:ascii="Times New Roman"/>
          <w:b w:val="false"/>
          <w:i w:val="false"/>
          <w:color w:val="000000"/>
          <w:sz w:val="28"/>
        </w:rPr>
        <w:t>
      23. Объектіге санитариялық-эпидемиологиялық қорытындының қолданысын тоқтатуды объектіге санитариялық-эпидемиологиялық қорытынды берген көрсетілетін қызметті беруші жүзеге асырады, ол халықтың санитариялық-эпидемиологиялық саламаттылығы саласындағы мемлекеттік орган басшысының немесе ол болмаған кезде оны алмастыратын адамның шешімімен ресімделеді.</w:t>
      </w:r>
    </w:p>
    <w:bookmarkEnd w:id="80"/>
    <w:bookmarkStart w:name="z96" w:id="81"/>
    <w:p>
      <w:pPr>
        <w:spacing w:after="0"/>
        <w:ind w:left="0"/>
        <w:jc w:val="both"/>
      </w:pPr>
      <w:r>
        <w:rPr>
          <w:rFonts w:ascii="Times New Roman"/>
          <w:b w:val="false"/>
          <w:i w:val="false"/>
          <w:color w:val="000000"/>
          <w:sz w:val="28"/>
        </w:rPr>
        <w:t>
      Объектіге санитариялық-эпидемиологиялық қорытындының қолданысын тоқтату мерзімі бір айдан алты айға дейін болады.</w:t>
      </w:r>
    </w:p>
    <w:bookmarkEnd w:id="81"/>
    <w:bookmarkStart w:name="z97" w:id="82"/>
    <w:p>
      <w:pPr>
        <w:spacing w:after="0"/>
        <w:ind w:left="0"/>
        <w:jc w:val="both"/>
      </w:pPr>
      <w:r>
        <w:rPr>
          <w:rFonts w:ascii="Times New Roman"/>
          <w:b w:val="false"/>
          <w:i w:val="false"/>
          <w:color w:val="000000"/>
          <w:sz w:val="28"/>
        </w:rPr>
        <w:t>
      24. Объектіге санитариялық-эпидемиологиялық қорытындыны тоқтату туралы шешім шығарылған кезде көрсетілетін қызметті беруші шешім шығарылған күннен бастап 3 (үш) жұмыс күні ішінде шешімде көрсетілген мерзімге объектіге санитариялық-эпидемиологиялық қорытындының қолданысын тоқтату туралы мәліметтерді рұқсаттар мен хабарламалардың мемлекеттік электрондық тізіліміне енгізеді.</w:t>
      </w:r>
    </w:p>
    <w:bookmarkEnd w:id="82"/>
    <w:bookmarkStart w:name="z98" w:id="83"/>
    <w:p>
      <w:pPr>
        <w:spacing w:after="0"/>
        <w:ind w:left="0"/>
        <w:jc w:val="both"/>
      </w:pPr>
      <w:r>
        <w:rPr>
          <w:rFonts w:ascii="Times New Roman"/>
          <w:b w:val="false"/>
          <w:i w:val="false"/>
          <w:color w:val="000000"/>
          <w:sz w:val="28"/>
        </w:rPr>
        <w:t>
      25. Объектіге санитариялық-эпидемиологиялық қорытындының қолданысын қайта бастау үшін көрсетілетін қызметті алушының объектіге санитариялық-эпидемиологиялық қорытындыны тоқтата тұру үшін негіз болған бұзушылықтарды жою фактісін растау негіз болып табылады.</w:t>
      </w:r>
    </w:p>
    <w:bookmarkEnd w:id="83"/>
    <w:bookmarkStart w:name="z99" w:id="84"/>
    <w:p>
      <w:pPr>
        <w:spacing w:after="0"/>
        <w:ind w:left="0"/>
        <w:jc w:val="both"/>
      </w:pPr>
      <w:r>
        <w:rPr>
          <w:rFonts w:ascii="Times New Roman"/>
          <w:b w:val="false"/>
          <w:i w:val="false"/>
          <w:color w:val="000000"/>
          <w:sz w:val="28"/>
        </w:rPr>
        <w:t>
      26. Объектіге санитариялық-эпидемиологиялық қорытындыны тоқтата тұру үшін негіз болған бұзушылықтар жойылған кезде көрсетілетін қызметті алушы объектіге санитариялық-эпидемиологиялық қорытындының қолданысын тоқтата тұру мерзімі өткенге дейін объектіге санитариялық-эпидемиологиялық қорытындыны тоқтата тұру үшін негіз болған растайтын құжаттардың көшірмесін қоса беріп, көрсетілетін қызметті берушіге бұзушылықтарды жою туралы өтініш беруге құқылы.</w:t>
      </w:r>
    </w:p>
    <w:bookmarkEnd w:id="84"/>
    <w:bookmarkStart w:name="z100" w:id="85"/>
    <w:p>
      <w:pPr>
        <w:spacing w:after="0"/>
        <w:ind w:left="0"/>
        <w:jc w:val="both"/>
      </w:pPr>
      <w:r>
        <w:rPr>
          <w:rFonts w:ascii="Times New Roman"/>
          <w:b w:val="false"/>
          <w:i w:val="false"/>
          <w:color w:val="000000"/>
          <w:sz w:val="28"/>
        </w:rPr>
        <w:t xml:space="preserve">
      27. Көрсетілетін қызметті беруші көрсетілетін қызметті алушы бұзушылықтарды жою туралы өтініш берген күннен бастап 10 (он) жұмыс күні ішінде </w:t>
      </w:r>
      <w:r>
        <w:rPr>
          <w:rFonts w:ascii="Times New Roman"/>
          <w:b w:val="false"/>
          <w:i w:val="false"/>
          <w:color w:val="000000"/>
          <w:sz w:val="28"/>
        </w:rPr>
        <w:t>Қазақстан Республикасының Кәсіпкерлік кодексінде</w:t>
      </w:r>
      <w:r>
        <w:rPr>
          <w:rFonts w:ascii="Times New Roman"/>
          <w:b w:val="false"/>
          <w:i w:val="false"/>
          <w:color w:val="000000"/>
          <w:sz w:val="28"/>
        </w:rPr>
        <w:t xml:space="preserve"> көзделген тәртіппен бұзушылықтардың жойылуын тексереді. Көрсетілетін қызметті беруші көрсетілетін қызметті алушының бұзушылықтарды жою фактісін растаған кезде рұқсаттың қолданысын қайта бастау туралы шешім қабылдайды, ол халықтың санитариялық-эпидемиологиялық саламаттылығы саласындағы мемлекеттік орган басшысының немесе ол болмаған кезде – оның орнында болатын адамның шешімімен ресімделеді.</w:t>
      </w:r>
    </w:p>
    <w:bookmarkEnd w:id="85"/>
    <w:bookmarkStart w:name="z101" w:id="86"/>
    <w:p>
      <w:pPr>
        <w:spacing w:after="0"/>
        <w:ind w:left="0"/>
        <w:jc w:val="both"/>
      </w:pPr>
      <w:r>
        <w:rPr>
          <w:rFonts w:ascii="Times New Roman"/>
          <w:b w:val="false"/>
          <w:i w:val="false"/>
          <w:color w:val="000000"/>
          <w:sz w:val="28"/>
        </w:rPr>
        <w:t xml:space="preserve">
      28. Объектіге санитариялық-эпидемиологиялық қорытындыдан айыру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соттың күшіне енген шешімі бойынша жүзеге асырылады.</w:t>
      </w:r>
    </w:p>
    <w:bookmarkEnd w:id="86"/>
    <w:bookmarkStart w:name="z102" w:id="87"/>
    <w:p>
      <w:pPr>
        <w:spacing w:after="0"/>
        <w:ind w:left="0"/>
        <w:jc w:val="both"/>
      </w:pPr>
      <w:r>
        <w:rPr>
          <w:rFonts w:ascii="Times New Roman"/>
          <w:b w:val="false"/>
          <w:i w:val="false"/>
          <w:color w:val="000000"/>
          <w:sz w:val="28"/>
        </w:rPr>
        <w:t>
      29. Объектіге санитариялық-эпидемиологиялық қорытындының қолданысын тоқтату үшін негіз болған бұзушылықты белгіленген мерзімде жоймау объектігесанитариялық-эпидемиологиялық қорытындыдан айыру үшін негіз болып табылады.</w:t>
      </w:r>
    </w:p>
    <w:bookmarkEnd w:id="87"/>
    <w:bookmarkStart w:name="z103" w:id="88"/>
    <w:p>
      <w:pPr>
        <w:spacing w:after="0"/>
        <w:ind w:left="0"/>
        <w:jc w:val="both"/>
      </w:pPr>
      <w:r>
        <w:rPr>
          <w:rFonts w:ascii="Times New Roman"/>
          <w:b w:val="false"/>
          <w:i w:val="false"/>
          <w:color w:val="000000"/>
          <w:sz w:val="28"/>
        </w:rPr>
        <w:t>
      30. Объектіге санитариялық-эпидемиологиялық қорытындыдан айыру туралы сот шешімі күшіне енген кезде көрсетілетін қызметті беруші күшіне енген сот шешімін алған күннен бастап 1 (бір) жұмыс күні ішінде оны халықтың санитариялық-эпидемиологиялық саламаттылығы саласындағы мемлекеттік органға жібереді.</w:t>
      </w:r>
    </w:p>
    <w:bookmarkEnd w:id="88"/>
    <w:bookmarkStart w:name="z104" w:id="89"/>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мемлекеттік орган көрсетілетін қызметті берушіден күшіне енген сот шешімін алған күннен бастап 5 (бес) жұмыс күні ішінде рұқсаттың қолданысын тоқтату туралы шешім қабылдайды, ол халықтың санитариялық-эпидемиологиялық саламаттылығы саласындағы мемлекеттік орган басшысының немесе ол болмаған кезде – оны алмастыратын адамның шешімімен ресімделеді.</w:t>
      </w:r>
    </w:p>
    <w:bookmarkEnd w:id="89"/>
    <w:bookmarkStart w:name="z105" w:id="90"/>
    <w:p>
      <w:pPr>
        <w:spacing w:after="0"/>
        <w:ind w:left="0"/>
        <w:jc w:val="both"/>
      </w:pPr>
      <w:r>
        <w:rPr>
          <w:rFonts w:ascii="Times New Roman"/>
          <w:b w:val="false"/>
          <w:i w:val="false"/>
          <w:color w:val="000000"/>
          <w:sz w:val="28"/>
        </w:rPr>
        <w:t xml:space="preserve">
      32. Санитариялық-эпидемиологиялық қорытындының қолданысын тоқтату үшін мыналар негіз болып табылады: </w:t>
      </w:r>
    </w:p>
    <w:bookmarkEnd w:id="90"/>
    <w:bookmarkStart w:name="z106" w:id="91"/>
    <w:p>
      <w:pPr>
        <w:spacing w:after="0"/>
        <w:ind w:left="0"/>
        <w:jc w:val="both"/>
      </w:pPr>
      <w:r>
        <w:rPr>
          <w:rFonts w:ascii="Times New Roman"/>
          <w:b w:val="false"/>
          <w:i w:val="false"/>
          <w:color w:val="000000"/>
          <w:sz w:val="28"/>
        </w:rPr>
        <w:t>
      1) санитариялық-эпидемиологиялық қорытындыдан айыру;</w:t>
      </w:r>
    </w:p>
    <w:bookmarkEnd w:id="91"/>
    <w:bookmarkStart w:name="z107" w:id="92"/>
    <w:p>
      <w:pPr>
        <w:spacing w:after="0"/>
        <w:ind w:left="0"/>
        <w:jc w:val="both"/>
      </w:pPr>
      <w:r>
        <w:rPr>
          <w:rFonts w:ascii="Times New Roman"/>
          <w:b w:val="false"/>
          <w:i w:val="false"/>
          <w:color w:val="000000"/>
          <w:sz w:val="28"/>
        </w:rPr>
        <w:t>
      2) рұқсат беру тәртібінің күшін жою;</w:t>
      </w:r>
    </w:p>
    <w:bookmarkEnd w:id="92"/>
    <w:bookmarkStart w:name="z108" w:id="93"/>
    <w:p>
      <w:pPr>
        <w:spacing w:after="0"/>
        <w:ind w:left="0"/>
        <w:jc w:val="both"/>
      </w:pPr>
      <w:r>
        <w:rPr>
          <w:rFonts w:ascii="Times New Roman"/>
          <w:b w:val="false"/>
          <w:i w:val="false"/>
          <w:color w:val="000000"/>
          <w:sz w:val="28"/>
        </w:rPr>
        <w:t>
      3) өтініш берушінің заңды тұлғаның қызметін тоқтату немесе оны тарату туралы жолданымы;</w:t>
      </w:r>
    </w:p>
    <w:bookmarkEnd w:id="93"/>
    <w:bookmarkStart w:name="z109" w:id="94"/>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w:t>
      </w:r>
    </w:p>
    <w:bookmarkEnd w:id="94"/>
    <w:bookmarkStart w:name="z110" w:id="95"/>
    <w:p>
      <w:pPr>
        <w:spacing w:after="0"/>
        <w:ind w:left="0"/>
        <w:jc w:val="both"/>
      </w:pPr>
      <w:r>
        <w:rPr>
          <w:rFonts w:ascii="Times New Roman"/>
          <w:b w:val="false"/>
          <w:i w:val="false"/>
          <w:color w:val="000000"/>
          <w:sz w:val="28"/>
        </w:rPr>
        <w:t xml:space="preserve">
      Санитариялық-эпидемиологиялық қорытындының қолданысы тоқтатылған сәттен бастап эпидемиялық маңызы бар объектіде қызметті жүзеге асыруға жол берілмейді. </w:t>
      </w:r>
    </w:p>
    <w:bookmarkEnd w:id="95"/>
    <w:bookmarkStart w:name="z111" w:id="96"/>
    <w:p>
      <w:pPr>
        <w:spacing w:after="0"/>
        <w:ind w:left="0"/>
        <w:jc w:val="both"/>
      </w:pPr>
      <w:r>
        <w:rPr>
          <w:rFonts w:ascii="Times New Roman"/>
          <w:b w:val="false"/>
          <w:i w:val="false"/>
          <w:color w:val="000000"/>
          <w:sz w:val="28"/>
        </w:rPr>
        <w:t>
      Эпидемиялық маңызы бар объектідегі қызмет ерікті түрде тоқтатылған немесе заңды тұлға таратылған жағдайда өтініш беруші күнтізбелік үш күн ішінде көрсетілетін қызметті берушіні бұл жөнінде хабардар етуге міндетті.</w:t>
      </w:r>
    </w:p>
    <w:bookmarkEnd w:id="96"/>
    <w:bookmarkStart w:name="z112" w:id="97"/>
    <w:p>
      <w:pPr>
        <w:spacing w:after="0"/>
        <w:ind w:left="0"/>
        <w:jc w:val="both"/>
      </w:pPr>
      <w:r>
        <w:rPr>
          <w:rFonts w:ascii="Times New Roman"/>
          <w:b w:val="false"/>
          <w:i w:val="false"/>
          <w:color w:val="000000"/>
          <w:sz w:val="28"/>
        </w:rPr>
        <w:t>
      33. Санитариялық-эпидемиологиялық қорытындыны қайта ресімдеу:</w:t>
      </w:r>
    </w:p>
    <w:bookmarkEnd w:id="97"/>
    <w:bookmarkStart w:name="z113" w:id="98"/>
    <w:p>
      <w:pPr>
        <w:spacing w:after="0"/>
        <w:ind w:left="0"/>
        <w:jc w:val="both"/>
      </w:pPr>
      <w:r>
        <w:rPr>
          <w:rFonts w:ascii="Times New Roman"/>
          <w:b w:val="false"/>
          <w:i w:val="false"/>
          <w:color w:val="000000"/>
          <w:sz w:val="28"/>
        </w:rPr>
        <w:t>
      1) құжаттағы қателер (қате басылған) анықталған;</w:t>
      </w:r>
    </w:p>
    <w:bookmarkEnd w:id="98"/>
    <w:bookmarkStart w:name="z114" w:id="99"/>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көзделген заңды тұлға қайта ұйымдастырылған;</w:t>
      </w:r>
    </w:p>
    <w:bookmarkEnd w:id="99"/>
    <w:bookmarkStart w:name="z115" w:id="100"/>
    <w:p>
      <w:pPr>
        <w:spacing w:after="0"/>
        <w:ind w:left="0"/>
        <w:jc w:val="both"/>
      </w:pPr>
      <w:r>
        <w:rPr>
          <w:rFonts w:ascii="Times New Roman"/>
          <w:b w:val="false"/>
          <w:i w:val="false"/>
          <w:color w:val="000000"/>
          <w:sz w:val="28"/>
        </w:rPr>
        <w:t>
      3) объектінің орналасқан жерінің мекенжайы іс жүзінде ауыстырылмай өзгерген;</w:t>
      </w:r>
    </w:p>
    <w:bookmarkEnd w:id="100"/>
    <w:bookmarkStart w:name="z116" w:id="101"/>
    <w:p>
      <w:pPr>
        <w:spacing w:after="0"/>
        <w:ind w:left="0"/>
        <w:jc w:val="both"/>
      </w:pPr>
      <w:r>
        <w:rPr>
          <w:rFonts w:ascii="Times New Roman"/>
          <w:b w:val="false"/>
          <w:i w:val="false"/>
          <w:color w:val="000000"/>
          <w:sz w:val="28"/>
        </w:rPr>
        <w:t>
      4) заңды тұлғаның немесе жеке кәсіпкер ретінде жеке тұлғаныңатауы өзгерген жағдайда;</w:t>
      </w:r>
    </w:p>
    <w:bookmarkEnd w:id="101"/>
    <w:bookmarkStart w:name="z117" w:id="102"/>
    <w:p>
      <w:pPr>
        <w:spacing w:after="0"/>
        <w:ind w:left="0"/>
        <w:jc w:val="both"/>
      </w:pPr>
      <w:r>
        <w:rPr>
          <w:rFonts w:ascii="Times New Roman"/>
          <w:b w:val="false"/>
          <w:i w:val="false"/>
          <w:color w:val="000000"/>
          <w:sz w:val="28"/>
        </w:rPr>
        <w:t>
      5) объектінің нысаналы мақсатын, жүзеге асырылатын қызмет түрін, технологиялық процесін, қуатын өзгертпей және объектіге құрылымдық өзгерістер енгізбей, басқа тұлға қолданыстағы объектіге меншік құқығына ие болған кезде объектіні тексермей жүзеге асырылады.</w:t>
      </w:r>
    </w:p>
    <w:bookmarkEnd w:id="102"/>
    <w:bookmarkStart w:name="z118" w:id="103"/>
    <w:p>
      <w:pPr>
        <w:spacing w:after="0"/>
        <w:ind w:left="0"/>
        <w:jc w:val="both"/>
      </w:pPr>
      <w:r>
        <w:rPr>
          <w:rFonts w:ascii="Times New Roman"/>
          <w:b w:val="false"/>
          <w:i w:val="false"/>
          <w:color w:val="000000"/>
          <w:sz w:val="28"/>
        </w:rPr>
        <w:t xml:space="preserve">
      34. Осы Қағидалардың 33-тармағында көзделген жағдайда санитариялық-эпидемиологиялық қорытындыны қайта ресімдеу кезінде көрсетілетін қызметті алушы санитариялық-эпидемиологиялық қорытындыны қайта ресімдеуге негіз болған тиісті өзгерістер туралы растайтын құжаттармен бірге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өтініш жібереді.</w:t>
      </w:r>
    </w:p>
    <w:bookmarkEnd w:id="103"/>
    <w:bookmarkStart w:name="z119" w:id="104"/>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көрсетілетін қызметке өтініштің қабылданғаны туралы белгі, сондай-ақ мемлекеттік көрсетілетін қызмет нәтижесін алу күні мен уақыты көрсетілген хабарлама жіберіледі. Көрсетілетін қызметті беруші өтініш түскен күні оны тіркеуді жүзеге асырады. </w:t>
      </w:r>
    </w:p>
    <w:bookmarkEnd w:id="104"/>
    <w:bookmarkStart w:name="z120" w:id="105"/>
    <w:p>
      <w:pPr>
        <w:spacing w:after="0"/>
        <w:ind w:left="0"/>
        <w:jc w:val="both"/>
      </w:pPr>
      <w:r>
        <w:rPr>
          <w:rFonts w:ascii="Times New Roman"/>
          <w:b w:val="false"/>
          <w:i w:val="false"/>
          <w:color w:val="000000"/>
          <w:sz w:val="28"/>
        </w:rPr>
        <w:t>
      Көрсетілетін қызметті алушы жұмыс уақыты аяқталғанға дейін екі сағат бұрын немесе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105"/>
    <w:bookmarkStart w:name="z121" w:id="106"/>
    <w:p>
      <w:pPr>
        <w:spacing w:after="0"/>
        <w:ind w:left="0"/>
        <w:jc w:val="both"/>
      </w:pPr>
      <w:r>
        <w:rPr>
          <w:rFonts w:ascii="Times New Roman"/>
          <w:b w:val="false"/>
          <w:i w:val="false"/>
          <w:color w:val="000000"/>
          <w:sz w:val="28"/>
        </w:rPr>
        <w:t>
      Көрсетілетін қызметті берушінің қызметкері осы Қағидалардың 6, 7, 10 және 15, 16, 19-тармақтарында көзделген ұқсас рәсімді жүзеге асырады.</w:t>
      </w:r>
    </w:p>
    <w:bookmarkEnd w:id="106"/>
    <w:bookmarkStart w:name="z122" w:id="107"/>
    <w:p>
      <w:pPr>
        <w:spacing w:after="0"/>
        <w:ind w:left="0"/>
        <w:jc w:val="both"/>
      </w:pPr>
      <w:r>
        <w:rPr>
          <w:rFonts w:ascii="Times New Roman"/>
          <w:b w:val="false"/>
          <w:i w:val="false"/>
          <w:color w:val="000000"/>
          <w:sz w:val="28"/>
        </w:rPr>
        <w:t>
      Оң қорытынды болған кезде көрсетілетін қызметті беруші 4 (төрт) жұмыс күні ішінде санитариялық-эпидемиологиялық қорытындыны қайта ресімдейді не теріс қорытынды болған кезде көрсетілген мерзімде санитариялық-эпидемиологиялық қорытындыны қайта ресімдеуден дәлелді бас тартуды дайындайды және көрсетілетін қызметті алушыға жібереді.</w:t>
      </w:r>
    </w:p>
    <w:bookmarkEnd w:id="107"/>
    <w:bookmarkStart w:name="z123" w:id="108"/>
    <w:p>
      <w:pPr>
        <w:spacing w:after="0"/>
        <w:ind w:left="0"/>
        <w:jc w:val="both"/>
      </w:pPr>
      <w:r>
        <w:rPr>
          <w:rFonts w:ascii="Times New Roman"/>
          <w:b w:val="false"/>
          <w:i w:val="false"/>
          <w:color w:val="000000"/>
          <w:sz w:val="28"/>
        </w:rPr>
        <w:t>
      35. Санитариялық-эпидемиологиялық қорытындыны қайта ресімдеу бұрын берілген санитариялық-эпидемиологиялық қорытынды туралы мәліметтерді міндетті түрде көрсете отырып жүргізіледі.</w:t>
      </w:r>
    </w:p>
    <w:bookmarkEnd w:id="108"/>
    <w:bookmarkStart w:name="z124" w:id="109"/>
    <w:p>
      <w:pPr>
        <w:spacing w:after="0"/>
        <w:ind w:left="0"/>
        <w:jc w:val="both"/>
      </w:pPr>
      <w:r>
        <w:rPr>
          <w:rFonts w:ascii="Times New Roman"/>
          <w:b w:val="false"/>
          <w:i w:val="false"/>
          <w:color w:val="000000"/>
          <w:sz w:val="28"/>
        </w:rPr>
        <w:t>
      36. Көрсетілетін қызметті беруші растайтын құжаттарды ұсынбаған немесе тиісінше ресімдемеген кезде осы Қағидалардың 33-тармағында көзделген негіздер бойынша бастама жасалған санитариялық-эпидемиологиялық қорытындыны қайта ресімдеуден бас тартады.</w:t>
      </w:r>
    </w:p>
    <w:bookmarkEnd w:id="109"/>
    <w:bookmarkStart w:name="z125" w:id="110"/>
    <w:p>
      <w:pPr>
        <w:spacing w:after="0"/>
        <w:ind w:left="0"/>
        <w:jc w:val="left"/>
      </w:pPr>
      <w:r>
        <w:rPr>
          <w:rFonts w:ascii="Times New Roman"/>
          <w:b/>
          <w:i w:val="false"/>
          <w:color w:val="000000"/>
        </w:rPr>
        <w:t xml:space="preserve"> 5-тарау. Көрсетілетін қызметті берушілердің және (немесе) олардың лауазымды адамдарының мемлекеттік қызметтерді көрсету мәселелері бойынша шешіміне, әрекетіне (әрекетсіздігіне) шағымдану тәртібі</w:t>
      </w:r>
    </w:p>
    <w:bookmarkEnd w:id="110"/>
    <w:bookmarkStart w:name="z126" w:id="111"/>
    <w:p>
      <w:pPr>
        <w:spacing w:after="0"/>
        <w:ind w:left="0"/>
        <w:jc w:val="both"/>
      </w:pPr>
      <w:r>
        <w:rPr>
          <w:rFonts w:ascii="Times New Roman"/>
          <w:b w:val="false"/>
          <w:i w:val="false"/>
          <w:color w:val="000000"/>
          <w:sz w:val="28"/>
        </w:rPr>
        <w:t>
      37. Көрсетілетін қызметті берушінің және (немесе) олардың қызметкерлерінің мемлекеттік қызметтер көрсету мәселелері бойынша шешіміне, әрекетіне (әрекетсіздігіне) шағым көрсетілетін қызметті беруші басшысының атына беріледі.</w:t>
      </w:r>
    </w:p>
    <w:bookmarkEnd w:id="111"/>
    <w:bookmarkStart w:name="z127" w:id="112"/>
    <w:p>
      <w:pPr>
        <w:spacing w:after="0"/>
        <w:ind w:left="0"/>
        <w:jc w:val="both"/>
      </w:pPr>
      <w:r>
        <w:rPr>
          <w:rFonts w:ascii="Times New Roman"/>
          <w:b w:val="false"/>
          <w:i w:val="false"/>
          <w:color w:val="000000"/>
          <w:sz w:val="28"/>
        </w:rPr>
        <w:t xml:space="preserve">
      Тікелей мемлекеттік қызметті көрсететін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112"/>
    <w:bookmarkStart w:name="z128" w:id="1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13"/>
    <w:bookmarkStart w:name="z129" w:id="114"/>
    <w:p>
      <w:pPr>
        <w:spacing w:after="0"/>
        <w:ind w:left="0"/>
        <w:jc w:val="both"/>
      </w:pPr>
      <w:r>
        <w:rPr>
          <w:rFonts w:ascii="Times New Roman"/>
          <w:b w:val="false"/>
          <w:i w:val="false"/>
          <w:color w:val="000000"/>
          <w:sz w:val="28"/>
        </w:rPr>
        <w:t>
      Шағымдану тәртібі туралы ақпаратты мемлекеттік қызметтер көрсету мәселелері жөніндегі бірыңғай байланыс орталығының телефоны арқылы алады.</w:t>
      </w:r>
    </w:p>
    <w:bookmarkEnd w:id="114"/>
    <w:bookmarkStart w:name="z130" w:id="115"/>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15"/>
    <w:bookmarkStart w:name="z131" w:id="116"/>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bookmarkEnd w:id="116"/>
    <w:bookmarkStart w:name="z132" w:id="117"/>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түскен күннен бастап 3 (үш) жұмыс күнінен кешіктірмей оны және әкімшілік істі шағымды қарайтын органға жібереді.</w:t>
      </w:r>
    </w:p>
    <w:bookmarkEnd w:id="117"/>
    <w:bookmarkStart w:name="z133" w:id="118"/>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118"/>
    <w:bookmarkStart w:name="z134" w:id="119"/>
    <w:p>
      <w:pPr>
        <w:spacing w:after="0"/>
        <w:ind w:left="0"/>
        <w:jc w:val="both"/>
      </w:pPr>
      <w:r>
        <w:rPr>
          <w:rFonts w:ascii="Times New Roman"/>
          <w:b w:val="false"/>
          <w:i w:val="false"/>
          <w:color w:val="000000"/>
          <w:sz w:val="28"/>
        </w:rPr>
        <w:t>
      Егер заңда өзгеше көзделмесе, сотқа дейінгі тәртіппен шағымданғаннан кейін сотқа жүгінуге рұқсат 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саламаттылығы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3" w:id="120"/>
    <w:p>
      <w:pPr>
        <w:spacing w:after="0"/>
        <w:ind w:left="0"/>
        <w:jc w:val="left"/>
      </w:pPr>
      <w:r>
        <w:rPr>
          <w:rFonts w:ascii="Times New Roman"/>
          <w:b/>
          <w:i w:val="false"/>
          <w:color w:val="000000"/>
        </w:rPr>
        <w:t xml:space="preserve">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оқу-жаттығу орталықтарының аумағында орналасқан объектідегі гигиеналық нормативтерге сәйкестігі туралы санитариялық-эпидемиологиялық қорытынды беру" мемлекеттік қызметін көрсетуге қойылатын негізгі талаптардың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Мемлекеттік көрсетілетін қызметтің атауы: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оқу-жаттығу орталықтарының аумағында орналасқан объектідегі гигиеналық нормативтерге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қорытындының қолданысын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қорытындының қолданысын тоқтату;</w:t>
            </w:r>
          </w:p>
          <w:p>
            <w:pPr>
              <w:spacing w:after="20"/>
              <w:ind w:left="20"/>
              <w:jc w:val="both"/>
            </w:pPr>
            <w:r>
              <w:rPr>
                <w:rFonts w:ascii="Times New Roman"/>
                <w:b w:val="false"/>
                <w:i w:val="false"/>
                <w:color w:val="000000"/>
                <w:sz w:val="20"/>
              </w:rPr>
              <w:t>
- санитариялық-эпидемиологиялық қорытындыны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Санитариялық-эпидемиологиялық орталығы және оның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Жұмыс графигі: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күнінен басқа, дүйсенбіден бастап жұмаға дейінгіні қоса алғанда, сағат 13.00-ден 15.00-ге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тәулік бойы (жөндеу жұмысын жүргізуге байланысты техникалық үзілісті қоспағанда). Көрсетілетін қызметті алушы жұмыс уақыты аяқталғанға дейін екі сағат бұрын немесе жұмыс уақыты аяқталғаннан кейін, демалыс және мереке күні жүгінген кезде өтініштерді қабылдау және қызмет көрсету нәтижесін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1.1.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оқу-жаттығу орталықтарының аумағында орналасқан объектідегі гигиеналық нормативтерге сәйкестігі туралы санитариялық-эпидемиологиялық қорытынды беру: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 cанитариялық-эпидемиологиялық қорытынды алу үшін қажетті зертханалық-құралдық зерттеуге (сынауға), өлшемге сәйкесзертхана жүргізген зерттеу (сынау), өлшеу хаттамаларының электрондық көшірмелерін осы Қағидаларға 9-қосымшаға сәйкес Қазақстан Республикасы Денсаулық сақтау министрінің 2021 жылғы 20 тамыздағы № ҚР ДСМ-84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24082 болып тіркелген) нысанда қоса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объектінің кадастрлық паспорты (2023 жылғы 1 шілдеге дейін объектінің техникалық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қорытындының телнұсқасын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7-қосымшада</w:t>
            </w:r>
            <w:r>
              <w:rPr>
                <w:rFonts w:ascii="Times New Roman"/>
                <w:b w:val="false"/>
                <w:i w:val="false"/>
                <w:color w:val="000000"/>
                <w:sz w:val="20"/>
              </w:rPr>
              <w:t xml:space="preserve"> көзделген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қорытындының қолданысын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7-қосымшада</w:t>
            </w:r>
            <w:r>
              <w:rPr>
                <w:rFonts w:ascii="Times New Roman"/>
                <w:b w:val="false"/>
                <w:i w:val="false"/>
                <w:color w:val="000000"/>
                <w:sz w:val="20"/>
              </w:rPr>
              <w:t xml:space="preserve"> көзделген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алушының объектіге санитариялық-эпидемиологиялық қорытындыны тоқтату үшін негіз болған бұзушылықты жойғанын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қорытындының қолданысын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7-қосымшада</w:t>
            </w:r>
            <w:r>
              <w:rPr>
                <w:rFonts w:ascii="Times New Roman"/>
                <w:b w:val="false"/>
                <w:i w:val="false"/>
                <w:color w:val="000000"/>
                <w:sz w:val="20"/>
              </w:rPr>
              <w:t xml:space="preserve"> көзделген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7-қосымшада</w:t>
            </w:r>
            <w:r>
              <w:rPr>
                <w:rFonts w:ascii="Times New Roman"/>
                <w:b w:val="false"/>
                <w:i w:val="false"/>
                <w:color w:val="000000"/>
                <w:sz w:val="20"/>
              </w:rPr>
              <w:t xml:space="preserve"> көзделген нысан бойынша өтініш (қажеттінің астын сызып көрсету).</w:t>
            </w:r>
          </w:p>
          <w:p>
            <w:pPr>
              <w:spacing w:after="20"/>
              <w:ind w:left="20"/>
              <w:jc w:val="both"/>
            </w:pPr>
            <w:r>
              <w:rPr>
                <w:rFonts w:ascii="Times New Roman"/>
                <w:b w:val="false"/>
                <w:i w:val="false"/>
                <w:color w:val="000000"/>
                <w:sz w:val="20"/>
              </w:rPr>
              <w:t>
Жеке тұлғаның жеке басын куәландыратын құжаттар туралы мәліметтерді, заңды тұлғаның мемлекеттік тіркелуі (қайта тіркелуі) туралы куәліктерді немесе анықтамаларды, жеке кәсіпкер ретінде жеке тұлғаны мемлекеттік тіркеутуралы куәліктерді көрсетілетін қызметті алушы тиісті мемлекеттік цифрлық жүйеден өзі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мәліметтердің сәйкес келмеуі, сондай-ақ мемлекеттік қызметті көрсету үшін қажетті сараптаманың, зерттеудің не тексерудің осы Қағидаларда белгіленген талаптарға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"Дербес деректер және оларды қорғау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4-тармағына сәйкес мемлекеттік қызмет көрсету үшін талап етілетін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6) осы Қағидалардың 7-тармағында көзделген негіз бойынша объектілерге мемлекеттік қызмет көрсетуді тоқтата тұру мерзімі өткеннен кейін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5"/>
          <w:p>
            <w:pPr>
              <w:spacing w:after="20"/>
              <w:ind w:left="20"/>
              <w:jc w:val="both"/>
            </w:pPr>
            <w:r>
              <w:rPr>
                <w:rFonts w:ascii="Times New Roman"/>
                <w:b w:val="false"/>
                <w:i w:val="false"/>
                <w:color w:val="000000"/>
                <w:sz w:val="20"/>
              </w:rPr>
              <w:t>
1. Мемлекеттік қызметті көрсету орындарының мекенжайы elicense.kz интернет-ресурсында орналастырылған.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ЭЦҚ-сы болғанда портал арқылы электрондық нысанда мемлекеттік көрсетілетін қызметті алуға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белгісі туралы ақпаратты порталдың "жеке кабинеті" арқылы, сондай-ақ мемлекеттік қызметтер көрсету мәселелері жөніндегі бірыңғай байланыс орталығы арқылы қашықтан қол жеткізу режимінде алуға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портал арқылы көрсеткен кезде нашар көретін адамдарға арналған нұсқа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қызметті көрсету мәселелері жөніндегі анықтама қызметінің байланыс телефондары elicense.kzинтернет-ресурсында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саламаттылығы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байланыс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203" w:id="126"/>
    <w:p>
      <w:pPr>
        <w:spacing w:after="0"/>
        <w:ind w:left="0"/>
        <w:jc w:val="left"/>
      </w:pPr>
      <w:r>
        <w:rPr>
          <w:rFonts w:ascii="Times New Roman"/>
          <w:b/>
          <w:i w:val="false"/>
          <w:color w:val="000000"/>
        </w:rPr>
        <w:t xml:space="preserve"> Өтініш</w:t>
      </w:r>
    </w:p>
    <w:bookmarkEnd w:id="126"/>
    <w:bookmarkStart w:name="z204" w:id="127"/>
    <w:p>
      <w:pPr>
        <w:spacing w:after="0"/>
        <w:ind w:left="0"/>
        <w:jc w:val="both"/>
      </w:pPr>
      <w:r>
        <w:rPr>
          <w:rFonts w:ascii="Times New Roman"/>
          <w:b w:val="false"/>
          <w:i w:val="false"/>
          <w:color w:val="000000"/>
          <w:sz w:val="28"/>
        </w:rPr>
        <w:t>
      Сізден _______________________________________________________</w:t>
      </w:r>
    </w:p>
    <w:bookmarkEnd w:id="127"/>
    <w:bookmarkStart w:name="z205" w:id="128"/>
    <w:p>
      <w:pPr>
        <w:spacing w:after="0"/>
        <w:ind w:left="0"/>
        <w:jc w:val="both"/>
      </w:pPr>
      <w:r>
        <w:rPr>
          <w:rFonts w:ascii="Times New Roman"/>
          <w:b w:val="false"/>
          <w:i w:val="false"/>
          <w:color w:val="000000"/>
          <w:sz w:val="28"/>
        </w:rPr>
        <w:t>
      (аудан, көше, үй, пәтер) бойынша орналасқан _____________________________</w:t>
      </w:r>
    </w:p>
    <w:bookmarkEnd w:id="128"/>
    <w:bookmarkStart w:name="z206" w:id="129"/>
    <w:p>
      <w:pPr>
        <w:spacing w:after="0"/>
        <w:ind w:left="0"/>
        <w:jc w:val="both"/>
      </w:pPr>
      <w:r>
        <w:rPr>
          <w:rFonts w:ascii="Times New Roman"/>
          <w:b w:val="false"/>
          <w:i w:val="false"/>
          <w:color w:val="000000"/>
          <w:sz w:val="28"/>
        </w:rPr>
        <w:t>
      объектінің мақсатты арналуын ________________________________________</w:t>
      </w:r>
    </w:p>
    <w:bookmarkEnd w:id="129"/>
    <w:bookmarkStart w:name="z207" w:id="130"/>
    <w:p>
      <w:pPr>
        <w:spacing w:after="0"/>
        <w:ind w:left="0"/>
        <w:jc w:val="both"/>
      </w:pPr>
      <w:r>
        <w:rPr>
          <w:rFonts w:ascii="Times New Roman"/>
          <w:b w:val="false"/>
          <w:i w:val="false"/>
          <w:color w:val="000000"/>
          <w:sz w:val="28"/>
        </w:rPr>
        <w:t>
      тексеруді және оған санитариялық-эпидемиологиялық қорытынды беруді сұраймын.</w:t>
      </w:r>
    </w:p>
    <w:bookmarkEnd w:id="130"/>
    <w:bookmarkStart w:name="z208" w:id="131"/>
    <w:p>
      <w:pPr>
        <w:spacing w:after="0"/>
        <w:ind w:left="0"/>
        <w:jc w:val="both"/>
      </w:pPr>
      <w:r>
        <w:rPr>
          <w:rFonts w:ascii="Times New Roman"/>
          <w:b w:val="false"/>
          <w:i w:val="false"/>
          <w:color w:val="000000"/>
          <w:sz w:val="28"/>
        </w:rPr>
        <w:t>
      Цифрлық жүйеде қамтылған заңмен қорғалатын құпияны құрайтын мәліметтерді пайдалануға келісемін.</w:t>
      </w:r>
    </w:p>
    <w:bookmarkEnd w:id="131"/>
    <w:bookmarkStart w:name="z209" w:id="132"/>
    <w:p>
      <w:pPr>
        <w:spacing w:after="0"/>
        <w:ind w:left="0"/>
        <w:jc w:val="both"/>
      </w:pPr>
      <w:r>
        <w:rPr>
          <w:rFonts w:ascii="Times New Roman"/>
          <w:b w:val="false"/>
          <w:i w:val="false"/>
          <w:color w:val="000000"/>
          <w:sz w:val="28"/>
        </w:rPr>
        <w:t>
      қолтаңбасы,күні, айы, жылы</w:t>
      </w:r>
    </w:p>
    <w:bookmarkEnd w:id="132"/>
    <w:bookmarkStart w:name="z210" w:id="133"/>
    <w:p>
      <w:pPr>
        <w:spacing w:after="0"/>
        <w:ind w:left="0"/>
        <w:jc w:val="both"/>
      </w:pPr>
      <w:r>
        <w:rPr>
          <w:rFonts w:ascii="Times New Roman"/>
          <w:b w:val="false"/>
          <w:i w:val="false"/>
          <w:color w:val="000000"/>
          <w:sz w:val="28"/>
        </w:rPr>
        <w:t xml:space="preserve">
      Қосымша (құжаттардың көшірмелері): </w:t>
      </w:r>
    </w:p>
    <w:bookmarkEnd w:id="133"/>
    <w:bookmarkStart w:name="z211" w:id="134"/>
    <w:p>
      <w:pPr>
        <w:spacing w:after="0"/>
        <w:ind w:left="0"/>
        <w:jc w:val="both"/>
      </w:pPr>
      <w:r>
        <w:rPr>
          <w:rFonts w:ascii="Times New Roman"/>
          <w:b w:val="false"/>
          <w:i w:val="false"/>
          <w:color w:val="000000"/>
          <w:sz w:val="28"/>
        </w:rPr>
        <w:t>
      1.</w:t>
      </w:r>
    </w:p>
    <w:bookmarkEnd w:id="134"/>
    <w:bookmarkStart w:name="z212" w:id="135"/>
    <w:p>
      <w:pPr>
        <w:spacing w:after="0"/>
        <w:ind w:left="0"/>
        <w:jc w:val="both"/>
      </w:pPr>
      <w:r>
        <w:rPr>
          <w:rFonts w:ascii="Times New Roman"/>
          <w:b w:val="false"/>
          <w:i w:val="false"/>
          <w:color w:val="000000"/>
          <w:sz w:val="28"/>
        </w:rPr>
        <w:t>
      2.</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саламаттылығы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228" w:id="136"/>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136"/>
    <w:bookmarkStart w:name="z229" w:id="1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9-тармағына сәйкес Сізге көрсетілетін қызметті алушы мемлекеттік көрсетілетін қызметті алу үшін ұсынған құжаттардың және (немесе) ондағы деректердің (мәліметтердің) дұрыс еместігі анықталғанына байланысты халықтың санитариялық-эпидемиологиялық саламаттылығы саласындағы мемлекеттік қызметті көрсетуден бас тартылды, атап айтқанда:</w:t>
      </w:r>
    </w:p>
    <w:bookmarkEnd w:id="137"/>
    <w:bookmarkStart w:name="z230" w:id="138"/>
    <w:p>
      <w:pPr>
        <w:spacing w:after="0"/>
        <w:ind w:left="0"/>
        <w:jc w:val="both"/>
      </w:pPr>
      <w:r>
        <w:rPr>
          <w:rFonts w:ascii="Times New Roman"/>
          <w:b w:val="false"/>
          <w:i w:val="false"/>
          <w:color w:val="000000"/>
          <w:sz w:val="28"/>
        </w:rPr>
        <w:t>
      1) ___________________________________;</w:t>
      </w:r>
    </w:p>
    <w:bookmarkEnd w:id="138"/>
    <w:bookmarkStart w:name="z231" w:id="139"/>
    <w:p>
      <w:pPr>
        <w:spacing w:after="0"/>
        <w:ind w:left="0"/>
        <w:jc w:val="both"/>
      </w:pPr>
      <w:r>
        <w:rPr>
          <w:rFonts w:ascii="Times New Roman"/>
          <w:b w:val="false"/>
          <w:i w:val="false"/>
          <w:color w:val="000000"/>
          <w:sz w:val="28"/>
        </w:rPr>
        <w:t>
      2)____________________________________;</w:t>
      </w:r>
    </w:p>
    <w:bookmarkEnd w:id="139"/>
    <w:bookmarkStart w:name="z232" w:id="140"/>
    <w:p>
      <w:pPr>
        <w:spacing w:after="0"/>
        <w:ind w:left="0"/>
        <w:jc w:val="both"/>
      </w:pPr>
      <w:r>
        <w:rPr>
          <w:rFonts w:ascii="Times New Roman"/>
          <w:b w:val="false"/>
          <w:i w:val="false"/>
          <w:color w:val="000000"/>
          <w:sz w:val="28"/>
        </w:rPr>
        <w:t>
      3)____________________________________;</w:t>
      </w:r>
    </w:p>
    <w:bookmarkEnd w:id="140"/>
    <w:bookmarkStart w:name="z233" w:id="141"/>
    <w:p>
      <w:pPr>
        <w:spacing w:after="0"/>
        <w:ind w:left="0"/>
        <w:jc w:val="both"/>
      </w:pPr>
      <w:r>
        <w:rPr>
          <w:rFonts w:ascii="Times New Roman"/>
          <w:b w:val="false"/>
          <w:i w:val="false"/>
          <w:color w:val="000000"/>
          <w:sz w:val="28"/>
        </w:rPr>
        <w:t>
      4)____________________________________.</w:t>
      </w:r>
    </w:p>
    <w:bookmarkEnd w:id="141"/>
    <w:bookmarkStart w:name="z234" w:id="142"/>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w:t>
      </w:r>
    </w:p>
    <w:bookmarkEnd w:id="142"/>
    <w:bookmarkStart w:name="z235" w:id="143"/>
    <w:p>
      <w:pPr>
        <w:spacing w:after="0"/>
        <w:ind w:left="0"/>
        <w:jc w:val="both"/>
      </w:pPr>
      <w:r>
        <w:rPr>
          <w:rFonts w:ascii="Times New Roman"/>
          <w:b w:val="false"/>
          <w:i w:val="false"/>
          <w:color w:val="000000"/>
          <w:sz w:val="28"/>
        </w:rPr>
        <w:t>
      мемлекеттік органның басшысы немесе ол болмағанда – оның орнында болатын  адам ___________________________________________________________________ ________________________________________________________________________ ________________________________________________________________________  тегі, аты, әкесінің аты (бар болса) (қолтаңба)</w:t>
      </w:r>
    </w:p>
    <w:bookmarkEnd w:id="143"/>
    <w:bookmarkStart w:name="z236" w:id="144"/>
    <w:p>
      <w:pPr>
        <w:spacing w:after="0"/>
        <w:ind w:left="0"/>
        <w:jc w:val="both"/>
      </w:pPr>
      <w:r>
        <w:rPr>
          <w:rFonts w:ascii="Times New Roman"/>
          <w:b w:val="false"/>
          <w:i w:val="false"/>
          <w:color w:val="000000"/>
          <w:sz w:val="28"/>
        </w:rPr>
        <w:t>
      20 __ жылғы"_" __________</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 халықтың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саламаттылығы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А4 форматы </w:t>
            </w:r>
          </w:p>
        </w:tc>
      </w:tr>
    </w:tbl>
    <w:bookmarkStart w:name="z245" w:id="145"/>
    <w:p>
      <w:pPr>
        <w:spacing w:after="0"/>
        <w:ind w:left="0"/>
        <w:jc w:val="left"/>
      </w:pPr>
      <w:r>
        <w:rPr>
          <w:rFonts w:ascii="Times New Roman"/>
          <w:b/>
          <w:i w:val="false"/>
          <w:color w:val="000000"/>
        </w:rPr>
        <w:t xml:space="preserve"> Санитариялық-эпидемиологиялық тексеру АКТІСІ</w:t>
      </w:r>
    </w:p>
    <w:bookmarkEnd w:id="145"/>
    <w:bookmarkStart w:name="z246" w:id="146"/>
    <w:p>
      <w:pPr>
        <w:spacing w:after="0"/>
        <w:ind w:left="0"/>
        <w:jc w:val="both"/>
      </w:pPr>
      <w:r>
        <w:rPr>
          <w:rFonts w:ascii="Times New Roman"/>
          <w:b w:val="false"/>
          <w:i w:val="false"/>
          <w:color w:val="000000"/>
          <w:sz w:val="28"/>
        </w:rPr>
        <w:t>
      Мен (Біз) _________________________________________________________</w:t>
      </w:r>
    </w:p>
    <w:bookmarkEnd w:id="146"/>
    <w:bookmarkStart w:name="z247" w:id="147"/>
    <w:p>
      <w:pPr>
        <w:spacing w:after="0"/>
        <w:ind w:left="0"/>
        <w:jc w:val="both"/>
      </w:pPr>
      <w:r>
        <w:rPr>
          <w:rFonts w:ascii="Times New Roman"/>
          <w:b w:val="false"/>
          <w:i w:val="false"/>
          <w:color w:val="000000"/>
          <w:sz w:val="28"/>
        </w:rPr>
        <w:t>
      лауазымы, тегі, аты, әкесінің аты (бұдан әрі – Т.А.Ә.)</w:t>
      </w:r>
    </w:p>
    <w:bookmarkEnd w:id="147"/>
    <w:bookmarkStart w:name="z248"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249" w:id="149"/>
    <w:p>
      <w:pPr>
        <w:spacing w:after="0"/>
        <w:ind w:left="0"/>
        <w:jc w:val="both"/>
      </w:pPr>
      <w:r>
        <w:rPr>
          <w:rFonts w:ascii="Times New Roman"/>
          <w:b w:val="false"/>
          <w:i w:val="false"/>
          <w:color w:val="000000"/>
          <w:sz w:val="28"/>
        </w:rPr>
        <w:t>
      мемлекеттік санитариялық-эпидемиологиялық қадағалау органының атауы,</w:t>
      </w:r>
    </w:p>
    <w:bookmarkEnd w:id="149"/>
    <w:bookmarkStart w:name="z250" w:id="150"/>
    <w:p>
      <w:pPr>
        <w:spacing w:after="0"/>
        <w:ind w:left="0"/>
        <w:jc w:val="both"/>
      </w:pPr>
      <w:r>
        <w:rPr>
          <w:rFonts w:ascii="Times New Roman"/>
          <w:b w:val="false"/>
          <w:i w:val="false"/>
          <w:color w:val="000000"/>
          <w:sz w:val="28"/>
        </w:rPr>
        <w:t>
      мыналардың:_________________________________________________________  (тексеруге қатысқан басқа мамандарды көрсету)</w:t>
      </w:r>
    </w:p>
    <w:bookmarkEnd w:id="150"/>
    <w:bookmarkStart w:name="z251"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252" w:id="152"/>
    <w:p>
      <w:pPr>
        <w:spacing w:after="0"/>
        <w:ind w:left="0"/>
        <w:jc w:val="both"/>
      </w:pPr>
      <w:r>
        <w:rPr>
          <w:rFonts w:ascii="Times New Roman"/>
          <w:b w:val="false"/>
          <w:i w:val="false"/>
          <w:color w:val="000000"/>
          <w:sz w:val="28"/>
        </w:rPr>
        <w:t>
      қатысуыммен мамандар болғанда:</w:t>
      </w:r>
    </w:p>
    <w:bookmarkEnd w:id="152"/>
    <w:bookmarkStart w:name="z253" w:id="153"/>
    <w:p>
      <w:pPr>
        <w:spacing w:after="0"/>
        <w:ind w:left="0"/>
        <w:jc w:val="both"/>
      </w:pPr>
      <w:r>
        <w:rPr>
          <w:rFonts w:ascii="Times New Roman"/>
          <w:b w:val="false"/>
          <w:i w:val="false"/>
          <w:color w:val="000000"/>
          <w:sz w:val="28"/>
        </w:rPr>
        <w:t>
      (лауазымды адамның немесе жеке кәсіпкер ретінде жеке тұлғаның лауазымы, Т.А.Ә.)</w:t>
      </w:r>
    </w:p>
    <w:bookmarkEnd w:id="153"/>
    <w:bookmarkStart w:name="z254" w:id="154"/>
    <w:p>
      <w:pPr>
        <w:spacing w:after="0"/>
        <w:ind w:left="0"/>
        <w:jc w:val="both"/>
      </w:pPr>
      <w:r>
        <w:rPr>
          <w:rFonts w:ascii="Times New Roman"/>
          <w:b w:val="false"/>
          <w:i w:val="false"/>
          <w:color w:val="000000"/>
          <w:sz w:val="28"/>
        </w:rPr>
        <w:t>
      ___________________________________________________________________</w:t>
      </w:r>
    </w:p>
    <w:bookmarkEnd w:id="154"/>
    <w:bookmarkStart w:name="z255" w:id="155"/>
    <w:p>
      <w:pPr>
        <w:spacing w:after="0"/>
        <w:ind w:left="0"/>
        <w:jc w:val="both"/>
      </w:pPr>
      <w:r>
        <w:rPr>
          <w:rFonts w:ascii="Times New Roman"/>
          <w:b w:val="false"/>
          <w:i w:val="false"/>
          <w:color w:val="000000"/>
          <w:sz w:val="28"/>
        </w:rPr>
        <w:t>
      Заңды тұлға басшысының Т.А.Ә. немесе жеке тұлғаның Т.А.Ә.</w:t>
      </w:r>
    </w:p>
    <w:bookmarkEnd w:id="155"/>
    <w:bookmarkStart w:name="z256" w:id="156"/>
    <w:p>
      <w:pPr>
        <w:spacing w:after="0"/>
        <w:ind w:left="0"/>
        <w:jc w:val="both"/>
      </w:pPr>
      <w:r>
        <w:rPr>
          <w:rFonts w:ascii="Times New Roman"/>
          <w:b w:val="false"/>
          <w:i w:val="false"/>
          <w:color w:val="000000"/>
          <w:sz w:val="28"/>
        </w:rPr>
        <w:t>
      ___________________________________________________________________</w:t>
      </w:r>
    </w:p>
    <w:bookmarkEnd w:id="156"/>
    <w:bookmarkStart w:name="z257" w:id="157"/>
    <w:p>
      <w:pPr>
        <w:spacing w:after="0"/>
        <w:ind w:left="0"/>
        <w:jc w:val="both"/>
      </w:pPr>
      <w:r>
        <w:rPr>
          <w:rFonts w:ascii="Times New Roman"/>
          <w:b w:val="false"/>
          <w:i w:val="false"/>
          <w:color w:val="000000"/>
          <w:sz w:val="28"/>
        </w:rPr>
        <w:t>
       (объектінің, заңды тұлғаның немесе жеке кәсіпкер ретінде жеке тұлғаныңатауы)</w:t>
      </w:r>
    </w:p>
    <w:bookmarkEnd w:id="157"/>
    <w:bookmarkStart w:name="z258" w:id="158"/>
    <w:p>
      <w:pPr>
        <w:spacing w:after="0"/>
        <w:ind w:left="0"/>
        <w:jc w:val="both"/>
      </w:pPr>
      <w:r>
        <w:rPr>
          <w:rFonts w:ascii="Times New Roman"/>
          <w:b w:val="false"/>
          <w:i w:val="false"/>
          <w:color w:val="000000"/>
          <w:sz w:val="28"/>
        </w:rPr>
        <w:t>
      ____________________________ тексеру жүргізілді.</w:t>
      </w:r>
    </w:p>
    <w:bookmarkEnd w:id="158"/>
    <w:bookmarkStart w:name="z259" w:id="159"/>
    <w:p>
      <w:pPr>
        <w:spacing w:after="0"/>
        <w:ind w:left="0"/>
        <w:jc w:val="both"/>
      </w:pPr>
      <w:r>
        <w:rPr>
          <w:rFonts w:ascii="Times New Roman"/>
          <w:b w:val="false"/>
          <w:i w:val="false"/>
          <w:color w:val="000000"/>
          <w:sz w:val="28"/>
        </w:rPr>
        <w:t>
      ___________________________________________________________________</w:t>
      </w:r>
    </w:p>
    <w:bookmarkEnd w:id="159"/>
    <w:bookmarkStart w:name="z260" w:id="160"/>
    <w:p>
      <w:pPr>
        <w:spacing w:after="0"/>
        <w:ind w:left="0"/>
        <w:jc w:val="both"/>
      </w:pPr>
      <w:r>
        <w:rPr>
          <w:rFonts w:ascii="Times New Roman"/>
          <w:b w:val="false"/>
          <w:i w:val="false"/>
          <w:color w:val="000000"/>
          <w:sz w:val="28"/>
        </w:rPr>
        <w:t>
      Тексеру түрін көрсету</w:t>
      </w:r>
    </w:p>
    <w:bookmarkEnd w:id="160"/>
    <w:bookmarkStart w:name="z261" w:id="161"/>
    <w:p>
      <w:pPr>
        <w:spacing w:after="0"/>
        <w:ind w:left="0"/>
        <w:jc w:val="both"/>
      </w:pPr>
      <w:r>
        <w:rPr>
          <w:rFonts w:ascii="Times New Roman"/>
          <w:b w:val="false"/>
          <w:i w:val="false"/>
          <w:color w:val="000000"/>
          <w:sz w:val="28"/>
        </w:rPr>
        <w:t>
      20___ жылғы "__"_________ __ сағат __ минутта басталды.</w:t>
      </w:r>
    </w:p>
    <w:bookmarkEnd w:id="161"/>
    <w:bookmarkStart w:name="z262" w:id="162"/>
    <w:p>
      <w:pPr>
        <w:spacing w:after="0"/>
        <w:ind w:left="0"/>
        <w:jc w:val="both"/>
      </w:pPr>
      <w:r>
        <w:rPr>
          <w:rFonts w:ascii="Times New Roman"/>
          <w:b w:val="false"/>
          <w:i w:val="false"/>
          <w:color w:val="000000"/>
          <w:sz w:val="28"/>
        </w:rPr>
        <w:t>
      Тексеру кезінде мыналар анықталды:</w:t>
      </w:r>
    </w:p>
    <w:bookmarkEnd w:id="162"/>
    <w:bookmarkStart w:name="z263" w:id="163"/>
    <w:p>
      <w:pPr>
        <w:spacing w:after="0"/>
        <w:ind w:left="0"/>
        <w:jc w:val="both"/>
      </w:pPr>
      <w:r>
        <w:rPr>
          <w:rFonts w:ascii="Times New Roman"/>
          <w:b w:val="false"/>
          <w:i w:val="false"/>
          <w:color w:val="000000"/>
          <w:sz w:val="28"/>
        </w:rPr>
        <w:t>
      ___________________________________________________________________</w:t>
      </w:r>
    </w:p>
    <w:bookmarkEnd w:id="163"/>
    <w:bookmarkStart w:name="z264" w:id="164"/>
    <w:p>
      <w:pPr>
        <w:spacing w:after="0"/>
        <w:ind w:left="0"/>
        <w:jc w:val="both"/>
      </w:pPr>
      <w:r>
        <w:rPr>
          <w:rFonts w:ascii="Times New Roman"/>
          <w:b w:val="false"/>
          <w:i w:val="false"/>
          <w:color w:val="000000"/>
          <w:sz w:val="28"/>
        </w:rPr>
        <w:t>
      ___________________________________________________________________</w:t>
      </w:r>
    </w:p>
    <w:bookmarkEnd w:id="164"/>
    <w:bookmarkStart w:name="z265" w:id="165"/>
    <w:p>
      <w:pPr>
        <w:spacing w:after="0"/>
        <w:ind w:left="0"/>
        <w:jc w:val="both"/>
      </w:pPr>
      <w:r>
        <w:rPr>
          <w:rFonts w:ascii="Times New Roman"/>
          <w:b w:val="false"/>
          <w:i w:val="false"/>
          <w:color w:val="000000"/>
          <w:sz w:val="28"/>
        </w:rPr>
        <w:t>
      ___________________________________________________________________</w:t>
      </w:r>
    </w:p>
    <w:bookmarkEnd w:id="165"/>
    <w:bookmarkStart w:name="z266" w:id="166"/>
    <w:p>
      <w:pPr>
        <w:spacing w:after="0"/>
        <w:ind w:left="0"/>
        <w:jc w:val="both"/>
      </w:pPr>
      <w:r>
        <w:rPr>
          <w:rFonts w:ascii="Times New Roman"/>
          <w:b w:val="false"/>
          <w:i w:val="false"/>
          <w:color w:val="000000"/>
          <w:sz w:val="28"/>
        </w:rPr>
        <w:t>
      ___________________________________________________________________</w:t>
      </w:r>
    </w:p>
    <w:bookmarkEnd w:id="166"/>
    <w:bookmarkStart w:name="z267" w:id="167"/>
    <w:p>
      <w:pPr>
        <w:spacing w:after="0"/>
        <w:ind w:left="0"/>
        <w:jc w:val="both"/>
      </w:pPr>
      <w:r>
        <w:rPr>
          <w:rFonts w:ascii="Times New Roman"/>
          <w:b w:val="false"/>
          <w:i w:val="false"/>
          <w:color w:val="000000"/>
          <w:sz w:val="28"/>
        </w:rPr>
        <w:t>
      Қорытынды: _______________________________________________________</w:t>
      </w:r>
    </w:p>
    <w:bookmarkEnd w:id="167"/>
    <w:bookmarkStart w:name="z268"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269"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270" w:id="170"/>
    <w:p>
      <w:pPr>
        <w:spacing w:after="0"/>
        <w:ind w:left="0"/>
        <w:jc w:val="both"/>
      </w:pPr>
      <w:r>
        <w:rPr>
          <w:rFonts w:ascii="Times New Roman"/>
          <w:b w:val="false"/>
          <w:i w:val="false"/>
          <w:color w:val="000000"/>
          <w:sz w:val="28"/>
        </w:rPr>
        <w:t>
      (санитариялық қағидалар талаптарын бұзу тармақтарын көрсету)</w:t>
      </w:r>
    </w:p>
    <w:bookmarkEnd w:id="170"/>
    <w:bookmarkStart w:name="z271"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272"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273" w:id="173"/>
    <w:p>
      <w:pPr>
        <w:spacing w:after="0"/>
        <w:ind w:left="0"/>
        <w:jc w:val="both"/>
      </w:pPr>
      <w:r>
        <w:rPr>
          <w:rFonts w:ascii="Times New Roman"/>
          <w:b w:val="false"/>
          <w:i w:val="false"/>
          <w:color w:val="000000"/>
          <w:sz w:val="28"/>
        </w:rPr>
        <w:t>
      Гигиеналық нормативтердің және өзге де нормативтік құқықтық актілердің талаптары бұзылған тармақтарды көрсетіңіз______________________________</w:t>
      </w:r>
    </w:p>
    <w:bookmarkEnd w:id="173"/>
    <w:bookmarkStart w:name="z274"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75" w:id="175"/>
    <w:p>
      <w:pPr>
        <w:spacing w:after="0"/>
        <w:ind w:left="0"/>
        <w:jc w:val="both"/>
      </w:pPr>
      <w:r>
        <w:rPr>
          <w:rFonts w:ascii="Times New Roman"/>
          <w:b w:val="false"/>
          <w:i w:val="false"/>
          <w:color w:val="000000"/>
          <w:sz w:val="28"/>
        </w:rPr>
        <w:t>
      Қолтаңбасы</w:t>
      </w:r>
    </w:p>
    <w:bookmarkEnd w:id="175"/>
    <w:bookmarkStart w:name="z276"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277" w:id="177"/>
    <w:p>
      <w:pPr>
        <w:spacing w:after="0"/>
        <w:ind w:left="0"/>
        <w:jc w:val="both"/>
      </w:pPr>
      <w:r>
        <w:rPr>
          <w:rFonts w:ascii="Times New Roman"/>
          <w:b w:val="false"/>
          <w:i w:val="false"/>
          <w:color w:val="000000"/>
          <w:sz w:val="28"/>
        </w:rPr>
        <w:t>
      Мемлекеттік санитариялық-эпидемиологиялық қадағалау органының лауазымды адамы_____________________________________________________</w:t>
      </w:r>
    </w:p>
    <w:bookmarkEnd w:id="177"/>
    <w:bookmarkStart w:name="z278" w:id="178"/>
    <w:p>
      <w:pPr>
        <w:spacing w:after="0"/>
        <w:ind w:left="0"/>
        <w:jc w:val="both"/>
      </w:pPr>
      <w:r>
        <w:rPr>
          <w:rFonts w:ascii="Times New Roman"/>
          <w:b w:val="false"/>
          <w:i w:val="false"/>
          <w:color w:val="000000"/>
          <w:sz w:val="28"/>
        </w:rPr>
        <w:t>
      басқа да қатысқан мамандар, куәгерлер</w:t>
      </w:r>
    </w:p>
    <w:bookmarkEnd w:id="178"/>
    <w:bookmarkStart w:name="z279" w:id="179"/>
    <w:p>
      <w:pPr>
        <w:spacing w:after="0"/>
        <w:ind w:left="0"/>
        <w:jc w:val="both"/>
      </w:pPr>
      <w:r>
        <w:rPr>
          <w:rFonts w:ascii="Times New Roman"/>
          <w:b w:val="false"/>
          <w:i w:val="false"/>
          <w:color w:val="000000"/>
          <w:sz w:val="28"/>
        </w:rPr>
        <w:t>
      Тексеру кезінде қатыстым және актінің данасын алдым</w:t>
      </w:r>
    </w:p>
    <w:bookmarkEnd w:id="179"/>
    <w:bookmarkStart w:name="z280"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281"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82" w:id="182"/>
    <w:p>
      <w:pPr>
        <w:spacing w:after="0"/>
        <w:ind w:left="0"/>
        <w:jc w:val="both"/>
      </w:pPr>
      <w:r>
        <w:rPr>
          <w:rFonts w:ascii="Times New Roman"/>
          <w:b w:val="false"/>
          <w:i w:val="false"/>
          <w:color w:val="000000"/>
          <w:sz w:val="28"/>
        </w:rPr>
        <w:t>
      Заңды тұлға өкілінің немесе лауазымды адамның немесе жеке кәсіпкердің лауазымы және Т.А.Ә. _______________________________________________</w:t>
      </w:r>
    </w:p>
    <w:bookmarkEnd w:id="182"/>
    <w:bookmarkStart w:name="z283" w:id="183"/>
    <w:p>
      <w:pPr>
        <w:spacing w:after="0"/>
        <w:ind w:left="0"/>
        <w:jc w:val="both"/>
      </w:pPr>
      <w:r>
        <w:rPr>
          <w:rFonts w:ascii="Times New Roman"/>
          <w:b w:val="false"/>
          <w:i w:val="false"/>
          <w:color w:val="000000"/>
          <w:sz w:val="28"/>
        </w:rPr>
        <w:t>
      Адамның қол қоюдан бас тарту туралы белгі _____________________________</w:t>
      </w:r>
    </w:p>
    <w:bookmarkEnd w:id="183"/>
    <w:bookmarkStart w:name="z284" w:id="184"/>
    <w:p>
      <w:pPr>
        <w:spacing w:after="0"/>
        <w:ind w:left="0"/>
        <w:jc w:val="both"/>
      </w:pPr>
      <w:r>
        <w:rPr>
          <w:rFonts w:ascii="Times New Roman"/>
          <w:b w:val="false"/>
          <w:i w:val="false"/>
          <w:color w:val="000000"/>
          <w:sz w:val="28"/>
        </w:rPr>
        <w:t>
      20 __ жылғы "___"___________ ___ сағат___ минутта аяқталды.</w:t>
      </w:r>
    </w:p>
    <w:bookmarkEnd w:id="184"/>
    <w:bookmarkStart w:name="z285" w:id="185"/>
    <w:p>
      <w:pPr>
        <w:spacing w:after="0"/>
        <w:ind w:left="0"/>
        <w:jc w:val="both"/>
      </w:pPr>
      <w:r>
        <w:rPr>
          <w:rFonts w:ascii="Times New Roman"/>
          <w:b w:val="false"/>
          <w:i w:val="false"/>
          <w:color w:val="000000"/>
          <w:sz w:val="28"/>
        </w:rPr>
        <w:t>
      Акт 20___жылғы "__" ______ ___ данада жасалды.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саламаттылығы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92" w:id="186"/>
    <w:p>
      <w:pPr>
        <w:spacing w:after="0"/>
        <w:ind w:left="0"/>
        <w:jc w:val="left"/>
      </w:pPr>
      <w:r>
        <w:rPr>
          <w:rFonts w:ascii="Times New Roman"/>
          <w:b/>
          <w:i w:val="false"/>
          <w:color w:val="000000"/>
        </w:rPr>
        <w:t xml:space="preserve"> "Қазақстан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көрсетуге қойылатын негізгі талаптардың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7"/>
          <w:p>
            <w:pPr>
              <w:spacing w:after="20"/>
              <w:ind w:left="20"/>
              <w:jc w:val="both"/>
            </w:pPr>
            <w:r>
              <w:rPr>
                <w:rFonts w:ascii="Times New Roman"/>
                <w:b w:val="false"/>
                <w:i w:val="false"/>
                <w:color w:val="000000"/>
                <w:sz w:val="20"/>
              </w:rPr>
              <w:t>
Мемлекеттік көрсетілетін қызметтің атауы: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(бар болса)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 санитариялық-эпидемиологиялық қорытындының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Санитариялық-эпидемиологиялық орталығы және оның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8"/>
          <w:p>
            <w:pPr>
              <w:spacing w:after="20"/>
              <w:ind w:left="20"/>
              <w:jc w:val="both"/>
            </w:pPr>
            <w:r>
              <w:rPr>
                <w:rFonts w:ascii="Times New Roman"/>
                <w:b w:val="false"/>
                <w:i w:val="false"/>
                <w:color w:val="000000"/>
                <w:sz w:val="20"/>
              </w:rPr>
              <w:t>
Жұмыс графигі: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жұмаға дейінгіні қоса алғанда, сағат 13.00-ден 15.00-ге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тәулік бойы (жөндеу жұмысын жүргізуге байланысты техникалық үзілісті қоспағанда). Көрсетілетін қызметті алушы жұмыс уақыты аяқталғанға дейін екі сағат бұрын немесе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9"/>
          <w:p>
            <w:pPr>
              <w:spacing w:after="20"/>
              <w:ind w:left="20"/>
              <w:jc w:val="both"/>
            </w:pPr>
            <w:r>
              <w:rPr>
                <w:rFonts w:ascii="Times New Roman"/>
                <w:b w:val="false"/>
                <w:i w:val="false"/>
                <w:color w:val="000000"/>
                <w:sz w:val="20"/>
              </w:rPr>
              <w:t>
1."Қазақстан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қорғау аймағының, санитариялық-қорғау аймағының нормативтік құжаттамасының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 қорғау аймақтарын белгілеу, пайдалануға берілген объектілердің белгіленген санитариялық-қорғаныш аймақтарын өзгерту жөніндегі нормативтік құжаттама жобасының электрондық көшірмесі (белгіленген (түпкілікті) және белгіленген есептік (алдын ала)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нақты зерттеу мен өлшеудің жылдық циклі хаттамасы (белгіленген (түпкілікті)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7-қосымшада</w:t>
            </w:r>
            <w:r>
              <w:rPr>
                <w:rFonts w:ascii="Times New Roman"/>
                <w:b w:val="false"/>
                <w:i w:val="false"/>
                <w:color w:val="000000"/>
                <w:sz w:val="20"/>
              </w:rPr>
              <w:t xml:space="preserve"> көзделген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санитариялық-эпидемиологиялық қорытындының телнұсқасын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7-қосымшада</w:t>
            </w:r>
            <w:r>
              <w:rPr>
                <w:rFonts w:ascii="Times New Roman"/>
                <w:b w:val="false"/>
                <w:i w:val="false"/>
                <w:color w:val="000000"/>
                <w:sz w:val="20"/>
              </w:rPr>
              <w:t xml:space="preserve"> көзделген нысан бойынша өтініш.</w:t>
            </w:r>
          </w:p>
          <w:p>
            <w:pPr>
              <w:spacing w:after="20"/>
              <w:ind w:left="20"/>
              <w:jc w:val="both"/>
            </w:pPr>
            <w:r>
              <w:rPr>
                <w:rFonts w:ascii="Times New Roman"/>
                <w:b w:val="false"/>
                <w:i w:val="false"/>
                <w:color w:val="000000"/>
                <w:sz w:val="20"/>
              </w:rPr>
              <w:t>
Жеке тұлғаның жеке басын куәландыратын құжаттар туралы мәліметті, заңды тұлғаны мемлекеттік тіркеу (қайта тіркеу) туралы куәлікті немесе анықтаманы, жеке кәсіпкер ретінде жеке тұлғаны мемлекеттік тіркеу туралы куәлікті көрсетілетін көрсетілетін қызметті алушы тиісті мемлекеттік цифрлық жүйеден өзі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қызметті және оның кіші түрлерін (бар болса) көрсетуден бас тарту негізі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 сондай-ақ мемлекеттік қызметті көрсету үшін қажетті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"Дербес деректер және оларды қорғау туралы" Қазақстан Республикасының Заңы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6) осы Қағидалардың 7-тармағында көзделген негіз бойынша объектілерге мемлекеттік қызмет көрсетуді тоқтата тұру мерзімі өткеннен кейін анықталған кемшіліктерді жоймау.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ескерілгенөзге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1"/>
          <w:p>
            <w:pPr>
              <w:spacing w:after="20"/>
              <w:ind w:left="20"/>
              <w:jc w:val="both"/>
            </w:pPr>
            <w:r>
              <w:rPr>
                <w:rFonts w:ascii="Times New Roman"/>
                <w:b w:val="false"/>
                <w:i w:val="false"/>
                <w:color w:val="000000"/>
                <w:sz w:val="20"/>
              </w:rPr>
              <w:t>
1. Мемлекеттік қызмет көрсету орнының мекенжайы elicense.kz интернет-ресурсында орналастырылған.</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ЭЦҚ-сы болғанда портал арқылы электрондық нысанда мемлекеттік көрсетілетін қызметті алуға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қызметті көрсету белгісі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портал арқылы көрсету кезінде нашар көретін адамдарға арналған нұсқа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 көрсету мәселелері бойынша анықтама қызметінің байланыс телефондары elicense.kz интернет-ресурсында көрсетілген.</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саламаттылығы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байланыс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349" w:id="192"/>
    <w:p>
      <w:pPr>
        <w:spacing w:after="0"/>
        <w:ind w:left="0"/>
        <w:jc w:val="left"/>
      </w:pPr>
      <w:r>
        <w:rPr>
          <w:rFonts w:ascii="Times New Roman"/>
          <w:b/>
          <w:i w:val="false"/>
          <w:color w:val="000000"/>
        </w:rPr>
        <w:t xml:space="preserve"> Өтініш</w:t>
      </w:r>
    </w:p>
    <w:bookmarkEnd w:id="192"/>
    <w:bookmarkStart w:name="z350" w:id="193"/>
    <w:p>
      <w:pPr>
        <w:spacing w:after="0"/>
        <w:ind w:left="0"/>
        <w:jc w:val="both"/>
      </w:pPr>
      <w:r>
        <w:rPr>
          <w:rFonts w:ascii="Times New Roman"/>
          <w:b w:val="false"/>
          <w:i w:val="false"/>
          <w:color w:val="000000"/>
          <w:sz w:val="28"/>
        </w:rPr>
        <w:t>
      Сізден   __________________________________________________________</w:t>
      </w:r>
    </w:p>
    <w:bookmarkEnd w:id="193"/>
    <w:bookmarkStart w:name="z351" w:id="194"/>
    <w:p>
      <w:pPr>
        <w:spacing w:after="0"/>
        <w:ind w:left="0"/>
        <w:jc w:val="both"/>
      </w:pPr>
      <w:r>
        <w:rPr>
          <w:rFonts w:ascii="Times New Roman"/>
          <w:b w:val="false"/>
          <w:i w:val="false"/>
          <w:color w:val="000000"/>
          <w:sz w:val="28"/>
        </w:rPr>
        <w:t>
      _________________________________________________________________</w:t>
      </w:r>
    </w:p>
    <w:bookmarkEnd w:id="194"/>
    <w:bookmarkStart w:name="z352" w:id="195"/>
    <w:p>
      <w:pPr>
        <w:spacing w:after="0"/>
        <w:ind w:left="0"/>
        <w:jc w:val="both"/>
      </w:pPr>
      <w:r>
        <w:rPr>
          <w:rFonts w:ascii="Times New Roman"/>
          <w:b w:val="false"/>
          <w:i w:val="false"/>
          <w:color w:val="000000"/>
          <w:sz w:val="28"/>
        </w:rPr>
        <w:t>
      _________________________________________________________________</w:t>
      </w:r>
    </w:p>
    <w:bookmarkEnd w:id="195"/>
    <w:bookmarkStart w:name="z353"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354" w:id="197"/>
    <w:p>
      <w:pPr>
        <w:spacing w:after="0"/>
        <w:ind w:left="0"/>
        <w:jc w:val="both"/>
      </w:pPr>
      <w:r>
        <w:rPr>
          <w:rFonts w:ascii="Times New Roman"/>
          <w:b w:val="false"/>
          <w:i w:val="false"/>
          <w:color w:val="000000"/>
          <w:sz w:val="28"/>
        </w:rPr>
        <w:t>
      (жобаның атауы)</w:t>
      </w:r>
    </w:p>
    <w:bookmarkEnd w:id="197"/>
    <w:bookmarkStart w:name="z355" w:id="198"/>
    <w:p>
      <w:pPr>
        <w:spacing w:after="0"/>
        <w:ind w:left="0"/>
        <w:jc w:val="both"/>
      </w:pPr>
      <w:r>
        <w:rPr>
          <w:rFonts w:ascii="Times New Roman"/>
          <w:b w:val="false"/>
          <w:i w:val="false"/>
          <w:color w:val="000000"/>
          <w:sz w:val="28"/>
        </w:rPr>
        <w:t>
      жобалық құжаттамаға санитариялық-эпидемиологиялық сараптама жүргізуді және санитариялық-эпидемиологиялық қорытынды беруді сұраймын.</w:t>
      </w:r>
    </w:p>
    <w:bookmarkEnd w:id="198"/>
    <w:bookmarkStart w:name="z356" w:id="199"/>
    <w:p>
      <w:pPr>
        <w:spacing w:after="0"/>
        <w:ind w:left="0"/>
        <w:jc w:val="both"/>
      </w:pPr>
      <w:r>
        <w:rPr>
          <w:rFonts w:ascii="Times New Roman"/>
          <w:b w:val="false"/>
          <w:i w:val="false"/>
          <w:color w:val="000000"/>
          <w:sz w:val="28"/>
        </w:rPr>
        <w:t>
      Цифрлық жүйеде қамтылған заңмен қорғалатын құпияны құрайтын мәліметтерді пайдалануға келісемін.</w:t>
      </w:r>
    </w:p>
    <w:bookmarkEnd w:id="199"/>
    <w:bookmarkStart w:name="z357" w:id="200"/>
    <w:p>
      <w:pPr>
        <w:spacing w:after="0"/>
        <w:ind w:left="0"/>
        <w:jc w:val="both"/>
      </w:pPr>
      <w:r>
        <w:rPr>
          <w:rFonts w:ascii="Times New Roman"/>
          <w:b w:val="false"/>
          <w:i w:val="false"/>
          <w:color w:val="000000"/>
          <w:sz w:val="28"/>
        </w:rPr>
        <w:t xml:space="preserve">
      Қосымша (құжаттардың көшірмесі): </w:t>
      </w:r>
    </w:p>
    <w:bookmarkEnd w:id="200"/>
    <w:bookmarkStart w:name="z358" w:id="201"/>
    <w:p>
      <w:pPr>
        <w:spacing w:after="0"/>
        <w:ind w:left="0"/>
        <w:jc w:val="both"/>
      </w:pPr>
      <w:r>
        <w:rPr>
          <w:rFonts w:ascii="Times New Roman"/>
          <w:b w:val="false"/>
          <w:i w:val="false"/>
          <w:color w:val="000000"/>
          <w:sz w:val="28"/>
        </w:rPr>
        <w:t>
      1.</w:t>
      </w:r>
    </w:p>
    <w:bookmarkEnd w:id="201"/>
    <w:bookmarkStart w:name="z359" w:id="202"/>
    <w:p>
      <w:pPr>
        <w:spacing w:after="0"/>
        <w:ind w:left="0"/>
        <w:jc w:val="both"/>
      </w:pPr>
      <w:r>
        <w:rPr>
          <w:rFonts w:ascii="Times New Roman"/>
          <w:b w:val="false"/>
          <w:i w:val="false"/>
          <w:color w:val="000000"/>
          <w:sz w:val="28"/>
        </w:rPr>
        <w:t xml:space="preserve">
      2. </w:t>
      </w:r>
    </w:p>
    <w:bookmarkEnd w:id="202"/>
    <w:bookmarkStart w:name="z360" w:id="203"/>
    <w:p>
      <w:pPr>
        <w:spacing w:after="0"/>
        <w:ind w:left="0"/>
        <w:jc w:val="both"/>
      </w:pPr>
      <w:r>
        <w:rPr>
          <w:rFonts w:ascii="Times New Roman"/>
          <w:b w:val="false"/>
          <w:i w:val="false"/>
          <w:color w:val="000000"/>
          <w:sz w:val="28"/>
        </w:rPr>
        <w:t>
      Қолтаңбасы, күні, айы, жылы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саламаттылығы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байланыс телефоны</w:t>
            </w:r>
          </w:p>
        </w:tc>
      </w:tr>
    </w:tbl>
    <w:bookmarkStart w:name="z385" w:id="204"/>
    <w:p>
      <w:pPr>
        <w:spacing w:after="0"/>
        <w:ind w:left="0"/>
        <w:jc w:val="left"/>
      </w:pPr>
      <w:r>
        <w:rPr>
          <w:rFonts w:ascii="Times New Roman"/>
          <w:b/>
          <w:i w:val="false"/>
          <w:color w:val="000000"/>
        </w:rPr>
        <w:t xml:space="preserve"> Өтініш</w:t>
      </w:r>
    </w:p>
    <w:bookmarkEnd w:id="204"/>
    <w:bookmarkStart w:name="z386" w:id="205"/>
    <w:p>
      <w:pPr>
        <w:spacing w:after="0"/>
        <w:ind w:left="0"/>
        <w:jc w:val="both"/>
      </w:pPr>
      <w:r>
        <w:rPr>
          <w:rFonts w:ascii="Times New Roman"/>
          <w:b w:val="false"/>
          <w:i w:val="false"/>
          <w:color w:val="000000"/>
          <w:sz w:val="28"/>
        </w:rPr>
        <w:t>
      Сізден санитариялық-эпидемиологиялық қорытындының телнұсқасын беруді, электрондық форматқа ауыстыруды, қолданысын тоқтата тұруды,  қолданысын қайта бастауды,қолданысын тоқтатуды, қайта ресімдеудісұраймын (қажеттінің астын сызу) _______________________________________________ (нөмірі, берілген күні, санитариялық-эпидемиологиялық қорытынды берген  органның атауы) _______________________________________________________________________ аудан, көше, үй, пәтер мекенжайы бойыншаорналасқан объектінің берілген атауы,  жобаның атауы (қажеттінің астын сызу) ____________________________________________________________________ мынадай негіз (негіздер) бойынша*:</w:t>
      </w:r>
    </w:p>
    <w:bookmarkEnd w:id="205"/>
    <w:bookmarkStart w:name="z387" w:id="206"/>
    <w:p>
      <w:pPr>
        <w:spacing w:after="0"/>
        <w:ind w:left="0"/>
        <w:jc w:val="both"/>
      </w:pPr>
      <w:r>
        <w:rPr>
          <w:rFonts w:ascii="Times New Roman"/>
          <w:b w:val="false"/>
          <w:i w:val="false"/>
          <w:color w:val="000000"/>
          <w:sz w:val="28"/>
        </w:rPr>
        <w:t>
      1) құжаттағы қателерді (қате терілгенді) анықтау_____________________;</w:t>
      </w:r>
    </w:p>
    <w:bookmarkEnd w:id="206"/>
    <w:bookmarkStart w:name="z388" w:id="207"/>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көзделген заңды тұлғаны қайта ұйымдастыру________________;</w:t>
      </w:r>
    </w:p>
    <w:bookmarkEnd w:id="207"/>
    <w:bookmarkStart w:name="z389" w:id="208"/>
    <w:p>
      <w:pPr>
        <w:spacing w:after="0"/>
        <w:ind w:left="0"/>
        <w:jc w:val="both"/>
      </w:pPr>
      <w:r>
        <w:rPr>
          <w:rFonts w:ascii="Times New Roman"/>
          <w:b w:val="false"/>
          <w:i w:val="false"/>
          <w:color w:val="000000"/>
          <w:sz w:val="28"/>
        </w:rPr>
        <w:t>
      3) объектінің орнын нақты ауыстырмай, оның орналасқан жерінің мекенжайын  өзгерту __________________________________________________;</w:t>
      </w:r>
    </w:p>
    <w:bookmarkEnd w:id="208"/>
    <w:bookmarkStart w:name="z390" w:id="209"/>
    <w:p>
      <w:pPr>
        <w:spacing w:after="0"/>
        <w:ind w:left="0"/>
        <w:jc w:val="both"/>
      </w:pPr>
      <w:r>
        <w:rPr>
          <w:rFonts w:ascii="Times New Roman"/>
          <w:b w:val="false"/>
          <w:i w:val="false"/>
          <w:color w:val="000000"/>
          <w:sz w:val="28"/>
        </w:rPr>
        <w:t>
      4) заңды тұлғаның немесе көрсетілетін қызметті алушы жеке кәсіпкерінің атауын  өзгерту ____________________________________________;</w:t>
      </w:r>
    </w:p>
    <w:bookmarkEnd w:id="209"/>
    <w:bookmarkStart w:name="z391" w:id="210"/>
    <w:p>
      <w:pPr>
        <w:spacing w:after="0"/>
        <w:ind w:left="0"/>
        <w:jc w:val="both"/>
      </w:pPr>
      <w:r>
        <w:rPr>
          <w:rFonts w:ascii="Times New Roman"/>
          <w:b w:val="false"/>
          <w:i w:val="false"/>
          <w:color w:val="000000"/>
          <w:sz w:val="28"/>
        </w:rPr>
        <w:t>
      5) объектінің мақсатты арналуын, жүзеге асырылатын қызмет түрін,  технологиялық процесті, объектінің қуаттылығын және құрылымдық өзгерістерін  өзгертпей, басқа тұлға қолданыстағы объектіге меншік құқығын алған кезде  _____________________________________________________________.</w:t>
      </w:r>
    </w:p>
    <w:bookmarkEnd w:id="210"/>
    <w:bookmarkStart w:name="z392" w:id="211"/>
    <w:p>
      <w:pPr>
        <w:spacing w:after="0"/>
        <w:ind w:left="0"/>
        <w:jc w:val="both"/>
      </w:pPr>
      <w:r>
        <w:rPr>
          <w:rFonts w:ascii="Times New Roman"/>
          <w:b w:val="false"/>
          <w:i w:val="false"/>
          <w:color w:val="000000"/>
          <w:sz w:val="28"/>
        </w:rPr>
        <w:t>
      Осы өтінішпен:</w:t>
      </w:r>
    </w:p>
    <w:bookmarkEnd w:id="211"/>
    <w:bookmarkStart w:name="z393" w:id="212"/>
    <w:p>
      <w:pPr>
        <w:spacing w:after="0"/>
        <w:ind w:left="0"/>
        <w:jc w:val="both"/>
      </w:pPr>
      <w:r>
        <w:rPr>
          <w:rFonts w:ascii="Times New Roman"/>
          <w:b w:val="false"/>
          <w:i w:val="false"/>
          <w:color w:val="000000"/>
          <w:sz w:val="28"/>
        </w:rPr>
        <w:t>
      1) барлық көрсетілген деректер ресми байланыс болып табылатыны және оларға рұқсат ету құжатын беру немесе беруден бас тарту мәселелері бойынша кез келген ақпарат жіберілетіні;</w:t>
      </w:r>
    </w:p>
    <w:bookmarkEnd w:id="212"/>
    <w:bookmarkStart w:name="z394" w:id="213"/>
    <w:p>
      <w:pPr>
        <w:spacing w:after="0"/>
        <w:ind w:left="0"/>
        <w:jc w:val="both"/>
      </w:pPr>
      <w:r>
        <w:rPr>
          <w:rFonts w:ascii="Times New Roman"/>
          <w:b w:val="false"/>
          <w:i w:val="false"/>
          <w:color w:val="000000"/>
          <w:sz w:val="28"/>
        </w:rPr>
        <w:t>
      2) соттың өтініш иесіне осы қызмет түрімен айналысуға тыйым салмағаны;</w:t>
      </w:r>
    </w:p>
    <w:bookmarkEnd w:id="213"/>
    <w:bookmarkStart w:name="z395" w:id="214"/>
    <w:p>
      <w:pPr>
        <w:spacing w:after="0"/>
        <w:ind w:left="0"/>
        <w:jc w:val="both"/>
      </w:pPr>
      <w:r>
        <w:rPr>
          <w:rFonts w:ascii="Times New Roman"/>
          <w:b w:val="false"/>
          <w:i w:val="false"/>
          <w:color w:val="000000"/>
          <w:sz w:val="28"/>
        </w:rPr>
        <w:t>
      3) барлық қоса берілген құжат шындыққа сәйкес келетіні және жарамды болып табылатыны;</w:t>
      </w:r>
    </w:p>
    <w:bookmarkEnd w:id="214"/>
    <w:bookmarkStart w:name="z396" w:id="215"/>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Республикасының Заңы </w:t>
      </w:r>
      <w:r>
        <w:rPr>
          <w:rFonts w:ascii="Times New Roman"/>
          <w:b w:val="false"/>
          <w:i w:val="false"/>
          <w:color w:val="000000"/>
          <w:sz w:val="28"/>
        </w:rPr>
        <w:t>8-бабынының</w:t>
      </w:r>
      <w:r>
        <w:rPr>
          <w:rFonts w:ascii="Times New Roman"/>
          <w:b w:val="false"/>
          <w:i w:val="false"/>
          <w:color w:val="000000"/>
          <w:sz w:val="28"/>
        </w:rPr>
        <w:t xml:space="preserve"> 4-тармағында көзделген цифрлық жүйеде қамтылған заңмен қорғалатын құпияны құрайтын қолжетімділігі шектеулі менің дербес деректерімді жинауға және өңдеуге келісім беремін.</w:t>
      </w:r>
    </w:p>
    <w:bookmarkEnd w:id="215"/>
    <w:bookmarkStart w:name="z397" w:id="216"/>
    <w:p>
      <w:pPr>
        <w:spacing w:after="0"/>
        <w:ind w:left="0"/>
        <w:jc w:val="both"/>
      </w:pPr>
      <w:r>
        <w:rPr>
          <w:rFonts w:ascii="Times New Roman"/>
          <w:b w:val="false"/>
          <w:i w:val="false"/>
          <w:color w:val="000000"/>
          <w:sz w:val="28"/>
        </w:rPr>
        <w:t>
      Қолтаңбасы, күні, айы, жылы</w:t>
      </w:r>
    </w:p>
    <w:bookmarkEnd w:id="216"/>
    <w:bookmarkStart w:name="z398" w:id="217"/>
    <w:p>
      <w:pPr>
        <w:spacing w:after="0"/>
        <w:ind w:left="0"/>
        <w:jc w:val="both"/>
      </w:pPr>
      <w:r>
        <w:rPr>
          <w:rFonts w:ascii="Times New Roman"/>
          <w:b w:val="false"/>
          <w:i w:val="false"/>
          <w:color w:val="000000"/>
          <w:sz w:val="28"/>
        </w:rPr>
        <w:t>
      Қосымша (құжаттардың көшірмелері)</w:t>
      </w:r>
    </w:p>
    <w:bookmarkEnd w:id="217"/>
    <w:bookmarkStart w:name="z399" w:id="218"/>
    <w:p>
      <w:pPr>
        <w:spacing w:after="0"/>
        <w:ind w:left="0"/>
        <w:jc w:val="both"/>
      </w:pPr>
      <w:r>
        <w:rPr>
          <w:rFonts w:ascii="Times New Roman"/>
          <w:b w:val="false"/>
          <w:i w:val="false"/>
          <w:color w:val="000000"/>
          <w:sz w:val="28"/>
        </w:rPr>
        <w:t>
       * Санитариялық-эпидемиологиялық қорытындыны қайта ресімдеген жағдайда толтырылады.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саламаттылығы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414" w:id="219"/>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219"/>
    <w:bookmarkStart w:name="z415" w:id="2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9-тармағына сәйкес Сізге көрсетілетін қызметті алушы мемлекеттік көрсетілетін қызметті алу үшін ұсынған құжаттардың және (немесе) оның ішіндегі деректердің (мәліметтердің) дұрыс еместігі анықталғанына байланысты халықтың санитариялық-эпидемиологиялық саламаттылығы саласындағы мемлекеттік қызметті көрсетуден бас тартылды, атап айтқанда:</w:t>
      </w:r>
    </w:p>
    <w:bookmarkEnd w:id="220"/>
    <w:bookmarkStart w:name="z416" w:id="221"/>
    <w:p>
      <w:pPr>
        <w:spacing w:after="0"/>
        <w:ind w:left="0"/>
        <w:jc w:val="both"/>
      </w:pPr>
      <w:r>
        <w:rPr>
          <w:rFonts w:ascii="Times New Roman"/>
          <w:b w:val="false"/>
          <w:i w:val="false"/>
          <w:color w:val="000000"/>
          <w:sz w:val="28"/>
        </w:rPr>
        <w:t>
      1.____________________________________;</w:t>
      </w:r>
    </w:p>
    <w:bookmarkEnd w:id="221"/>
    <w:bookmarkStart w:name="z417" w:id="222"/>
    <w:p>
      <w:pPr>
        <w:spacing w:after="0"/>
        <w:ind w:left="0"/>
        <w:jc w:val="both"/>
      </w:pPr>
      <w:r>
        <w:rPr>
          <w:rFonts w:ascii="Times New Roman"/>
          <w:b w:val="false"/>
          <w:i w:val="false"/>
          <w:color w:val="000000"/>
          <w:sz w:val="28"/>
        </w:rPr>
        <w:t>
      2.____________________________________;</w:t>
      </w:r>
    </w:p>
    <w:bookmarkEnd w:id="222"/>
    <w:bookmarkStart w:name="z418" w:id="223"/>
    <w:p>
      <w:pPr>
        <w:spacing w:after="0"/>
        <w:ind w:left="0"/>
        <w:jc w:val="both"/>
      </w:pPr>
      <w:r>
        <w:rPr>
          <w:rFonts w:ascii="Times New Roman"/>
          <w:b w:val="false"/>
          <w:i w:val="false"/>
          <w:color w:val="000000"/>
          <w:sz w:val="28"/>
        </w:rPr>
        <w:t>
      3.____________________________________;</w:t>
      </w:r>
    </w:p>
    <w:bookmarkEnd w:id="223"/>
    <w:bookmarkStart w:name="z419" w:id="224"/>
    <w:p>
      <w:pPr>
        <w:spacing w:after="0"/>
        <w:ind w:left="0"/>
        <w:jc w:val="both"/>
      </w:pPr>
      <w:r>
        <w:rPr>
          <w:rFonts w:ascii="Times New Roman"/>
          <w:b w:val="false"/>
          <w:i w:val="false"/>
          <w:color w:val="000000"/>
          <w:sz w:val="28"/>
        </w:rPr>
        <w:t>
      4.____________________________________.</w:t>
      </w:r>
    </w:p>
    <w:bookmarkEnd w:id="224"/>
    <w:bookmarkStart w:name="z420" w:id="22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басшысы немесе ол болмағанда – оның орнында болатын  адам ___________________________________________ __________________________________________________________________  Тегі, аты, әкесінің аты (бар болса) (қолтаңба)</w:t>
      </w:r>
    </w:p>
    <w:bookmarkEnd w:id="225"/>
    <w:bookmarkStart w:name="z421" w:id="226"/>
    <w:p>
      <w:pPr>
        <w:spacing w:after="0"/>
        <w:ind w:left="0"/>
        <w:jc w:val="both"/>
      </w:pPr>
      <w:r>
        <w:rPr>
          <w:rFonts w:ascii="Times New Roman"/>
          <w:b w:val="false"/>
          <w:i w:val="false"/>
          <w:color w:val="000000"/>
          <w:sz w:val="28"/>
        </w:rPr>
        <w:t xml:space="preserve">
      20 __жылғы"___" __________ </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халықтың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саламаттылығы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29" w:id="227"/>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зертханалық-құралдық зерттеулер (сынақтар), өлшемдер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Зерттеу (сынақ), өлшем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Өлшеу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және тәрбиелеу объектісі, білім беру объектісінің жатақханалары, арнайы, түзету кабинеті (орталығы), балалар мен жасөспірімдерге арналған оңалту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жатын бөлме, оқу үй-жайы, шеберхана, спорт және музыка залы, медициналық кабинет, демалу және ұйықтау үй-жайы, компьютерлік 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ас блогындағысу беретін шүмек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көзінен алынатын ауызсу (бактериологиялық, санитариялық-химиялық)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ұңғыма, каптаж бен бұлақ, су беретін шүмек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зерттеуге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 мен ванна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 ауызсу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сақтайтын ыдыс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электрмагниттік, электрстатикалық өрістің кернеуі,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 (кабинет)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үй-жайы, зертхана, шеберхана, өзін-өзі дайындау бөлмесі,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Сауықтыру және санаторлық объекті, база, демалыс орны, медициналық-әлеуметтік оңалту объектісі: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көрсеткішке әкелінетін сумен жабдықтау кезінде су сақтайтын ыдыстан жергілікті сумен жабдықтау көзінен (орталықтандырылған, құдық, ұңғыма, каптаж) алынатын ауызсу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вирусологиялық, паразитологиялық зерттеуге алынатын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жүзу бассейні, ванна, жағажай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 (жылдың жылы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(құм, жағажай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(жылыту кезеңінде),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 оқу үй-жайы, кітапхана, мәдени-бұқаралық іс-шаралар мен демалуға арналған үй-жай, компьютерлік сынып, қызметтік-тұрмыстық бөлме, кір жуатын орын, ас ішетін зал, буфет, физиотерапиялық кабинет, массаж кабинеті, медициналық үй-жай, спортзалы, секциялық сабақ өткізу бөлмесі, рекреация, вестибюль, гардероб, ас үй, спорт залының киім ауыстыратын бөлмесі, бассейн ваннасы бар үй-жай, душ бөлмесі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бөлмесі мен үйірме бөлмесі, жатын бөлме, дене шынықтыру және бассейн залы, рекреация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физикалық-химиялық, токсикологиялық, радиологиялық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тамақтану объектісі, борттық тамақтану объектісі, көліктегі қоғамдық тамақтану объектісі (теміржол, әуе, су және автомобиль):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күй-жай, қойма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жәнесанитариялық-химиялық көрсеткішке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Ғимараттағысу беру шүмегі (орталықтандырылған сумен жабдықтау кезінде); құдық, ұңғыма, каптаж және бұлақ, су беру шүмегі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 жұмыс істеген кезде желдету жабдығынан болатын шу (тұрғын ғимараттың жапсарлас салынған үй-жайында)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қондырғысы, жабдық орналасқан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 қойма үй-жайы, келушілерге арналған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өнімін қайта өңдеу,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 қойма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көрсеткішке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ғимараттағысу беру шүмегі (орталықтандырылған сумен жабдықтау кезінде); құдық, ұңғыма, каптаж және бұлақ, су беру шүмегі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және технологиялық жабдық жұмыс істеген кезде желдету жабдығынан болатын шу (тұрғын ғимаратта, жапсарлас салынған үй-жайда)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қондырғысы, жабдық орналасқан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бөлмесі, манипуляциялық, стерильдеу бөлімшесі, жаңа туған нәрестелерге арналған палата, босандырудан кейінгі палата, бокс, реанимация залы, қарқынды терапия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көрсеткішке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Ғимараттағысу беру шүмегі (орталықтандырылған сумен жабдықтау кезінде); құдық, ұңғыма, каптаж және бұлақ, су беру шүмегі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бөлме, аясы тар бейінді мамандардың қабылдау кабинеті (офтальмолог, хирург, акушер-гинеколог, травматолог, стоматолог), жаңа туған нәрестелерге арналған палата, реанимация залы, қарқынды терапия палатасы, қан дайындау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Дозиметрлік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көзімен жұмыс істеу кезінде жұмыс орны, аралас үй-жай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заттарды өндіру,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орындары, асептикалық жағдайда дәрі түрлерін дайындау үй-жайы, сақтау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көрсеткішке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беру шүмегі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стерильдеу, дистилляциялау, өлшеп-орау орындары, асептикалық жағдайда дәрі түрлерін дайындау үй-жайы, сақтау үй-жайы, қызмет көрсету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 және иондалмаған сәулелену параметрін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 көзі болғанда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Дозиметрлік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көзімен жұмыс істеген кезде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көзі болғанда)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өріс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Радиациялық-қауіпті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 және иондалмаған сәулелену параметрін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 көзі болғанда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Дозиметрлік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жапсарлас үй-жай,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Жолаушыларды жеткізуді жүзеге асыратын ұйымдар мен көлік құралдары (теміржол,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параметрін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көрсеткішке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фактордың шу, діріл) және иондалмаған сәулелену параметрін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үй-жайының ауасындағы зиянды заттарды зерттеу, оның ішінде шаңдылық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жолаушылар үй-жайы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Шаруашылық-ауыз 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 үшін паразитологиялық көрсеткішке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 объектілері (мәдени-тұрмыстық мақсаттағы), демалыс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Тамақ өнімін көтерме сақтау және (немесе) өткізу объектілері, химиялық заттар мен өнімді, агрохимикат пен пестицидті (улы химикатты) сақтау қоймалары, вакцина мен иммунологиялық (иммундық-биологиялық) дәрілік препаратты сақтау және жеткізу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және сәулеленудің өзге де түрін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 көзі болғанда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болуына жұмыс аймағының ауасын зерттеу (өнеркәсіптік үлгідегі тоңазытқыш жабдығын пайдаланатын объекті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Патогендігі I-IV топтағы патогенді биологиялық агенттермен жұмыс істейтін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үй-жайы,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Спорттық-сауықтыру мақсатындағы объекті, бассейн, монша мен сауна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көрсеткішке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шүмегі (орталықтандырылған сумен жабдықтау кезінде); құдық, ұңғыма, каптаж және бұлақ, су беру шүмегі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бассейні және ванна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1 сағаттық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гардероб, киім ауыстыратын бөлме, жуынатын бөлме, душ бөлмесі, булау бөлмесі, массаж бөлмесі, қызметкерлер үшін тұрмыстық үй-жай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Дезинфекциялау, дезинсекциялау, дератизациялау құралдарын және (немесе) препаратын сақтау объектілері, сондай-ақ дезинфекциялау, дезинсекциялау, дератизациялау құралдарын және (немесе) препаратын пайдаланып, жемді, тұзақты, жұмыс ерітіндісін дайындау және (немесе) бөліп- орау жұмысы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үй-жайы,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және сәулеленудің өзге де түрін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 көзі болғанда жұмыс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болуына жұмыс аймағының ауасын зерттеу (өнеркәсіптік үлгідегі тоңазытқыш жабдығын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