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ff67" w14:textId="edff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өнімдерін басқаруға қойылатын талаптарды, іс-қимылды қадағалау субъектісі қаржы нарығы мен қаржы ұйымдарын реттеу, бақылау және қадағалау жөніндегі уәкілетті органды қаржы өнімдерін бекіту, өзгерту және ұсынуды тоқтату туралы хабардар ететін қаржы өнімдерінің тізбесін (мөлшерлемелері мен тарифтері көрсетіле отырып), осындай хабарлау қағидаларын, сондай-ақ хабарламаға қоса берілетін құжаттар мен мәліметтердің тізбесін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тамыздағы № 116 қаулысы. Қазақстан Республикасының Әділет министрлігінде 2026 жылғы 7 тамызда № 39524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52-2-бабы</w:t>
      </w:r>
      <w:r>
        <w:rPr>
          <w:rFonts w:ascii="Times New Roman"/>
          <w:b w:val="false"/>
          <w:i w:val="false"/>
          <w:color w:val="000000"/>
          <w:sz w:val="28"/>
        </w:rPr>
        <w:t xml:space="preserve"> 1-тармағының үшінші бөлігіне, "Бағалы қағаздар рыногы туралы" Қазақстан Республикасы Заңының </w:t>
      </w:r>
      <w:r>
        <w:rPr>
          <w:rFonts w:ascii="Times New Roman"/>
          <w:b w:val="false"/>
          <w:i w:val="false"/>
          <w:color w:val="000000"/>
          <w:sz w:val="28"/>
        </w:rPr>
        <w:t>53-1-бабы</w:t>
      </w:r>
      <w:r>
        <w:rPr>
          <w:rFonts w:ascii="Times New Roman"/>
          <w:b w:val="false"/>
          <w:i w:val="false"/>
          <w:color w:val="000000"/>
          <w:sz w:val="28"/>
        </w:rPr>
        <w:t xml:space="preserve"> 1-тармағының екінші бөлігіне,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15-23-бабы</w:t>
      </w:r>
      <w:r>
        <w:rPr>
          <w:rFonts w:ascii="Times New Roman"/>
          <w:b w:val="false"/>
          <w:i w:val="false"/>
          <w:color w:val="000000"/>
          <w:sz w:val="28"/>
        </w:rPr>
        <w:t xml:space="preserve"> 1-тармағының сегізінші бөлігіне, "Микроқаржылық қызмет туралы" Қазақстан Республикасы Заңының </w:t>
      </w:r>
      <w:r>
        <w:rPr>
          <w:rFonts w:ascii="Times New Roman"/>
          <w:b w:val="false"/>
          <w:i w:val="false"/>
          <w:color w:val="000000"/>
          <w:sz w:val="28"/>
        </w:rPr>
        <w:t>24-бабы</w:t>
      </w:r>
      <w:r>
        <w:rPr>
          <w:rFonts w:ascii="Times New Roman"/>
          <w:b w:val="false"/>
          <w:i w:val="false"/>
          <w:color w:val="000000"/>
          <w:sz w:val="28"/>
        </w:rPr>
        <w:t xml:space="preserve"> 2-тармағының 3) тармақшасына,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67-бабы</w:t>
      </w:r>
      <w:r>
        <w:rPr>
          <w:rFonts w:ascii="Times New Roman"/>
          <w:b w:val="false"/>
          <w:i w:val="false"/>
          <w:color w:val="000000"/>
          <w:sz w:val="28"/>
        </w:rPr>
        <w:t xml:space="preserve"> 1-тармағының екінші бөлігіне сәйкес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Қаржы өнімдерін басқаруға қойылатын талаптар, іс-қимылды қадағалау субъектісі қаржы нарығы мен қаржы ұйымдарын реттеу, бақылау және қадағалау жөніндегі уәкілетті органды қаржы өнімдерін бекіту, өзгерту және ұсынуды тоқтату туралы хабардар ететін қаржы өнімдерінің тізбесі (мөлшерлемелері мен тарифтері көрсетіле отырып), осындай хабарлау қағидалары, сондай-ақ хабарламаға қоса берілетін құжаттар мен мәліметтердің </w:t>
      </w:r>
      <w:r>
        <w:rPr>
          <w:rFonts w:ascii="Times New Roman"/>
          <w:b w:val="false"/>
          <w:i w:val="false"/>
          <w:color w:val="000000"/>
          <w:sz w:val="28"/>
        </w:rPr>
        <w:t>тізбесі</w:t>
      </w:r>
      <w:r>
        <w:rPr>
          <w:rFonts w:ascii="Times New Roman"/>
          <w:b w:val="false"/>
          <w:i w:val="false"/>
          <w:color w:val="000000"/>
          <w:sz w:val="28"/>
        </w:rPr>
        <w:t xml:space="preserve"> (бұдан әрі – Талаптар) бекітілсін.</w:t>
      </w:r>
    </w:p>
    <w:bookmarkEnd w:id="1"/>
    <w:bookmarkStart w:name="z9" w:id="2"/>
    <w:p>
      <w:pPr>
        <w:spacing w:after="0"/>
        <w:ind w:left="0"/>
        <w:jc w:val="both"/>
      </w:pPr>
      <w:r>
        <w:rPr>
          <w:rFonts w:ascii="Times New Roman"/>
          <w:b w:val="false"/>
          <w:i w:val="false"/>
          <w:color w:val="000000"/>
          <w:sz w:val="28"/>
        </w:rPr>
        <w:t>
      2. Осы қаулыға қосымшаға сәйкес Қазақстан Республикасы Ұлттық Банкі Басқармасының және Қазақстан Республикасы Қаржы нарығын реттеу мен дамыту агенттігі Басқармасының кейбір қаулыларының, сондай-ақ Қазақстан Республикасы Ұлттық Банкі Басқармасы қаулысының құрылымдық элементтерінің күші жойылды деп танылсын.</w:t>
      </w:r>
    </w:p>
    <w:bookmarkEnd w:id="2"/>
    <w:bookmarkStart w:name="z10" w:id="3"/>
    <w:p>
      <w:pPr>
        <w:spacing w:after="0"/>
        <w:ind w:left="0"/>
        <w:jc w:val="both"/>
      </w:pPr>
      <w:r>
        <w:rPr>
          <w:rFonts w:ascii="Times New Roman"/>
          <w:b w:val="false"/>
          <w:i w:val="false"/>
          <w:color w:val="000000"/>
          <w:sz w:val="28"/>
        </w:rPr>
        <w:t>
      3. Іс-қимылды қадағалау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3"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алпыс күн өткен соң қолданысқа енгізіледі.</w:t>
      </w:r>
    </w:p>
    <w:bookmarkEnd w:id="8"/>
    <w:bookmarkStart w:name="z16" w:id="9"/>
    <w:p>
      <w:pPr>
        <w:spacing w:after="0"/>
        <w:ind w:left="0"/>
        <w:jc w:val="both"/>
      </w:pPr>
      <w:r>
        <w:rPr>
          <w:rFonts w:ascii="Times New Roman"/>
          <w:b w:val="false"/>
          <w:i w:val="false"/>
          <w:color w:val="000000"/>
          <w:sz w:val="28"/>
        </w:rPr>
        <w:t>
      6. Екінші деңгейдегі банктер, Қазақстан Республикасының бейрезидент – банктерінің филиалдары, банк операцияларының жекелеген түрлерін жүзеге асыратын ұйымдар, сақтандыру ұйымдары, Қазақстан Республикасының бейрезидент – сақтандыру ұйымдарының филиалдары, бағалы қағаздар нарығында брокерлік қызметті жүзеге асыратын ұйымдар және микроқаржы ұйымдарының (бұдан әрі – қаржы ұйымы) 6 (алты) ай ішінде Талаптар қолданысқа енгізілгенге дейін қаржы нарығы мен қаржы ұйымдарын реттеу, бақылау және қадағалау жөніндегі уәкілетті орган Талаптардың 3-тарауының 8-параграфында көзделген тәртіппен Талаптар қолданысқа енгізілгенге дейін хабардар болған қаржы өнімдерінің сәйкестігін жоспардан тыс мониторингін жүргізетіні белгіленсін.</w:t>
      </w:r>
    </w:p>
    <w:bookmarkEnd w:id="9"/>
    <w:bookmarkStart w:name="z17" w:id="10"/>
    <w:p>
      <w:pPr>
        <w:spacing w:after="0"/>
        <w:ind w:left="0"/>
        <w:jc w:val="both"/>
      </w:pPr>
      <w:r>
        <w:rPr>
          <w:rFonts w:ascii="Times New Roman"/>
          <w:b w:val="false"/>
          <w:i w:val="false"/>
          <w:color w:val="000000"/>
          <w:sz w:val="28"/>
        </w:rPr>
        <w:t>
      Бағалау нәтижелері бойынша қаржы ұйымы:</w:t>
      </w:r>
    </w:p>
    <w:bookmarkEnd w:id="10"/>
    <w:bookmarkStart w:name="z18" w:id="11"/>
    <w:p>
      <w:pPr>
        <w:spacing w:after="0"/>
        <w:ind w:left="0"/>
        <w:jc w:val="both"/>
      </w:pPr>
      <w:r>
        <w:rPr>
          <w:rFonts w:ascii="Times New Roman"/>
          <w:b w:val="false"/>
          <w:i w:val="false"/>
          <w:color w:val="000000"/>
          <w:sz w:val="28"/>
        </w:rPr>
        <w:t>
      1) қаржы өнімінің Талаптарға сәйкес еместігі анықталған кезде қаржы өнімінің шарттарына қажетті өзгерістер енгізеді және Талаптарда белгіленген тәртіппен уәкілетті органды хабардар етеді;</w:t>
      </w:r>
    </w:p>
    <w:bookmarkEnd w:id="11"/>
    <w:bookmarkStart w:name="z19" w:id="12"/>
    <w:p>
      <w:pPr>
        <w:spacing w:after="0"/>
        <w:ind w:left="0"/>
        <w:jc w:val="both"/>
      </w:pPr>
      <w:r>
        <w:rPr>
          <w:rFonts w:ascii="Times New Roman"/>
          <w:b w:val="false"/>
          <w:i w:val="false"/>
          <w:color w:val="000000"/>
          <w:sz w:val="28"/>
        </w:rPr>
        <w:t>
      2) қаржы өнімі Талаптарға сәйкес келген кезде бағалау нәтижелерін құжаттамалық нысанда тіркейді.</w:t>
      </w:r>
    </w:p>
    <w:bookmarkEnd w:id="12"/>
    <w:bookmarkStart w:name="z20" w:id="13"/>
    <w:p>
      <w:pPr>
        <w:spacing w:after="0"/>
        <w:ind w:left="0"/>
        <w:jc w:val="both"/>
      </w:pPr>
      <w:r>
        <w:rPr>
          <w:rFonts w:ascii="Times New Roman"/>
          <w:b w:val="false"/>
          <w:i w:val="false"/>
          <w:color w:val="000000"/>
          <w:sz w:val="28"/>
        </w:rPr>
        <w:t>
      Бағалау нәтижелерін қаржы ұйымы кемінде бес жыл сақтайды және оның сұратуы бойынша қаржы нарығы мен қаржы ұйымдарын реттеу, бақылау және қадағалау жөніндегі уәкілетті органға ұсынады.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xml:space="preserve">
      Қазақстан Республикасының </w:t>
      </w:r>
    </w:p>
    <w:bookmarkEnd w:id="15"/>
    <w:bookmarkStart w:name="z24" w:id="16"/>
    <w:p>
      <w:pPr>
        <w:spacing w:after="0"/>
        <w:ind w:left="0"/>
        <w:jc w:val="both"/>
      </w:pPr>
      <w:r>
        <w:rPr>
          <w:rFonts w:ascii="Times New Roman"/>
          <w:b w:val="false"/>
          <w:i w:val="false"/>
          <w:color w:val="000000"/>
          <w:sz w:val="28"/>
        </w:rPr>
        <w:t xml:space="preserve">
      Жасанды интеллект және </w:t>
      </w:r>
    </w:p>
    <w:bookmarkEnd w:id="16"/>
    <w:bookmarkStart w:name="z25" w:id="17"/>
    <w:p>
      <w:pPr>
        <w:spacing w:after="0"/>
        <w:ind w:left="0"/>
        <w:jc w:val="both"/>
      </w:pPr>
      <w:r>
        <w:rPr>
          <w:rFonts w:ascii="Times New Roman"/>
          <w:b w:val="false"/>
          <w:i w:val="false"/>
          <w:color w:val="000000"/>
          <w:sz w:val="28"/>
        </w:rPr>
        <w:t>
      цифрлық даму министрлігі</w:t>
      </w:r>
    </w:p>
    <w:bookmarkEnd w:id="17"/>
    <w:bookmarkStart w:name="z26" w:id="18"/>
    <w:p>
      <w:pPr>
        <w:spacing w:after="0"/>
        <w:ind w:left="0"/>
        <w:jc w:val="both"/>
      </w:pPr>
      <w:r>
        <w:rPr>
          <w:rFonts w:ascii="Times New Roman"/>
          <w:b w:val="false"/>
          <w:i w:val="false"/>
          <w:color w:val="000000"/>
          <w:sz w:val="28"/>
        </w:rPr>
        <w:t xml:space="preserve">
      Қазақстан Республикасы </w:t>
      </w:r>
    </w:p>
    <w:bookmarkEnd w:id="18"/>
    <w:bookmarkStart w:name="z27" w:id="19"/>
    <w:p>
      <w:pPr>
        <w:spacing w:after="0"/>
        <w:ind w:left="0"/>
        <w:jc w:val="both"/>
      </w:pPr>
      <w:r>
        <w:rPr>
          <w:rFonts w:ascii="Times New Roman"/>
          <w:b w:val="false"/>
          <w:i w:val="false"/>
          <w:color w:val="000000"/>
          <w:sz w:val="28"/>
        </w:rPr>
        <w:t>
      Ұлттық экономика министрлігі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және дамыту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35" w:id="20"/>
    <w:p>
      <w:pPr>
        <w:spacing w:after="0"/>
        <w:ind w:left="0"/>
        <w:jc w:val="left"/>
      </w:pPr>
      <w:r>
        <w:rPr>
          <w:rFonts w:ascii="Times New Roman"/>
          <w:b/>
          <w:i w:val="false"/>
          <w:color w:val="000000"/>
        </w:rPr>
        <w:t xml:space="preserve"> Қаржы өнімдерін басқаруға қойылатын талаптарды, іс-қимылды қадағалау субъектісі қаржы нарығы мен қаржы ұйымдарын реттеу, бақылау және қадағалау жөніндегі уәкілетті органды қаржы өнімдерін бекіту, өзгерту және ұсынуды тоқтату туралы хабардар ететін қаржы өнімдерінің тізбесін (мөлшерлемелері мен тарифтері көрсетіле отырып), осындай хабарлау қағидаларын, сондай-ақ хабарламаға қоса берілетін құжаттар мен мәліметтердің тізбесін бекіту туралы</w:t>
      </w:r>
    </w:p>
    <w:bookmarkEnd w:id="20"/>
    <w:bookmarkStart w:name="z36" w:id="21"/>
    <w:p>
      <w:pPr>
        <w:spacing w:after="0"/>
        <w:ind w:left="0"/>
        <w:jc w:val="left"/>
      </w:pPr>
      <w:r>
        <w:rPr>
          <w:rFonts w:ascii="Times New Roman"/>
          <w:b/>
          <w:i w:val="false"/>
          <w:color w:val="000000"/>
        </w:rPr>
        <w:t xml:space="preserve"> 1-тарау. Жалпы ережелер</w:t>
      </w:r>
    </w:p>
    <w:bookmarkEnd w:id="21"/>
    <w:bookmarkStart w:name="z37" w:id="22"/>
    <w:p>
      <w:pPr>
        <w:spacing w:after="0"/>
        <w:ind w:left="0"/>
        <w:jc w:val="both"/>
      </w:pPr>
      <w:r>
        <w:rPr>
          <w:rFonts w:ascii="Times New Roman"/>
          <w:b w:val="false"/>
          <w:i w:val="false"/>
          <w:color w:val="000000"/>
          <w:sz w:val="28"/>
        </w:rPr>
        <w:t xml:space="preserve">
      1. Қаржы өнімдерін басқаруға қойылатын талаптар, іс-қимылды қадағалау субъектісі қаржы нарығы мен қаржы ұйымдарын реттеу, бақылау және қадағалау жөніндегі уәкілетті органды қаржы өнімдерін бекіту, өзгерту және ұсынуды тоқтату туралы хабардар ететін қаржы өнімдерінің тізбесі (мөлшерлемелері мен тарифтері көрсетіле отырып), осындай хабарлау қағидалары, сондай-ақ хабарламаға қоса берілетін құжаттар мен мәліметтердің тізбесі (бұдан әрі – Талаптар) "Сақтандыру қызметі туралы" Қазақстан Республикасы Заңының (бұдан әрі – Сақтандыру қызметі туралы заң) </w:t>
      </w:r>
      <w:r>
        <w:rPr>
          <w:rFonts w:ascii="Times New Roman"/>
          <w:b w:val="false"/>
          <w:i w:val="false"/>
          <w:color w:val="000000"/>
          <w:sz w:val="28"/>
        </w:rPr>
        <w:t>52-2-бабы</w:t>
      </w:r>
      <w:r>
        <w:rPr>
          <w:rFonts w:ascii="Times New Roman"/>
          <w:b w:val="false"/>
          <w:i w:val="false"/>
          <w:color w:val="000000"/>
          <w:sz w:val="28"/>
        </w:rPr>
        <w:t xml:space="preserve"> 1-тармағының үшінші бөлігіне,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53-1-бабы</w:t>
      </w:r>
      <w:r>
        <w:rPr>
          <w:rFonts w:ascii="Times New Roman"/>
          <w:b w:val="false"/>
          <w:i w:val="false"/>
          <w:color w:val="000000"/>
          <w:sz w:val="28"/>
        </w:rPr>
        <w:t xml:space="preserve"> 1-тармағының екінші бөлігіне, "Қаржы нарығы мен қаржы ұйымдарын мемлекеттік реттеу, бақылау және қадағалау туралы" Қазақстан Республикасы Заңының (бұдан әрі – Мемлекеттік реттеу туралы заң) </w:t>
      </w:r>
      <w:r>
        <w:rPr>
          <w:rFonts w:ascii="Times New Roman"/>
          <w:b w:val="false"/>
          <w:i w:val="false"/>
          <w:color w:val="000000"/>
          <w:sz w:val="28"/>
        </w:rPr>
        <w:t>15-23-бабы</w:t>
      </w:r>
      <w:r>
        <w:rPr>
          <w:rFonts w:ascii="Times New Roman"/>
          <w:b w:val="false"/>
          <w:i w:val="false"/>
          <w:color w:val="000000"/>
          <w:sz w:val="28"/>
        </w:rPr>
        <w:t xml:space="preserve"> 1-тармағының сегізінші бөлігіне, "Микроқаржылық қызмет туралы" Қазақстан Республикасы Заңының (бұдан әрі – Микроқаржылық қызмет туралы заң) </w:t>
      </w:r>
      <w:r>
        <w:rPr>
          <w:rFonts w:ascii="Times New Roman"/>
          <w:b w:val="false"/>
          <w:i w:val="false"/>
          <w:color w:val="000000"/>
          <w:sz w:val="28"/>
        </w:rPr>
        <w:t>24-бабы</w:t>
      </w:r>
      <w:r>
        <w:rPr>
          <w:rFonts w:ascii="Times New Roman"/>
          <w:b w:val="false"/>
          <w:i w:val="false"/>
          <w:color w:val="000000"/>
          <w:sz w:val="28"/>
        </w:rPr>
        <w:t xml:space="preserve"> 2-тармағының 3) тармақшасына,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67-бабы</w:t>
      </w:r>
      <w:r>
        <w:rPr>
          <w:rFonts w:ascii="Times New Roman"/>
          <w:b w:val="false"/>
          <w:i w:val="false"/>
          <w:color w:val="000000"/>
          <w:sz w:val="28"/>
        </w:rPr>
        <w:t xml:space="preserve"> 1-тармағының екінші бөлігіне сәйкес әзірленді және қаржы өнімдерін басқаруға қойылатын талаптарды, оларды бекіту, өзгерту және ұсынуды тоқтату туралы іс-қимылды қадағалау субъектісі қаржы нарығы мен қаржы ұйымдарын реттеу, бақылау және қадағалау жөніндегі уәкілетті органды (бұдан әрі – уәкілетті орган) хабардар ететін қаржы өнімдерінің тізбесін (мөлшерлемелері мен тарифтері көрсете отырып), осындай хабарлау тәртібін, сондай-ақ екінші деңгейдегі банк, Қазақстан Республикасының бейрезидент-банкінің филиалы, банк операцияларының жекелеген түрлерін жүзеге асыратын ұйым, сақтандыру ұйымы, Қазақстан Республикасының бейрезидент-сақтандыру ұйымының филиалы, бағалы қағаздар нарығында брокерлік қызметті жүзеге асыратын ұйым (бұдан әрі – брокер), микроқаржы ұйымы (бұдан әрі – қаржы ұйымы, іс-қимылды қадағалау субъектісі) хабарламаға қоса беретін құжаттар мен мәліметтердің тізбесін айқындайды.</w:t>
      </w:r>
    </w:p>
    <w:bookmarkEnd w:id="22"/>
    <w:bookmarkStart w:name="z38" w:id="23"/>
    <w:p>
      <w:pPr>
        <w:spacing w:after="0"/>
        <w:ind w:left="0"/>
        <w:jc w:val="both"/>
      </w:pPr>
      <w:r>
        <w:rPr>
          <w:rFonts w:ascii="Times New Roman"/>
          <w:b w:val="false"/>
          <w:i w:val="false"/>
          <w:color w:val="000000"/>
          <w:sz w:val="28"/>
        </w:rPr>
        <w:t>
      Талаптар талаптардың 69-тармағында көрсетілген қаржы өнімдеріне, сондай-ақ талаптардың 22-тармағының үшінші бөлігінде айқындалған күрделі қаржы өнімінің өлшемшарттарына сәйкес келетін қаржы өнімдеріне қолданылады.</w:t>
      </w:r>
    </w:p>
    <w:bookmarkEnd w:id="23"/>
    <w:bookmarkStart w:name="z39" w:id="24"/>
    <w:p>
      <w:pPr>
        <w:spacing w:after="0"/>
        <w:ind w:left="0"/>
        <w:jc w:val="both"/>
      </w:pPr>
      <w:r>
        <w:rPr>
          <w:rFonts w:ascii="Times New Roman"/>
          <w:b w:val="false"/>
          <w:i w:val="false"/>
          <w:color w:val="000000"/>
          <w:sz w:val="28"/>
        </w:rPr>
        <w:t xml:space="preserve">
      2. Талаптарда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Тұрғын үй қатынастары туралы заң), банктер туралы, сақтандыру қызметі туралы, бағалы қағаздар рыногы туралы, мемлекеттік реттеу туралы, микроқаржылық қызмет туралы заңдарда көзделген ұғымдар, сондай-ақ мынадай ұғымдар пайдаланылады:</w:t>
      </w:r>
    </w:p>
    <w:bookmarkEnd w:id="24"/>
    <w:bookmarkStart w:name="z40" w:id="25"/>
    <w:p>
      <w:pPr>
        <w:spacing w:after="0"/>
        <w:ind w:left="0"/>
        <w:jc w:val="both"/>
      </w:pPr>
      <w:r>
        <w:rPr>
          <w:rFonts w:ascii="Times New Roman"/>
          <w:b w:val="false"/>
          <w:i w:val="false"/>
          <w:color w:val="000000"/>
          <w:sz w:val="28"/>
        </w:rPr>
        <w:t>
      1) қаржылық көрсетілетін қызметтерді тұтынушылардың нысаналы тобы – қаржы өнімі мақсаттарына (қажеттіліктеріне) сәйкес келетін қаржылық көрсетілетін қызметтерді тұтынушылар санаты.</w:t>
      </w:r>
    </w:p>
    <w:bookmarkEnd w:id="25"/>
    <w:bookmarkStart w:name="z41" w:id="26"/>
    <w:p>
      <w:pPr>
        <w:spacing w:after="0"/>
        <w:ind w:left="0"/>
        <w:jc w:val="both"/>
      </w:pPr>
      <w:r>
        <w:rPr>
          <w:rFonts w:ascii="Times New Roman"/>
          <w:b w:val="false"/>
          <w:i w:val="false"/>
          <w:color w:val="000000"/>
          <w:sz w:val="28"/>
        </w:rPr>
        <w:t>
      Талаптардың мақсаты үшін қаржылық көрсетілетін қызметтерді тұтынушылар кәсіпкерлік қызметті жүзеге асыруға байланысты емес мақсаттар үшін қаржылық өнімдер ұсынылатын жеке тұлғалар деп түсініледі;</w:t>
      </w:r>
    </w:p>
    <w:bookmarkEnd w:id="26"/>
    <w:bookmarkStart w:name="z42" w:id="27"/>
    <w:p>
      <w:pPr>
        <w:spacing w:after="0"/>
        <w:ind w:left="0"/>
        <w:jc w:val="both"/>
      </w:pPr>
      <w:r>
        <w:rPr>
          <w:rFonts w:ascii="Times New Roman"/>
          <w:b w:val="false"/>
          <w:i w:val="false"/>
          <w:color w:val="000000"/>
          <w:sz w:val="28"/>
        </w:rPr>
        <w:t>
      2) қаржы өнімнің қолданылу циклі – қаржы өнімін әзірлеу, ілгерілету (жарнамалау), ұсыну, мониторингтеу және тоқтату кезеңдерінің жиынтығы;</w:t>
      </w:r>
    </w:p>
    <w:bookmarkEnd w:id="27"/>
    <w:bookmarkStart w:name="z43" w:id="28"/>
    <w:p>
      <w:pPr>
        <w:spacing w:after="0"/>
        <w:ind w:left="0"/>
        <w:jc w:val="both"/>
      </w:pPr>
      <w:r>
        <w:rPr>
          <w:rFonts w:ascii="Times New Roman"/>
          <w:b w:val="false"/>
          <w:i w:val="false"/>
          <w:color w:val="000000"/>
          <w:sz w:val="28"/>
        </w:rPr>
        <w:t>
      3) қаржы өнімінің жарамдылығы – қаржы өнімінің мақсаттарға (қажеттіліктерге), қаржы өнімін ұсыну кезеңінде қаржы ұйымы бағалайтын қаржылық көрсетілетін қызметтерді тұтынушының қаржылық жағдайына сәйкестігі;</w:t>
      </w:r>
    </w:p>
    <w:bookmarkEnd w:id="28"/>
    <w:bookmarkStart w:name="z44" w:id="29"/>
    <w:p>
      <w:pPr>
        <w:spacing w:after="0"/>
        <w:ind w:left="0"/>
        <w:jc w:val="both"/>
      </w:pPr>
      <w:r>
        <w:rPr>
          <w:rFonts w:ascii="Times New Roman"/>
          <w:b w:val="false"/>
          <w:i w:val="false"/>
          <w:color w:val="000000"/>
          <w:sz w:val="28"/>
        </w:rPr>
        <w:t xml:space="preserve">
      4) қаржылық көрсетілетін қызметтерді осал тұтынушы – Тұрғын үй қатынастары туралы заңның </w:t>
      </w:r>
      <w:r>
        <w:rPr>
          <w:rFonts w:ascii="Times New Roman"/>
          <w:b w:val="false"/>
          <w:i w:val="false"/>
          <w:color w:val="000000"/>
          <w:sz w:val="28"/>
        </w:rPr>
        <w:t>68-бабына</w:t>
      </w:r>
      <w:r>
        <w:rPr>
          <w:rFonts w:ascii="Times New Roman"/>
          <w:b w:val="false"/>
          <w:i w:val="false"/>
          <w:color w:val="000000"/>
          <w:sz w:val="28"/>
        </w:rPr>
        <w:t xml:space="preserve"> сәйкес халықтың әлеуметтік осал топтарына жататын және (немесе) төтенше жағдай және (немесе) төтенше жағдай енгізу үшін негіз болған мән-жайлардың салдарынан зардап шеккен қаржылық көрсетілетін қызметтерді тұтынушы.</w:t>
      </w:r>
    </w:p>
    <w:bookmarkEnd w:id="29"/>
    <w:bookmarkStart w:name="z45" w:id="30"/>
    <w:p>
      <w:pPr>
        <w:spacing w:after="0"/>
        <w:ind w:left="0"/>
        <w:jc w:val="both"/>
      </w:pPr>
      <w:r>
        <w:rPr>
          <w:rFonts w:ascii="Times New Roman"/>
          <w:b w:val="false"/>
          <w:i w:val="false"/>
          <w:color w:val="000000"/>
          <w:sz w:val="28"/>
        </w:rPr>
        <w:t>
      3. Талаптардың мақсаты іс-қимылды қадағалау субъектісінің қаржы өнімін оның қолданылуы циклі ішінде мыналарды қамтамасыз ету арқылы үздіксіз басқару процесін жүзеге асыру тәртібін анықтау болып табылады:</w:t>
      </w:r>
    </w:p>
    <w:bookmarkEnd w:id="30"/>
    <w:bookmarkStart w:name="z46" w:id="31"/>
    <w:p>
      <w:pPr>
        <w:spacing w:after="0"/>
        <w:ind w:left="0"/>
        <w:jc w:val="both"/>
      </w:pPr>
      <w:r>
        <w:rPr>
          <w:rFonts w:ascii="Times New Roman"/>
          <w:b w:val="false"/>
          <w:i w:val="false"/>
          <w:color w:val="000000"/>
          <w:sz w:val="28"/>
        </w:rPr>
        <w:t>
      1) қаржылық көрсетілетін қызметтерді тұтынушылардың құқықтары мен заңды мүдделерінің бұзылуының алдын алу, анықтау және болғызбау және қаржы нарығында жауапты іскерлік тәжірибелердің дамуын ынталандыру мақсатында қаржылық көрсетілетін қызметтерді тұтынушылар үшін қаржы өнімінің тәуекелдерін тиімді басқару;</w:t>
      </w:r>
    </w:p>
    <w:bookmarkEnd w:id="31"/>
    <w:bookmarkStart w:name="z47" w:id="32"/>
    <w:p>
      <w:pPr>
        <w:spacing w:after="0"/>
        <w:ind w:left="0"/>
        <w:jc w:val="both"/>
      </w:pPr>
      <w:r>
        <w:rPr>
          <w:rFonts w:ascii="Times New Roman"/>
          <w:b w:val="false"/>
          <w:i w:val="false"/>
          <w:color w:val="000000"/>
          <w:sz w:val="28"/>
        </w:rPr>
        <w:t>
      2) қаржы өнімдерін басқару қағидаттарын сақтау;</w:t>
      </w:r>
    </w:p>
    <w:bookmarkEnd w:id="32"/>
    <w:bookmarkStart w:name="z48" w:id="33"/>
    <w:p>
      <w:pPr>
        <w:spacing w:after="0"/>
        <w:ind w:left="0"/>
        <w:jc w:val="both"/>
      </w:pPr>
      <w:r>
        <w:rPr>
          <w:rFonts w:ascii="Times New Roman"/>
          <w:b w:val="false"/>
          <w:i w:val="false"/>
          <w:color w:val="000000"/>
          <w:sz w:val="28"/>
        </w:rPr>
        <w:t>
      3) адал іс-қимыл қағидаттарын сақтау және қаржы өнімдерін ұсыну, ілгерілету, консультация беру, ресімдеу және (немесе) сүйемелдеу жөніндегі қызметтерді көздейтін шарттар (келісімдер) шеңберінде қаржы ұйымдарының, уәкілетті агенттердің және үшінші тұлғалардың (бұдан әрі – үшінші тұлғалар) қызметінде іс-қимыл тәуекелдерінің іске асырылуын болғызбау;</w:t>
      </w:r>
    </w:p>
    <w:bookmarkEnd w:id="33"/>
    <w:bookmarkStart w:name="z49" w:id="34"/>
    <w:p>
      <w:pPr>
        <w:spacing w:after="0"/>
        <w:ind w:left="0"/>
        <w:jc w:val="both"/>
      </w:pPr>
      <w:r>
        <w:rPr>
          <w:rFonts w:ascii="Times New Roman"/>
          <w:b w:val="false"/>
          <w:i w:val="false"/>
          <w:color w:val="000000"/>
          <w:sz w:val="28"/>
        </w:rPr>
        <w:t>
      4) тұтынушылардың осындай ақпаратты қаржылық көрсетілетін қызметтерді түсінуін қиындататын тәсілдер мен әдістерді пайдаланбай, қаржы өнімдерінің сипаты мен тәуекелдері туралы ақпаратты дұрыс және уақтылы ашу;</w:t>
      </w:r>
    </w:p>
    <w:bookmarkEnd w:id="34"/>
    <w:bookmarkStart w:name="z50" w:id="35"/>
    <w:p>
      <w:pPr>
        <w:spacing w:after="0"/>
        <w:ind w:left="0"/>
        <w:jc w:val="both"/>
      </w:pPr>
      <w:r>
        <w:rPr>
          <w:rFonts w:ascii="Times New Roman"/>
          <w:b w:val="false"/>
          <w:i w:val="false"/>
          <w:color w:val="000000"/>
          <w:sz w:val="28"/>
        </w:rPr>
        <w:t>
      5) қаржы ұйымдарының, уәкілетті агенттердің және үшінші тұлғалардың қызметіндегі кемшіліктерді уақтылы анықтау және жою.</w:t>
      </w:r>
    </w:p>
    <w:bookmarkEnd w:id="35"/>
    <w:bookmarkStart w:name="z51" w:id="36"/>
    <w:p>
      <w:pPr>
        <w:spacing w:after="0"/>
        <w:ind w:left="0"/>
        <w:jc w:val="both"/>
      </w:pPr>
      <w:r>
        <w:rPr>
          <w:rFonts w:ascii="Times New Roman"/>
          <w:b w:val="false"/>
          <w:i w:val="false"/>
          <w:color w:val="000000"/>
          <w:sz w:val="28"/>
        </w:rPr>
        <w:t>
      4. Талаптар мақсатында:</w:t>
      </w:r>
    </w:p>
    <w:bookmarkEnd w:id="36"/>
    <w:bookmarkStart w:name="z52" w:id="37"/>
    <w:p>
      <w:pPr>
        <w:spacing w:after="0"/>
        <w:ind w:left="0"/>
        <w:jc w:val="both"/>
      </w:pPr>
      <w:r>
        <w:rPr>
          <w:rFonts w:ascii="Times New Roman"/>
          <w:b w:val="false"/>
          <w:i w:val="false"/>
          <w:color w:val="000000"/>
          <w:sz w:val="28"/>
        </w:rPr>
        <w:t>
      қаржы өнімінің тәуекелдері деп мыналарды қоса алғанда, бірақ олармен шектелмей анықтау, бағалау және басқаруды қаржы өнімінің қолданылуы циклі ішінде қаржы ұйымы қамтамасыз ететін қаржы өніміне тән, қаржылық көрсетілетін қызметтерді тұтынушылар үшін тәуекелдер түсініледі:</w:t>
      </w:r>
    </w:p>
    <w:bookmarkEnd w:id="37"/>
    <w:bookmarkStart w:name="z53" w:id="38"/>
    <w:p>
      <w:pPr>
        <w:spacing w:after="0"/>
        <w:ind w:left="0"/>
        <w:jc w:val="both"/>
      </w:pPr>
      <w:r>
        <w:rPr>
          <w:rFonts w:ascii="Times New Roman"/>
          <w:b w:val="false"/>
          <w:i w:val="false"/>
          <w:color w:val="000000"/>
          <w:sz w:val="28"/>
        </w:rPr>
        <w:t>
      1) қаржылық тәуекелдер – қаржылық көрсетілетін қызметтерге байланысты тұтынушымен жасалған шарт негізінде іс-қимылды қадағалау субъектісі ұсынатын кредиттік тәуекел, өтімділік тәуекел, нарықтық тәуекел, сақтандыру төлемін алмау тәуекелі;</w:t>
      </w:r>
    </w:p>
    <w:bookmarkEnd w:id="38"/>
    <w:bookmarkStart w:name="z54" w:id="39"/>
    <w:p>
      <w:pPr>
        <w:spacing w:after="0"/>
        <w:ind w:left="0"/>
        <w:jc w:val="both"/>
      </w:pPr>
      <w:r>
        <w:rPr>
          <w:rFonts w:ascii="Times New Roman"/>
          <w:b w:val="false"/>
          <w:i w:val="false"/>
          <w:color w:val="000000"/>
          <w:sz w:val="28"/>
        </w:rPr>
        <w:t>
      2) сәйкессіздік тәуекелі – мақсаттары (қажеттіліктері), қаржылық жағдайы мен мүмкіндіктері осы қаржы өнімін беру сипаттамаларына, шарттарына, тәсілдеріне (арналарына) сәйкес келмейтін қаржылық көрсетілетін қызметтерді тұтынушыларға қаржы өнімін ұсыну тәуекелі;</w:t>
      </w:r>
    </w:p>
    <w:bookmarkEnd w:id="39"/>
    <w:bookmarkStart w:name="z55" w:id="40"/>
    <w:p>
      <w:pPr>
        <w:spacing w:after="0"/>
        <w:ind w:left="0"/>
        <w:jc w:val="both"/>
      </w:pPr>
      <w:r>
        <w:rPr>
          <w:rFonts w:ascii="Times New Roman"/>
          <w:b w:val="false"/>
          <w:i w:val="false"/>
          <w:color w:val="000000"/>
          <w:sz w:val="28"/>
        </w:rPr>
        <w:t>
      3) жасырын құн тәуекелі – сыйақыны, комиссияларды, тұрақсыздық айыбын (айыппұлдарды, өсімпұлдарды), қосымша көрсетілетін қызметтердің құнын және өзге де төлемдерді қоса алғанда, қаржы өнімін ұсыну кезінде қаржылық көрсетілетін қызметтерді тұтынушыда ашылмаған не тиісінше ашылмаған шығыстардың туындау тәуекелі;</w:t>
      </w:r>
    </w:p>
    <w:bookmarkEnd w:id="40"/>
    <w:bookmarkStart w:name="z56" w:id="41"/>
    <w:p>
      <w:pPr>
        <w:spacing w:after="0"/>
        <w:ind w:left="0"/>
        <w:jc w:val="both"/>
      </w:pPr>
      <w:r>
        <w:rPr>
          <w:rFonts w:ascii="Times New Roman"/>
          <w:b w:val="false"/>
          <w:i w:val="false"/>
          <w:color w:val="000000"/>
          <w:sz w:val="28"/>
        </w:rPr>
        <w:t>
      4) модельдер мен ақпараттық технологиялар тәуекелі – қаржылық көрсетілетін қызметтерді тұтынушылардың нысаналы тобын айқындау, қаржы өнімінің жарамдылығын бағалау және оны ұсыну кезінде пайдаланылатын қаржы ұйымдарының ақпараттық-коммуникациялық технологияларының, модельдері мен алгоритмдерінің бар қателіктері (кемшіліктері) не бас тартуы (жұмыс істеуінің бұзылуы), оның ішінде заңнамада белгіленген ақпараттық қауіпсіздікті қамтамасыз етуге қойылатын талаптардың бұзылуы салдарынан қаржылық көрсетілетін қызметтерді тұтынушыға залал келтіру тәуекелі.</w:t>
      </w:r>
    </w:p>
    <w:bookmarkEnd w:id="41"/>
    <w:bookmarkStart w:name="z57" w:id="42"/>
    <w:p>
      <w:pPr>
        <w:spacing w:after="0"/>
        <w:ind w:left="0"/>
        <w:jc w:val="both"/>
      </w:pPr>
      <w:r>
        <w:rPr>
          <w:rFonts w:ascii="Times New Roman"/>
          <w:b w:val="false"/>
          <w:i w:val="false"/>
          <w:color w:val="000000"/>
          <w:sz w:val="28"/>
        </w:rPr>
        <w:t>
      Қаржы ұйымы қаржы ұйымының ішкі құжаттарында белгіленген тәртіппен қаржы өнімінің тәуекелдерін бағалау әдістемесін әзірлейді.</w:t>
      </w:r>
    </w:p>
    <w:bookmarkEnd w:id="42"/>
    <w:bookmarkStart w:name="z58" w:id="43"/>
    <w:p>
      <w:pPr>
        <w:spacing w:after="0"/>
        <w:ind w:left="0"/>
        <w:jc w:val="both"/>
      </w:pPr>
      <w:r>
        <w:rPr>
          <w:rFonts w:ascii="Times New Roman"/>
          <w:b w:val="false"/>
          <w:i w:val="false"/>
          <w:color w:val="000000"/>
          <w:sz w:val="28"/>
        </w:rPr>
        <w:t>
      Қаржы өнімін басқару кезіндегі іс-қимыл тәуекелі (тәуекелдері) деп қаржылық қызметті тұтынушының қаржы өнімін іс-қимыл субъектісі тарапынан қаржы өнімнің сипаттамалары, ұсыну шарттары мен тәуекелдері туралы, оның ішінде оны ілгерілету (жарнамалау) кезінде толық емес, дәйексіз немесе жаңылыстыратын ақпаратты ашудың ықпалымен, сондай-ақ іс-қимылды қадағалау субъектісінің, оның қызметкерлерінің (бұдан әрі – қызметкерлер), уәкілетті агенттер мен үшінші тұлғалардың заңсыз іс-әрекеттері арқылы иелену және пайдалану туралы шешім қабылдау тәуекелі түсініледі, бұл қаржылық көрсетілетін қызметтерді тұтынушының мақсаттарына (қажеттіліктеріне), қаржылық жағдайы мен мүмкіндіктеріне сәйкес келмейтін қаржы өнімін иеленуге, оның құқықтары мен заңды мүдделерінің бұзылуына алып келеді.</w:t>
      </w:r>
    </w:p>
    <w:bookmarkEnd w:id="43"/>
    <w:bookmarkStart w:name="z59" w:id="44"/>
    <w:p>
      <w:pPr>
        <w:spacing w:after="0"/>
        <w:ind w:left="0"/>
        <w:jc w:val="both"/>
      </w:pPr>
      <w:r>
        <w:rPr>
          <w:rFonts w:ascii="Times New Roman"/>
          <w:b w:val="false"/>
          <w:i w:val="false"/>
          <w:color w:val="000000"/>
          <w:sz w:val="28"/>
        </w:rPr>
        <w:t>
      Қаржылық қызметтерді тұтынушының Талаптардың 37, 38, 39, 40, 41, 42, 43, 44 және 54-тармақтарының талаптарына сәйкес іс-қимылды қадағалау субъектісі, оның ішінде қаржы өнімінің жарнамасында ашқан қаржы өнімі туралы ақпаратты субъективті қабылдауынан және (немесе) нарықтық (экономикалық) факторлардан туындаған шешім қабылдау жағдайлары іс-қимыл тәуекелін іске асыру болып танылмайды.</w:t>
      </w:r>
    </w:p>
    <w:bookmarkEnd w:id="44"/>
    <w:bookmarkStart w:name="z60" w:id="45"/>
    <w:p>
      <w:pPr>
        <w:spacing w:after="0"/>
        <w:ind w:left="0"/>
        <w:jc w:val="both"/>
      </w:pPr>
      <w:r>
        <w:rPr>
          <w:rFonts w:ascii="Times New Roman"/>
          <w:b w:val="false"/>
          <w:i w:val="false"/>
          <w:color w:val="000000"/>
          <w:sz w:val="28"/>
        </w:rPr>
        <w:t>
      Қаржы ұйымының, уәкілетті агенттердің және үшінші тұлғалардың жосықсыз практикаларды жүзеге асыруы іс-қимыл тәуекелінің туындау себебі (дереккөзі) ретінде түсініледі.</w:t>
      </w:r>
    </w:p>
    <w:bookmarkEnd w:id="45"/>
    <w:bookmarkStart w:name="z61" w:id="46"/>
    <w:p>
      <w:pPr>
        <w:spacing w:after="0"/>
        <w:ind w:left="0"/>
        <w:jc w:val="both"/>
      </w:pPr>
      <w:r>
        <w:rPr>
          <w:rFonts w:ascii="Times New Roman"/>
          <w:b w:val="false"/>
          <w:i w:val="false"/>
          <w:color w:val="000000"/>
          <w:sz w:val="28"/>
        </w:rPr>
        <w:t xml:space="preserve">
      5. Талаптардың ережелері "Сақтандыру ұйымының, Қазақстан Республикасы бейрезидент сақтандыру ұйымы филиалының сақтандыру, оның ішінде сақтандыру нарығының қатысушыларымен өзара қарым-қатынастағы қызметін жүзеге асыруға,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реттеу және дамыту агенттігі Басқармасының 2010 жылғы 1 наурыздағы № 25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6164 болып тіркелген), "Банк қызметін жүзеге асыру шарттарына қойылатын талаптарды бекіту туралы" Қазақстан Республикасы Қаржы нарығын реттеу және дамыту агенттігі Басқармасының 2026 жылғы 15 мамырдағы № 91 </w:t>
      </w:r>
      <w:r>
        <w:rPr>
          <w:rFonts w:ascii="Times New Roman"/>
          <w:b w:val="false"/>
          <w:i w:val="false"/>
          <w:color w:val="000000"/>
          <w:sz w:val="28"/>
        </w:rPr>
        <w:t xml:space="preserve">қаулысының </w:t>
      </w:r>
      <w:r>
        <w:rPr>
          <w:rFonts w:ascii="Times New Roman"/>
          <w:b w:val="false"/>
          <w:i w:val="false"/>
          <w:color w:val="000000"/>
          <w:sz w:val="28"/>
        </w:rPr>
        <w:t xml:space="preserve"> (нормативтік құқықтық актілерді мемлекеттік тіркеу Тізілімінде № 38748 болып тіркелген) (бұдан әрі – № 91 Талаптар), "Микроқаржылық қызметті жүзеге асыруға қойылатын талаптарды бекіту туралы" Қазақстан Республикасы Қаржы нарығын реттеу және дамыту агенттігі Басқармасының 2026 жылғы 15 мамырдағы № 92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38746 болып тіркелген) (бұдан әрі – № 92 Талаптар) және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9249 болып тіркелген) талаптарымен қатар қаржы өнімдерін басқару кезінде іс-қимылды қадағалау субъектісі қызметіне қатысты қолданылатын бөлігінде қолданылады.</w:t>
      </w:r>
    </w:p>
    <w:bookmarkEnd w:id="46"/>
    <w:bookmarkStart w:name="z62" w:id="47"/>
    <w:p>
      <w:pPr>
        <w:spacing w:after="0"/>
        <w:ind w:left="0"/>
        <w:jc w:val="left"/>
      </w:pPr>
      <w:r>
        <w:rPr>
          <w:rFonts w:ascii="Times New Roman"/>
          <w:b/>
          <w:i w:val="false"/>
          <w:color w:val="000000"/>
        </w:rPr>
        <w:t xml:space="preserve"> 2-тарау. Қаржы өнімдерін басқару қағидаттары</w:t>
      </w:r>
    </w:p>
    <w:bookmarkEnd w:id="47"/>
    <w:bookmarkStart w:name="z63" w:id="48"/>
    <w:p>
      <w:pPr>
        <w:spacing w:after="0"/>
        <w:ind w:left="0"/>
        <w:jc w:val="both"/>
      </w:pPr>
      <w:r>
        <w:rPr>
          <w:rFonts w:ascii="Times New Roman"/>
          <w:b w:val="false"/>
          <w:i w:val="false"/>
          <w:color w:val="000000"/>
          <w:sz w:val="28"/>
        </w:rPr>
        <w:t>
      6. Қаржы өнімін басқаруды қаржы ұйымы мынадай қағидаттарды сақтай отырып жүзеге асырады:</w:t>
      </w:r>
    </w:p>
    <w:bookmarkEnd w:id="48"/>
    <w:bookmarkStart w:name="z64" w:id="49"/>
    <w:p>
      <w:pPr>
        <w:spacing w:after="0"/>
        <w:ind w:left="0"/>
        <w:jc w:val="both"/>
      </w:pPr>
      <w:r>
        <w:rPr>
          <w:rFonts w:ascii="Times New Roman"/>
          <w:b w:val="false"/>
          <w:i w:val="false"/>
          <w:color w:val="000000"/>
          <w:sz w:val="28"/>
        </w:rPr>
        <w:t>
      1) жүйелілік тәсіл қағидаты – қаржы өнімін басқару қаржы ұйымының корпоративтік басқару, ішкі бақылау және тәуекелдерді басқару жүйесінің бөлігі ретінде жүзеге асырылады және қаржы өнімінің қолданылу циклінің барлық кезеңдерін қамтиды. Қаржы ұйымы ішкі рәсімдердің, процестердің, өкілеттіктер мен жауапкершілікті бөлудің, сондай-ақ іс-қимыл тәуекелдерін уақтылы анықтауға және азайтуға мүмкіндік беретін бақылау тетіктерінің болуын қамтамасыз етеді;</w:t>
      </w:r>
    </w:p>
    <w:bookmarkEnd w:id="49"/>
    <w:bookmarkStart w:name="z65" w:id="50"/>
    <w:p>
      <w:pPr>
        <w:spacing w:after="0"/>
        <w:ind w:left="0"/>
        <w:jc w:val="both"/>
      </w:pPr>
      <w:r>
        <w:rPr>
          <w:rFonts w:ascii="Times New Roman"/>
          <w:b w:val="false"/>
          <w:i w:val="false"/>
          <w:color w:val="000000"/>
          <w:sz w:val="28"/>
        </w:rPr>
        <w:t>
      2) қаржы өнімін басқарудың үздіксіздігі қағидаты – қаржы ұйымы қаржы өнімін әзірлеу сәтінен бастап ұсыну тоқтатылғанға дейін, оның ішінде қаржы өнімінің сипаттамаларына, оны ұсыну практикасына, қаржылық көрсетілетін қызметтерді тұтынушылардың жолданымдарына және қаржы өнімінің қаржылық көрсетілетін қызметтерді тұтынушылардың нысаналы тобына сәйкестігін бағалауға және іс-қимыл тәуекелдерін анықтауға мүмкіндік беретін өзге де мәліметтерге тұрақты мониторингті қоса алғанда, қаржы өнімін үздіксіз басқаруды қамтамасыз етеді. Мониторинг нәтижелері бойынша қаржы ұйымы қаржы өнімін, оны беру тәртібін өзгертуді, қаржы өнімін таратуды шектеуді не беруді тоқтатуды қоса алғанда, анықталған тәуекелдер мен кемшіліктерді жою жөнінде уақтылы шаралар қабылдайды;</w:t>
      </w:r>
    </w:p>
    <w:bookmarkEnd w:id="50"/>
    <w:bookmarkStart w:name="z66" w:id="51"/>
    <w:p>
      <w:pPr>
        <w:spacing w:after="0"/>
        <w:ind w:left="0"/>
        <w:jc w:val="both"/>
      </w:pPr>
      <w:r>
        <w:rPr>
          <w:rFonts w:ascii="Times New Roman"/>
          <w:b w:val="false"/>
          <w:i w:val="false"/>
          <w:color w:val="000000"/>
          <w:sz w:val="28"/>
        </w:rPr>
        <w:t>
      3) адал іс-қимыл және қаржылық көрсетілетін қызметтерді тұтынушыға қатысты жауапты іс-қимыл қағидаты – қаржы ұйымы, оның қызметкерлері, уәкілетті агенттер және үшінші тұлғалар қаржы өнімін әзірлеу, ілгерілету (жарнамалау), ұсыну, мониторингтеу және ұсынуды тоқтату кезінде жосықсыз практикаларды және мүдделер қақтығысын қоспағанда, қаржылық көрсетілетін қызметтерді тұтынушылардың мүдделері үшін адал әрекет етеді;</w:t>
      </w:r>
    </w:p>
    <w:bookmarkEnd w:id="51"/>
    <w:bookmarkStart w:name="z67" w:id="52"/>
    <w:p>
      <w:pPr>
        <w:spacing w:after="0"/>
        <w:ind w:left="0"/>
        <w:jc w:val="both"/>
      </w:pPr>
      <w:r>
        <w:rPr>
          <w:rFonts w:ascii="Times New Roman"/>
          <w:b w:val="false"/>
          <w:i w:val="false"/>
          <w:color w:val="000000"/>
          <w:sz w:val="28"/>
        </w:rPr>
        <w:t>
      4) тәуекелге бағдарланған тәсіл қағидаты – қаржылық көрсетілетін қызметтерді тұтынушылардың нысаналы тобын айқындауды, қаржы өнімінің тәуекелдерін бағалауды, мониторингтеуді, бақылауды және азайтуды қоса алғанда, қаржы өнімін басқару рәсімдері мен процестерінің көлемі мен мазмұны қаржы өнімінің түрін, оның сипаты мен ұсыну шарттарын, қаржы өнімінің күрделілігін, қаржы ұйымы қызметінің ауқымын, оның тәуекел мәдениеті мен тәуекел дәрежесін, нысаналы топ шеңберінде осал қаржылық көрсетілетін қызметтерді тұтынушылардың болуын қоса алғанда, қаржылық көрсетілетін қызметтерді тұтынушылардың нысаналы тобының сипаттамаларын ескере отырып айқындалады;</w:t>
      </w:r>
    </w:p>
    <w:bookmarkEnd w:id="52"/>
    <w:bookmarkStart w:name="z68" w:id="53"/>
    <w:p>
      <w:pPr>
        <w:spacing w:after="0"/>
        <w:ind w:left="0"/>
        <w:jc w:val="both"/>
      </w:pPr>
      <w:r>
        <w:rPr>
          <w:rFonts w:ascii="Times New Roman"/>
          <w:b w:val="false"/>
          <w:i w:val="false"/>
          <w:color w:val="000000"/>
          <w:sz w:val="28"/>
        </w:rPr>
        <w:t>
      5) қаржы өнімінің әділ құны қағидаты – қаржы ұйымы қаржы өнімінің қолданылу циклі ішінде сыйақыны, комиссияларды, қосымша қызметтердің құнын, өзге де төлемдерді қоса алғанда, қаржы өнімінің құны мен қаржылық көрсетілетін қызметтерді тұтынушы қаржы өнімін сатып алу мен пайдаланудан алатын немесе ала алатын пайдалар арасындағы негізделген арақатынасты қамтамасыз етеді;</w:t>
      </w:r>
    </w:p>
    <w:bookmarkEnd w:id="53"/>
    <w:bookmarkStart w:name="z69" w:id="54"/>
    <w:p>
      <w:pPr>
        <w:spacing w:after="0"/>
        <w:ind w:left="0"/>
        <w:jc w:val="both"/>
      </w:pPr>
      <w:r>
        <w:rPr>
          <w:rFonts w:ascii="Times New Roman"/>
          <w:b w:val="false"/>
          <w:i w:val="false"/>
          <w:color w:val="000000"/>
          <w:sz w:val="28"/>
        </w:rPr>
        <w:t>
      6) ақпараттың толықтығы, дәйектілігі, нақтылығы және қолжетімділігі қағидаты – қаржы ұйымы ақпаратты ұсыну шарттары, құны, тәуекелдері, шектеулері туралы, сондай-ақ шешім қабылдау үшін қажетті қаржы ұйымы мен қаржылық көрсетілетін қызметтерді тұтынушының құқықтары мен міндеттері туралы мәліметтерді қоса алғанда, қаржылық көрсетілетін қызметтерді тұтынушыға қаржы өнімі туралы толық, шынайы, түсінікті және қолжетімді ақпаратты ашуды қамтамасыз етеді. Қаржы өнімі туралы ақпаратты ашу оны ұсыну тәсілдеріне (арналарына) қарамастан бірдей көлемде жүзеге асырылады.</w:t>
      </w:r>
    </w:p>
    <w:bookmarkEnd w:id="54"/>
    <w:bookmarkStart w:name="z70" w:id="55"/>
    <w:p>
      <w:pPr>
        <w:spacing w:after="0"/>
        <w:ind w:left="0"/>
        <w:jc w:val="left"/>
      </w:pPr>
      <w:r>
        <w:rPr>
          <w:rFonts w:ascii="Times New Roman"/>
          <w:b/>
          <w:i w:val="false"/>
          <w:color w:val="000000"/>
        </w:rPr>
        <w:t xml:space="preserve"> 3-тарау. Қаржы өнімдерін басқару жүйесіне қойылатын талаптар</w:t>
      </w:r>
    </w:p>
    <w:bookmarkEnd w:id="55"/>
    <w:bookmarkStart w:name="z71" w:id="56"/>
    <w:p>
      <w:pPr>
        <w:spacing w:after="0"/>
        <w:ind w:left="0"/>
        <w:jc w:val="left"/>
      </w:pPr>
      <w:r>
        <w:rPr>
          <w:rFonts w:ascii="Times New Roman"/>
          <w:b/>
          <w:i w:val="false"/>
          <w:color w:val="000000"/>
        </w:rPr>
        <w:t xml:space="preserve"> 1-параграф. Қаржы өнімдерін басқару процесін ұйымдастыру</w:t>
      </w:r>
    </w:p>
    <w:bookmarkEnd w:id="56"/>
    <w:bookmarkStart w:name="z72" w:id="57"/>
    <w:p>
      <w:pPr>
        <w:spacing w:after="0"/>
        <w:ind w:left="0"/>
        <w:jc w:val="both"/>
      </w:pPr>
      <w:r>
        <w:rPr>
          <w:rFonts w:ascii="Times New Roman"/>
          <w:b w:val="false"/>
          <w:i w:val="false"/>
          <w:color w:val="000000"/>
          <w:sz w:val="28"/>
        </w:rPr>
        <w:t>
      7. Тәуекелдерді басқару мен ішкі бақылаудың қалыптастырылған жүйесі шеңберінде қаржы ұйымының уәкілетті алқалы органы қаржы өнімдерін олардың қолданылу циклінің барлық кезеңінде басқару жүйесінің болуын қамтамасыз етеді, ол:</w:t>
      </w:r>
    </w:p>
    <w:bookmarkEnd w:id="57"/>
    <w:bookmarkStart w:name="z73" w:id="58"/>
    <w:p>
      <w:pPr>
        <w:spacing w:after="0"/>
        <w:ind w:left="0"/>
        <w:jc w:val="both"/>
      </w:pPr>
      <w:r>
        <w:rPr>
          <w:rFonts w:ascii="Times New Roman"/>
          <w:b w:val="false"/>
          <w:i w:val="false"/>
          <w:color w:val="000000"/>
          <w:sz w:val="28"/>
        </w:rPr>
        <w:t>
      1) қаржы өнімдерін басқаруға қойылатын талаптарды белгілейтін ішкі құжаттарды және рәсімдерді;</w:t>
      </w:r>
    </w:p>
    <w:bookmarkEnd w:id="58"/>
    <w:bookmarkStart w:name="z74" w:id="59"/>
    <w:p>
      <w:pPr>
        <w:spacing w:after="0"/>
        <w:ind w:left="0"/>
        <w:jc w:val="both"/>
      </w:pPr>
      <w:r>
        <w:rPr>
          <w:rFonts w:ascii="Times New Roman"/>
          <w:b w:val="false"/>
          <w:i w:val="false"/>
          <w:color w:val="000000"/>
          <w:sz w:val="28"/>
        </w:rPr>
        <w:t>
      2) уақтылы түзету шараларын қабылдауды қамтамасыз ететін басқарушылық ақпарат жүйесін қамтиды.</w:t>
      </w:r>
    </w:p>
    <w:bookmarkEnd w:id="59"/>
    <w:bookmarkStart w:name="z75" w:id="60"/>
    <w:p>
      <w:pPr>
        <w:spacing w:after="0"/>
        <w:ind w:left="0"/>
        <w:jc w:val="both"/>
      </w:pPr>
      <w:r>
        <w:rPr>
          <w:rFonts w:ascii="Times New Roman"/>
          <w:b w:val="false"/>
          <w:i w:val="false"/>
          <w:color w:val="000000"/>
          <w:sz w:val="28"/>
        </w:rPr>
        <w:t>
      8. Қаржы ұйымы Талаптарға сәйкес қаржы өнімдерін басқару тәртібін регламенттейтін ішкі құжаттардың болуын, мыналарды қоса алғанда, бірақ олармен шектелмейді:</w:t>
      </w:r>
    </w:p>
    <w:bookmarkEnd w:id="60"/>
    <w:bookmarkStart w:name="z76" w:id="61"/>
    <w:p>
      <w:pPr>
        <w:spacing w:after="0"/>
        <w:ind w:left="0"/>
        <w:jc w:val="both"/>
      </w:pPr>
      <w:r>
        <w:rPr>
          <w:rFonts w:ascii="Times New Roman"/>
          <w:b w:val="false"/>
          <w:i w:val="false"/>
          <w:color w:val="000000"/>
          <w:sz w:val="28"/>
        </w:rPr>
        <w:t>
      1) қаржылық көрсетілетін қызметтерді тұтынушылардың нысаналы тобын айқындау және қайта қарау;</w:t>
      </w:r>
    </w:p>
    <w:bookmarkEnd w:id="61"/>
    <w:bookmarkStart w:name="z77" w:id="62"/>
    <w:p>
      <w:pPr>
        <w:spacing w:after="0"/>
        <w:ind w:left="0"/>
        <w:jc w:val="both"/>
      </w:pPr>
      <w:r>
        <w:rPr>
          <w:rFonts w:ascii="Times New Roman"/>
          <w:b w:val="false"/>
          <w:i w:val="false"/>
          <w:color w:val="000000"/>
          <w:sz w:val="28"/>
        </w:rPr>
        <w:t>
      2) қаржы өнімдерін әзірлеу, ілгерілету (жарнамалау), ұсыну, мониторингтеу және ұсынуды тоқтату;</w:t>
      </w:r>
    </w:p>
    <w:bookmarkEnd w:id="62"/>
    <w:bookmarkStart w:name="z78" w:id="63"/>
    <w:p>
      <w:pPr>
        <w:spacing w:after="0"/>
        <w:ind w:left="0"/>
        <w:jc w:val="both"/>
      </w:pPr>
      <w:r>
        <w:rPr>
          <w:rFonts w:ascii="Times New Roman"/>
          <w:b w:val="false"/>
          <w:i w:val="false"/>
          <w:color w:val="000000"/>
          <w:sz w:val="28"/>
        </w:rPr>
        <w:t>
      3) іс-қимыл тәуекелдерін анықтау, бағалау, бақылау, мониторингтеу және барынша азайту;</w:t>
      </w:r>
    </w:p>
    <w:bookmarkEnd w:id="63"/>
    <w:bookmarkStart w:name="z79" w:id="64"/>
    <w:p>
      <w:pPr>
        <w:spacing w:after="0"/>
        <w:ind w:left="0"/>
        <w:jc w:val="both"/>
      </w:pPr>
      <w:r>
        <w:rPr>
          <w:rFonts w:ascii="Times New Roman"/>
          <w:b w:val="false"/>
          <w:i w:val="false"/>
          <w:color w:val="000000"/>
          <w:sz w:val="28"/>
        </w:rPr>
        <w:t>
      4) қаржы ұйымының уәкілетті алқалы органдарының және оның құрылымдық бөлімшелерінің қаржы өнімдерін басқару кезінде өкілеттіктері мен жауапкершілігін бөлу;</w:t>
      </w:r>
    </w:p>
    <w:bookmarkEnd w:id="64"/>
    <w:bookmarkStart w:name="z80" w:id="65"/>
    <w:p>
      <w:pPr>
        <w:spacing w:after="0"/>
        <w:ind w:left="0"/>
        <w:jc w:val="both"/>
      </w:pPr>
      <w:r>
        <w:rPr>
          <w:rFonts w:ascii="Times New Roman"/>
          <w:b w:val="false"/>
          <w:i w:val="false"/>
          <w:color w:val="000000"/>
          <w:sz w:val="28"/>
        </w:rPr>
        <w:t>
      5) уәкілетті агенттермен және үшінші тұлғалармен өзара іс-қимыл жасау;</w:t>
      </w:r>
    </w:p>
    <w:bookmarkEnd w:id="65"/>
    <w:bookmarkStart w:name="z81" w:id="66"/>
    <w:p>
      <w:pPr>
        <w:spacing w:after="0"/>
        <w:ind w:left="0"/>
        <w:jc w:val="both"/>
      </w:pPr>
      <w:r>
        <w:rPr>
          <w:rFonts w:ascii="Times New Roman"/>
          <w:b w:val="false"/>
          <w:i w:val="false"/>
          <w:color w:val="000000"/>
          <w:sz w:val="28"/>
        </w:rPr>
        <w:t>
      6) қаржы өнімдерін ұсыну, ілгерілету (жарнамалау) кезінде қызметкерлердің, уәкілетті агенттердің және үшінші тұлғалардың қызметін бақылау;</w:t>
      </w:r>
    </w:p>
    <w:bookmarkEnd w:id="66"/>
    <w:bookmarkStart w:name="z82" w:id="67"/>
    <w:p>
      <w:pPr>
        <w:spacing w:after="0"/>
        <w:ind w:left="0"/>
        <w:jc w:val="both"/>
      </w:pPr>
      <w:r>
        <w:rPr>
          <w:rFonts w:ascii="Times New Roman"/>
          <w:b w:val="false"/>
          <w:i w:val="false"/>
          <w:color w:val="000000"/>
          <w:sz w:val="28"/>
        </w:rPr>
        <w:t>
      7) ынталандыру жүйесін, сыйақы саясатын және қызметкерлердің, уәкілетті агенттердің және үшінші тұлғалардың қызметін бағалау тиімділігін бағалауды қалыптастыру тәртібін (бұдан әрі – ынталандыру жүйесі) қамтамасыз етеді.</w:t>
      </w:r>
    </w:p>
    <w:bookmarkEnd w:id="67"/>
    <w:bookmarkStart w:name="z83" w:id="68"/>
    <w:p>
      <w:pPr>
        <w:spacing w:after="0"/>
        <w:ind w:left="0"/>
        <w:jc w:val="both"/>
      </w:pPr>
      <w:r>
        <w:rPr>
          <w:rFonts w:ascii="Times New Roman"/>
          <w:b w:val="false"/>
          <w:i w:val="false"/>
          <w:color w:val="000000"/>
          <w:sz w:val="28"/>
        </w:rPr>
        <w:t>
      9. Ынталандыру жүйесі:</w:t>
      </w:r>
    </w:p>
    <w:bookmarkEnd w:id="68"/>
    <w:bookmarkStart w:name="z84" w:id="69"/>
    <w:p>
      <w:pPr>
        <w:spacing w:after="0"/>
        <w:ind w:left="0"/>
        <w:jc w:val="both"/>
      </w:pPr>
      <w:r>
        <w:rPr>
          <w:rFonts w:ascii="Times New Roman"/>
          <w:b w:val="false"/>
          <w:i w:val="false"/>
          <w:color w:val="000000"/>
          <w:sz w:val="28"/>
        </w:rPr>
        <w:t>
      1) мыналарды жасауға:</w:t>
      </w:r>
    </w:p>
    <w:bookmarkEnd w:id="69"/>
    <w:bookmarkStart w:name="z85" w:id="70"/>
    <w:p>
      <w:pPr>
        <w:spacing w:after="0"/>
        <w:ind w:left="0"/>
        <w:jc w:val="both"/>
      </w:pPr>
      <w:r>
        <w:rPr>
          <w:rFonts w:ascii="Times New Roman"/>
          <w:b w:val="false"/>
          <w:i w:val="false"/>
          <w:color w:val="000000"/>
          <w:sz w:val="28"/>
        </w:rPr>
        <w:t>
      қаржылық көрсетілетін қызметтерді тұтынушылардың мақсаттарына (қажеттіліктеріне) және қаржылық жағдайына сәйкес келмейтін қаржы өнімдерін ұсынуға;</w:t>
      </w:r>
    </w:p>
    <w:bookmarkEnd w:id="70"/>
    <w:bookmarkStart w:name="z86" w:id="71"/>
    <w:p>
      <w:pPr>
        <w:spacing w:after="0"/>
        <w:ind w:left="0"/>
        <w:jc w:val="both"/>
      </w:pPr>
      <w:r>
        <w:rPr>
          <w:rFonts w:ascii="Times New Roman"/>
          <w:b w:val="false"/>
          <w:i w:val="false"/>
          <w:color w:val="000000"/>
          <w:sz w:val="28"/>
        </w:rPr>
        <w:t>
      қаржылық көрсетілетін қызметтерді тұтынушының қосымша қызметтер сатып алудан бас тарту құқығы туралы ақпаратты жасырған кезде қосымша қызметтері бар қаржы өнімін сатып алуды ұсынуға;</w:t>
      </w:r>
    </w:p>
    <w:bookmarkEnd w:id="71"/>
    <w:bookmarkStart w:name="z87" w:id="72"/>
    <w:p>
      <w:pPr>
        <w:spacing w:after="0"/>
        <w:ind w:left="0"/>
        <w:jc w:val="both"/>
      </w:pPr>
      <w:r>
        <w:rPr>
          <w:rFonts w:ascii="Times New Roman"/>
          <w:b w:val="false"/>
          <w:i w:val="false"/>
          <w:color w:val="000000"/>
          <w:sz w:val="28"/>
        </w:rPr>
        <w:t>
      қаржы өнімінің маңызды шарттарын, құнын және тәуекелдерін жасыруға;</w:t>
      </w:r>
    </w:p>
    <w:bookmarkEnd w:id="72"/>
    <w:bookmarkStart w:name="z88" w:id="73"/>
    <w:p>
      <w:pPr>
        <w:spacing w:after="0"/>
        <w:ind w:left="0"/>
        <w:jc w:val="both"/>
      </w:pPr>
      <w:r>
        <w:rPr>
          <w:rFonts w:ascii="Times New Roman"/>
          <w:b w:val="false"/>
          <w:i w:val="false"/>
          <w:color w:val="000000"/>
          <w:sz w:val="28"/>
        </w:rPr>
        <w:t>
      қаржылық көрсетілетін қызметтерді тұтынушылардың нысаналы тобынан тыс қаржы өнімдерін ұсынуға ынталандырмайды;</w:t>
      </w:r>
    </w:p>
    <w:bookmarkEnd w:id="73"/>
    <w:bookmarkStart w:name="z89" w:id="74"/>
    <w:p>
      <w:pPr>
        <w:spacing w:after="0"/>
        <w:ind w:left="0"/>
        <w:jc w:val="both"/>
      </w:pPr>
      <w:r>
        <w:rPr>
          <w:rFonts w:ascii="Times New Roman"/>
          <w:b w:val="false"/>
          <w:i w:val="false"/>
          <w:color w:val="000000"/>
          <w:sz w:val="28"/>
        </w:rPr>
        <w:t>
      2) қаржылық көрсеткіштермен қатар (ұсынылған қаржы өнімдерінің көлемін, қаржы өнімдерін ұсыну туралы жасалған шарттардың санын қоса алғанда) қаржылық көрсетілетін қызметтерді тұтынушыларға қызмет көрсету сапасының көрсеткіштерін, қаржы өнімдерін ұсыну кезінде адал іс-қимыл қағидаттарын сақтауды, қаржылық көрсетілетін қызметтерді тұтынушылар жолданымдарының саны мен сипатын, қызметкерлердің, уәкілетті агенттердің және үшінші тұлғалардың қызметін тексеру және мониторингтеу нәтижелерін пайдалана отырып, қызмет нәтижелерін кешенді бағалауды көздейді. Қаржылық көрсеткіштер өзге көрсеткіштермен жиынтықта ескеріледі және қызметкерлерге, уәкілетті агенттерге және үшінші тұлғаларға сыйақы мөлшерін айқындау кезінде айқындаушы болып табылмайды;</w:t>
      </w:r>
    </w:p>
    <w:bookmarkEnd w:id="74"/>
    <w:bookmarkStart w:name="z90" w:id="75"/>
    <w:p>
      <w:pPr>
        <w:spacing w:after="0"/>
        <w:ind w:left="0"/>
        <w:jc w:val="both"/>
      </w:pPr>
      <w:r>
        <w:rPr>
          <w:rFonts w:ascii="Times New Roman"/>
          <w:b w:val="false"/>
          <w:i w:val="false"/>
          <w:color w:val="000000"/>
          <w:sz w:val="28"/>
        </w:rPr>
        <w:t>
      3) сыйақы мөлшерін анықтау кезінде қызметкерлердің, уәкілетті агенттердің және үшінші тұлғалардың қызметін бақылау мен мониторингтеу нәтижелерін ескереді;</w:t>
      </w:r>
    </w:p>
    <w:bookmarkEnd w:id="75"/>
    <w:bookmarkStart w:name="z91" w:id="76"/>
    <w:p>
      <w:pPr>
        <w:spacing w:after="0"/>
        <w:ind w:left="0"/>
        <w:jc w:val="both"/>
      </w:pPr>
      <w:r>
        <w:rPr>
          <w:rFonts w:ascii="Times New Roman"/>
          <w:b w:val="false"/>
          <w:i w:val="false"/>
          <w:color w:val="000000"/>
          <w:sz w:val="28"/>
        </w:rPr>
        <w:t>
      4) қаржы өнімдерін басқару тәртібін регламенттейтін қаржы ұйымының Талаптары мен ішкі құжаттарын бұзғаны үшін жұмыскерлердің, уәкілетті агенттердің және үшінші тұлғалардың жауапкершілігін белгілеуді, жосықсыз практикалар анықталған және қаржылық көрсетілетін қызметтерді тұтынушыларға, оның ішінде осал қаржылық көрсетілетін қызметтерді тұтынушыларға қатысты іс-қимыл тәуекелдерін іске асырған жағдайларда сыйақыны төмендету немесе төлемеу мүмкіндігін көздейді.</w:t>
      </w:r>
    </w:p>
    <w:bookmarkEnd w:id="76"/>
    <w:bookmarkStart w:name="z92" w:id="77"/>
    <w:p>
      <w:pPr>
        <w:spacing w:after="0"/>
        <w:ind w:left="0"/>
        <w:jc w:val="both"/>
      </w:pPr>
      <w:r>
        <w:rPr>
          <w:rFonts w:ascii="Times New Roman"/>
          <w:b w:val="false"/>
          <w:i w:val="false"/>
          <w:color w:val="000000"/>
          <w:sz w:val="28"/>
        </w:rPr>
        <w:t>
      10. Қаржы ұйымы ішкі құжаттарды, қаржы өнімдерін басқару рәсімдері мен процестерін, оның ішінде мыналарды:</w:t>
      </w:r>
    </w:p>
    <w:bookmarkEnd w:id="77"/>
    <w:bookmarkStart w:name="z93" w:id="78"/>
    <w:p>
      <w:pPr>
        <w:spacing w:after="0"/>
        <w:ind w:left="0"/>
        <w:jc w:val="both"/>
      </w:pPr>
      <w:r>
        <w:rPr>
          <w:rFonts w:ascii="Times New Roman"/>
          <w:b w:val="false"/>
          <w:i w:val="false"/>
          <w:color w:val="000000"/>
          <w:sz w:val="28"/>
        </w:rPr>
        <w:t>
      1) қаржы өнімдері мониторингінің нәтижелерін;</w:t>
      </w:r>
    </w:p>
    <w:bookmarkEnd w:id="78"/>
    <w:bookmarkStart w:name="z94" w:id="79"/>
    <w:p>
      <w:pPr>
        <w:spacing w:after="0"/>
        <w:ind w:left="0"/>
        <w:jc w:val="both"/>
      </w:pPr>
      <w:r>
        <w:rPr>
          <w:rFonts w:ascii="Times New Roman"/>
          <w:b w:val="false"/>
          <w:i w:val="false"/>
          <w:color w:val="000000"/>
          <w:sz w:val="28"/>
        </w:rPr>
        <w:t>
      2) шағымдардың сипаты мен себептерін талдауды қоса алғанда, қаржылық көрсетілетін қызметтерді тұтынушылардың жолданымдарын;</w:t>
      </w:r>
    </w:p>
    <w:bookmarkEnd w:id="79"/>
    <w:bookmarkStart w:name="z95" w:id="80"/>
    <w:p>
      <w:pPr>
        <w:spacing w:after="0"/>
        <w:ind w:left="0"/>
        <w:jc w:val="both"/>
      </w:pPr>
      <w:r>
        <w:rPr>
          <w:rFonts w:ascii="Times New Roman"/>
          <w:b w:val="false"/>
          <w:i w:val="false"/>
          <w:color w:val="000000"/>
          <w:sz w:val="28"/>
        </w:rPr>
        <w:t>
      3) қаржы өнімдерін басқарудың ішкі процестерінің анықталған кемшіліктерін;</w:t>
      </w:r>
    </w:p>
    <w:bookmarkEnd w:id="80"/>
    <w:bookmarkStart w:name="z96" w:id="81"/>
    <w:p>
      <w:pPr>
        <w:spacing w:after="0"/>
        <w:ind w:left="0"/>
        <w:jc w:val="both"/>
      </w:pPr>
      <w:r>
        <w:rPr>
          <w:rFonts w:ascii="Times New Roman"/>
          <w:b w:val="false"/>
          <w:i w:val="false"/>
          <w:color w:val="000000"/>
          <w:sz w:val="28"/>
        </w:rPr>
        <w:t>
      4) нарықтық (экономикалық) факторлардың өзгерістерін;</w:t>
      </w:r>
    </w:p>
    <w:bookmarkEnd w:id="81"/>
    <w:bookmarkStart w:name="z97" w:id="82"/>
    <w:p>
      <w:pPr>
        <w:spacing w:after="0"/>
        <w:ind w:left="0"/>
        <w:jc w:val="both"/>
      </w:pPr>
      <w:r>
        <w:rPr>
          <w:rFonts w:ascii="Times New Roman"/>
          <w:b w:val="false"/>
          <w:i w:val="false"/>
          <w:color w:val="000000"/>
          <w:sz w:val="28"/>
        </w:rPr>
        <w:t>
      5) анықталған белгілер жосықсыз практикалар және іс-қимыл тәуекелдерін іске асыруды ескере отырып, тұрақты қайта қарауды және өзектендіруді қамтамасыз етеді.</w:t>
      </w:r>
    </w:p>
    <w:bookmarkEnd w:id="82"/>
    <w:bookmarkStart w:name="z98" w:id="83"/>
    <w:p>
      <w:pPr>
        <w:spacing w:after="0"/>
        <w:ind w:left="0"/>
        <w:jc w:val="both"/>
      </w:pPr>
      <w:r>
        <w:rPr>
          <w:rFonts w:ascii="Times New Roman"/>
          <w:b w:val="false"/>
          <w:i w:val="false"/>
          <w:color w:val="000000"/>
          <w:sz w:val="28"/>
        </w:rPr>
        <w:t>
      11. Қаржы ұйымы қаржы өнімдерін мониторингтеу, іс-қимыл тәуекелдерді бағалау, жосықсыз практикаларды анықтау, қаржы өнімдерінің өмірлік циклін басқару процестерінің тиімділігін бағалау және түзету шараларын қабылдау үшін қажетті басқару ақпаратын қалыптастыруды және пайдалануды қамтамасыз етеді.</w:t>
      </w:r>
    </w:p>
    <w:bookmarkEnd w:id="83"/>
    <w:bookmarkStart w:name="z99" w:id="84"/>
    <w:p>
      <w:pPr>
        <w:spacing w:after="0"/>
        <w:ind w:left="0"/>
        <w:jc w:val="both"/>
      </w:pPr>
      <w:r>
        <w:rPr>
          <w:rFonts w:ascii="Times New Roman"/>
          <w:b w:val="false"/>
          <w:i w:val="false"/>
          <w:color w:val="000000"/>
          <w:sz w:val="28"/>
        </w:rPr>
        <w:t>
      Басқару ақпараты мыналарды:</w:t>
      </w:r>
    </w:p>
    <w:bookmarkEnd w:id="84"/>
    <w:bookmarkStart w:name="z100" w:id="85"/>
    <w:p>
      <w:pPr>
        <w:spacing w:after="0"/>
        <w:ind w:left="0"/>
        <w:jc w:val="both"/>
      </w:pPr>
      <w:r>
        <w:rPr>
          <w:rFonts w:ascii="Times New Roman"/>
          <w:b w:val="false"/>
          <w:i w:val="false"/>
          <w:color w:val="000000"/>
          <w:sz w:val="28"/>
        </w:rPr>
        <w:t>
      1) қаржылық көрсетілетін қызметтерді тұтынушылардың жолданымдары туралы мәліметтерді;</w:t>
      </w:r>
    </w:p>
    <w:bookmarkEnd w:id="85"/>
    <w:bookmarkStart w:name="z101" w:id="86"/>
    <w:p>
      <w:pPr>
        <w:spacing w:after="0"/>
        <w:ind w:left="0"/>
        <w:jc w:val="both"/>
      </w:pPr>
      <w:r>
        <w:rPr>
          <w:rFonts w:ascii="Times New Roman"/>
          <w:b w:val="false"/>
          <w:i w:val="false"/>
          <w:color w:val="000000"/>
          <w:sz w:val="28"/>
        </w:rPr>
        <w:t>
      2) қаржы өнімдері мониторингінің нәтижелерін;</w:t>
      </w:r>
    </w:p>
    <w:bookmarkEnd w:id="86"/>
    <w:bookmarkStart w:name="z102" w:id="87"/>
    <w:p>
      <w:pPr>
        <w:spacing w:after="0"/>
        <w:ind w:left="0"/>
        <w:jc w:val="both"/>
      </w:pPr>
      <w:r>
        <w:rPr>
          <w:rFonts w:ascii="Times New Roman"/>
          <w:b w:val="false"/>
          <w:i w:val="false"/>
          <w:color w:val="000000"/>
          <w:sz w:val="28"/>
        </w:rPr>
        <w:t>
      3) алаяқтықтың анықталған белгілері, жосықсыз практикалар, іске асырылған іс-қимыл тәуекелдері, мүдделер қақтығысы туралы мәліметтерді;</w:t>
      </w:r>
    </w:p>
    <w:bookmarkEnd w:id="87"/>
    <w:bookmarkStart w:name="z103" w:id="88"/>
    <w:p>
      <w:pPr>
        <w:spacing w:after="0"/>
        <w:ind w:left="0"/>
        <w:jc w:val="both"/>
      </w:pPr>
      <w:r>
        <w:rPr>
          <w:rFonts w:ascii="Times New Roman"/>
          <w:b w:val="false"/>
          <w:i w:val="false"/>
          <w:color w:val="000000"/>
          <w:sz w:val="28"/>
        </w:rPr>
        <w:t>
      4) қызметкерлердің, уәкілетті агенттердің және үшінші тұлғалардың қызметіне мониторинг нәтижелерін;</w:t>
      </w:r>
    </w:p>
    <w:bookmarkEnd w:id="88"/>
    <w:bookmarkStart w:name="z104" w:id="89"/>
    <w:p>
      <w:pPr>
        <w:spacing w:after="0"/>
        <w:ind w:left="0"/>
        <w:jc w:val="both"/>
      </w:pPr>
      <w:r>
        <w:rPr>
          <w:rFonts w:ascii="Times New Roman"/>
          <w:b w:val="false"/>
          <w:i w:val="false"/>
          <w:color w:val="000000"/>
          <w:sz w:val="28"/>
        </w:rPr>
        <w:t>
      5) ынталандыру жүйесінің тиімділігін;</w:t>
      </w:r>
    </w:p>
    <w:bookmarkEnd w:id="89"/>
    <w:bookmarkStart w:name="z105" w:id="90"/>
    <w:p>
      <w:pPr>
        <w:spacing w:after="0"/>
        <w:ind w:left="0"/>
        <w:jc w:val="both"/>
      </w:pPr>
      <w:r>
        <w:rPr>
          <w:rFonts w:ascii="Times New Roman"/>
          <w:b w:val="false"/>
          <w:i w:val="false"/>
          <w:color w:val="000000"/>
          <w:sz w:val="28"/>
        </w:rPr>
        <w:t>
      6) қаржы өнімдерінің әділ құнын бағалау нәтижелерін қамтиды, бірақ олармен шектелмейді.</w:t>
      </w:r>
    </w:p>
    <w:bookmarkEnd w:id="90"/>
    <w:bookmarkStart w:name="z106" w:id="91"/>
    <w:p>
      <w:pPr>
        <w:spacing w:after="0"/>
        <w:ind w:left="0"/>
        <w:jc w:val="both"/>
      </w:pPr>
      <w:r>
        <w:rPr>
          <w:rFonts w:ascii="Times New Roman"/>
          <w:b w:val="false"/>
          <w:i w:val="false"/>
          <w:color w:val="000000"/>
          <w:sz w:val="28"/>
        </w:rPr>
        <w:t>
      12. Қаржы ұйымының уәкілетті алқалы органы басқару ақпараты негізінде жылына кемінде бір рет қаржы өнімдерін басқару нәтижелерін қаржылық көрсетілетін қызметтерді тұтынушылардың құқықтары мен заңды мүдделерін сақтау, қажет болған жағдайда тиісті түзету шараларын жүргізу туралы шешімдер қабылдай отырып, іс-қимыл тәуекелдерін іске асыруға жол бермеу тұрғысынан қарайды.</w:t>
      </w:r>
    </w:p>
    <w:bookmarkEnd w:id="91"/>
    <w:bookmarkStart w:name="z107" w:id="92"/>
    <w:p>
      <w:pPr>
        <w:spacing w:after="0"/>
        <w:ind w:left="0"/>
        <w:jc w:val="left"/>
      </w:pPr>
      <w:r>
        <w:rPr>
          <w:rFonts w:ascii="Times New Roman"/>
          <w:b/>
          <w:i w:val="false"/>
          <w:color w:val="000000"/>
        </w:rPr>
        <w:t xml:space="preserve"> 2-параграф. Қаржылық көрсетілетін қызметтерді тұтынушылардың нысаналы тобын айқындау</w:t>
      </w:r>
    </w:p>
    <w:bookmarkEnd w:id="92"/>
    <w:bookmarkStart w:name="z108" w:id="93"/>
    <w:p>
      <w:pPr>
        <w:spacing w:after="0"/>
        <w:ind w:left="0"/>
        <w:jc w:val="both"/>
      </w:pPr>
      <w:r>
        <w:rPr>
          <w:rFonts w:ascii="Times New Roman"/>
          <w:b w:val="false"/>
          <w:i w:val="false"/>
          <w:color w:val="000000"/>
          <w:sz w:val="28"/>
        </w:rPr>
        <w:t>
      13. Қаржы ұйымы қаржы өнімі бекітілгенге және ұсыныла басталғанға дейін қаржы өнімі тағайындалған қаржылық көрсетілетін қызметтерді тұтынушылардың нысаналы тобын, сондай-ақ қаржы өнімі мақсаттарға (қажеттіліктерге) сәйкес келмейтін қаржылық көрсетілетін қызметтерді тұтынушылардың санаттарын айқындайды.</w:t>
      </w:r>
    </w:p>
    <w:bookmarkEnd w:id="93"/>
    <w:bookmarkStart w:name="z109" w:id="94"/>
    <w:p>
      <w:pPr>
        <w:spacing w:after="0"/>
        <w:ind w:left="0"/>
        <w:jc w:val="both"/>
      </w:pPr>
      <w:r>
        <w:rPr>
          <w:rFonts w:ascii="Times New Roman"/>
          <w:b w:val="false"/>
          <w:i w:val="false"/>
          <w:color w:val="000000"/>
          <w:sz w:val="28"/>
        </w:rPr>
        <w:t>
      14. Қаржылық көрсетілетін қызметтерді тұтынушылардың нысаналы тобын айқындау мынадай өлшемшарттар (қолданылуы бойынша) ескере отырып жүзеге асырылады:</w:t>
      </w:r>
    </w:p>
    <w:bookmarkEnd w:id="94"/>
    <w:bookmarkStart w:name="z110" w:id="95"/>
    <w:p>
      <w:pPr>
        <w:spacing w:after="0"/>
        <w:ind w:left="0"/>
        <w:jc w:val="both"/>
      </w:pPr>
      <w:r>
        <w:rPr>
          <w:rFonts w:ascii="Times New Roman"/>
          <w:b w:val="false"/>
          <w:i w:val="false"/>
          <w:color w:val="000000"/>
          <w:sz w:val="28"/>
        </w:rPr>
        <w:t>
      1) қаржы өнімінің түрі мен сипаттамалары;</w:t>
      </w:r>
    </w:p>
    <w:bookmarkEnd w:id="95"/>
    <w:bookmarkStart w:name="z111" w:id="96"/>
    <w:p>
      <w:pPr>
        <w:spacing w:after="0"/>
        <w:ind w:left="0"/>
        <w:jc w:val="both"/>
      </w:pPr>
      <w:r>
        <w:rPr>
          <w:rFonts w:ascii="Times New Roman"/>
          <w:b w:val="false"/>
          <w:i w:val="false"/>
          <w:color w:val="000000"/>
          <w:sz w:val="28"/>
        </w:rPr>
        <w:t>
      2) қаржылық өнімнің тәуекел деңгейі;</w:t>
      </w:r>
    </w:p>
    <w:bookmarkEnd w:id="96"/>
    <w:bookmarkStart w:name="z112" w:id="97"/>
    <w:p>
      <w:pPr>
        <w:spacing w:after="0"/>
        <w:ind w:left="0"/>
        <w:jc w:val="both"/>
      </w:pPr>
      <w:r>
        <w:rPr>
          <w:rFonts w:ascii="Times New Roman"/>
          <w:b w:val="false"/>
          <w:i w:val="false"/>
          <w:color w:val="000000"/>
          <w:sz w:val="28"/>
        </w:rPr>
        <w:t>
      3) қаржы өнімін ұсыну шарттары мен пайдалану ерекшеліктері;</w:t>
      </w:r>
    </w:p>
    <w:bookmarkEnd w:id="97"/>
    <w:bookmarkStart w:name="z113" w:id="98"/>
    <w:p>
      <w:pPr>
        <w:spacing w:after="0"/>
        <w:ind w:left="0"/>
        <w:jc w:val="both"/>
      </w:pPr>
      <w:r>
        <w:rPr>
          <w:rFonts w:ascii="Times New Roman"/>
          <w:b w:val="false"/>
          <w:i w:val="false"/>
          <w:color w:val="000000"/>
          <w:sz w:val="28"/>
        </w:rPr>
        <w:t>
      4) қаржылық көрсетілетін қызметтерді тұтынушылардың қаржылық жағдайы;</w:t>
      </w:r>
    </w:p>
    <w:bookmarkEnd w:id="98"/>
    <w:bookmarkStart w:name="z114" w:id="99"/>
    <w:p>
      <w:pPr>
        <w:spacing w:after="0"/>
        <w:ind w:left="0"/>
        <w:jc w:val="both"/>
      </w:pPr>
      <w:r>
        <w:rPr>
          <w:rFonts w:ascii="Times New Roman"/>
          <w:b w:val="false"/>
          <w:i w:val="false"/>
          <w:color w:val="000000"/>
          <w:sz w:val="28"/>
        </w:rPr>
        <w:t>
      5) қаржы өнімі туралы ақпаратты ашу тәсілдері;</w:t>
      </w:r>
    </w:p>
    <w:bookmarkEnd w:id="99"/>
    <w:bookmarkStart w:name="z115" w:id="100"/>
    <w:p>
      <w:pPr>
        <w:spacing w:after="0"/>
        <w:ind w:left="0"/>
        <w:jc w:val="both"/>
      </w:pPr>
      <w:r>
        <w:rPr>
          <w:rFonts w:ascii="Times New Roman"/>
          <w:b w:val="false"/>
          <w:i w:val="false"/>
          <w:color w:val="000000"/>
          <w:sz w:val="28"/>
        </w:rPr>
        <w:t>
      6) бұрын ұсынылған салыстырмалы қаржы өнімдерінің мониторингі нәтижелері және олар бойынша қаржылық көрсетілетін қызметтерді тұтынушылардың жолданымдары.</w:t>
      </w:r>
    </w:p>
    <w:bookmarkEnd w:id="100"/>
    <w:bookmarkStart w:name="z116" w:id="101"/>
    <w:p>
      <w:pPr>
        <w:spacing w:after="0"/>
        <w:ind w:left="0"/>
        <w:jc w:val="both"/>
      </w:pPr>
      <w:r>
        <w:rPr>
          <w:rFonts w:ascii="Times New Roman"/>
          <w:b w:val="false"/>
          <w:i w:val="false"/>
          <w:color w:val="000000"/>
          <w:sz w:val="28"/>
        </w:rPr>
        <w:t>
      Сақтандыру ұйымы (Қазақстан Республикасының бейрезидент сақтандыру ұйымының филиалы) осы тармақтың бірінші бөлігінде көрсетілген өлшемшарттардан басқа қаржылық көрсетілетін қызметтерді тұтынушылардың сақтандыру қажеттіліктерін және сақтандырылатын тәуекелдің сипаттамаларын ескереді.</w:t>
      </w:r>
    </w:p>
    <w:bookmarkEnd w:id="101"/>
    <w:bookmarkStart w:name="z117" w:id="102"/>
    <w:p>
      <w:pPr>
        <w:spacing w:after="0"/>
        <w:ind w:left="0"/>
        <w:jc w:val="both"/>
      </w:pPr>
      <w:r>
        <w:rPr>
          <w:rFonts w:ascii="Times New Roman"/>
          <w:b w:val="false"/>
          <w:i w:val="false"/>
          <w:color w:val="000000"/>
          <w:sz w:val="28"/>
        </w:rPr>
        <w:t>
      15. Қаржылық көрсетілетін қызметтерді тұтынушылардың нысаналы тобын айқындау кезінде қаржы ұйымы өзекті қолжетімді ақпаратты пайдалану негізінде оның аясында қаржылық көрсетілетін қызметтердің осал тұтынушыларының болуын ескереді және қаржы өнімі сипаттамаларының көрсетілген тұлғалар санатына әсерін бағалайды.</w:t>
      </w:r>
    </w:p>
    <w:bookmarkEnd w:id="102"/>
    <w:bookmarkStart w:name="z118" w:id="103"/>
    <w:p>
      <w:pPr>
        <w:spacing w:after="0"/>
        <w:ind w:left="0"/>
        <w:jc w:val="both"/>
      </w:pPr>
      <w:r>
        <w:rPr>
          <w:rFonts w:ascii="Times New Roman"/>
          <w:b w:val="false"/>
          <w:i w:val="false"/>
          <w:color w:val="000000"/>
          <w:sz w:val="28"/>
        </w:rPr>
        <w:t>
      16. Қаржылық көрсетілетін қызметтерді тұтынушылардың нысаналы тобын анықтау нәтижелері құжатталуға жатады және мыналарды:</w:t>
      </w:r>
    </w:p>
    <w:bookmarkEnd w:id="103"/>
    <w:bookmarkStart w:name="z119" w:id="104"/>
    <w:p>
      <w:pPr>
        <w:spacing w:after="0"/>
        <w:ind w:left="0"/>
        <w:jc w:val="both"/>
      </w:pPr>
      <w:r>
        <w:rPr>
          <w:rFonts w:ascii="Times New Roman"/>
          <w:b w:val="false"/>
          <w:i w:val="false"/>
          <w:color w:val="000000"/>
          <w:sz w:val="28"/>
        </w:rPr>
        <w:t>
      1) мақсаттары (қажеттіліктері) көрсетіле отырып, қаржы өнімі арналған қаржылық көрсетілетін қызметтерді тұтынушылар санаттарының сипатын;</w:t>
      </w:r>
    </w:p>
    <w:bookmarkEnd w:id="104"/>
    <w:bookmarkStart w:name="z120" w:id="105"/>
    <w:p>
      <w:pPr>
        <w:spacing w:after="0"/>
        <w:ind w:left="0"/>
        <w:jc w:val="both"/>
      </w:pPr>
      <w:r>
        <w:rPr>
          <w:rFonts w:ascii="Times New Roman"/>
          <w:b w:val="false"/>
          <w:i w:val="false"/>
          <w:color w:val="000000"/>
          <w:sz w:val="28"/>
        </w:rPr>
        <w:t>
      2) қаржы өнімі іс-қимыл тәуекелдерін іске асырудың жоғары ықтималдығына арналмаған немесе онымен ұштаспайтын қаржылық көрсетілетін қызметтерді тұтынушылар санаттарының сипаттамасын, белгіленген лимиттер (шектеулер) және осындай тәуекелдерді бақылау шараларын;</w:t>
      </w:r>
    </w:p>
    <w:bookmarkEnd w:id="105"/>
    <w:bookmarkStart w:name="z121" w:id="106"/>
    <w:p>
      <w:pPr>
        <w:spacing w:after="0"/>
        <w:ind w:left="0"/>
        <w:jc w:val="both"/>
      </w:pPr>
      <w:r>
        <w:rPr>
          <w:rFonts w:ascii="Times New Roman"/>
          <w:b w:val="false"/>
          <w:i w:val="false"/>
          <w:color w:val="000000"/>
          <w:sz w:val="28"/>
        </w:rPr>
        <w:t>
      3) қаржылық көрсетілетін қызметтерді тұтынушылардың нысаналы тобын айқындау нәтижелерін қайта қарау жүзеге асырылатын негіздер мен мән-жайлар, сондай-ақ осындай қайта қарау тәртібін қамтиды.</w:t>
      </w:r>
    </w:p>
    <w:bookmarkEnd w:id="106"/>
    <w:bookmarkStart w:name="z122" w:id="107"/>
    <w:p>
      <w:pPr>
        <w:spacing w:after="0"/>
        <w:ind w:left="0"/>
        <w:jc w:val="both"/>
      </w:pPr>
      <w:r>
        <w:rPr>
          <w:rFonts w:ascii="Times New Roman"/>
          <w:b w:val="false"/>
          <w:i w:val="false"/>
          <w:color w:val="000000"/>
          <w:sz w:val="28"/>
        </w:rPr>
        <w:t>
      17. Қаржы ұйымы қаржы өнімінің қолданылу циклінің барлық кезеңдерінде қаржылық көрсетілетін қызметтерді тұтынушылардың нысаналы тобының мақсаттарына (қажеттіліктеріне) сәйкестігін қамтамасыз етеді.</w:t>
      </w:r>
    </w:p>
    <w:bookmarkEnd w:id="107"/>
    <w:bookmarkStart w:name="z123" w:id="108"/>
    <w:p>
      <w:pPr>
        <w:spacing w:after="0"/>
        <w:ind w:left="0"/>
        <w:jc w:val="left"/>
      </w:pPr>
      <w:r>
        <w:rPr>
          <w:rFonts w:ascii="Times New Roman"/>
          <w:b/>
          <w:i w:val="false"/>
          <w:color w:val="000000"/>
        </w:rPr>
        <w:t xml:space="preserve"> 3-параграф. Қаржы өнімін әзірлеу</w:t>
      </w:r>
    </w:p>
    <w:bookmarkEnd w:id="108"/>
    <w:bookmarkStart w:name="z124" w:id="109"/>
    <w:p>
      <w:pPr>
        <w:spacing w:after="0"/>
        <w:ind w:left="0"/>
        <w:jc w:val="both"/>
      </w:pPr>
      <w:r>
        <w:rPr>
          <w:rFonts w:ascii="Times New Roman"/>
          <w:b w:val="false"/>
          <w:i w:val="false"/>
          <w:color w:val="000000"/>
          <w:sz w:val="28"/>
        </w:rPr>
        <w:t>
      18. Қаржы ұйымы қаржы ұйымының даму стратегиясын, тәуекелдерді басқару жүйесін, тәуекел-дәрежесін, қызметінің сипаты мен ауқымын ескере отырып, сондай-ақ мыналарды:</w:t>
      </w:r>
    </w:p>
    <w:bookmarkEnd w:id="109"/>
    <w:bookmarkStart w:name="z125" w:id="110"/>
    <w:p>
      <w:pPr>
        <w:spacing w:after="0"/>
        <w:ind w:left="0"/>
        <w:jc w:val="both"/>
      </w:pPr>
      <w:r>
        <w:rPr>
          <w:rFonts w:ascii="Times New Roman"/>
          <w:b w:val="false"/>
          <w:i w:val="false"/>
          <w:color w:val="000000"/>
          <w:sz w:val="28"/>
        </w:rPr>
        <w:t>
      1) қаржылық көрсетілетін қызметтерді тұтынушылардың нысаналы тобының мақсаттарын (қажеттіліктерін) және қаржылық жағдайын;</w:t>
      </w:r>
    </w:p>
    <w:bookmarkEnd w:id="110"/>
    <w:bookmarkStart w:name="z126" w:id="111"/>
    <w:p>
      <w:pPr>
        <w:spacing w:after="0"/>
        <w:ind w:left="0"/>
        <w:jc w:val="both"/>
      </w:pPr>
      <w:r>
        <w:rPr>
          <w:rFonts w:ascii="Times New Roman"/>
          <w:b w:val="false"/>
          <w:i w:val="false"/>
          <w:color w:val="000000"/>
          <w:sz w:val="28"/>
        </w:rPr>
        <w:t>
      2) ішкі әдіснамаға сәйкес қаржы өнімінің тәуекелдерін бағалау;</w:t>
      </w:r>
    </w:p>
    <w:bookmarkEnd w:id="111"/>
    <w:bookmarkStart w:name="z127" w:id="112"/>
    <w:p>
      <w:pPr>
        <w:spacing w:after="0"/>
        <w:ind w:left="0"/>
        <w:jc w:val="both"/>
      </w:pPr>
      <w:r>
        <w:rPr>
          <w:rFonts w:ascii="Times New Roman"/>
          <w:b w:val="false"/>
          <w:i w:val="false"/>
          <w:color w:val="000000"/>
          <w:sz w:val="28"/>
        </w:rPr>
        <w:t>
      3) қаржы өнімін ұсыну шарттары мен оны пайдалану ерекшеліктерін;</w:t>
      </w:r>
    </w:p>
    <w:bookmarkEnd w:id="112"/>
    <w:bookmarkStart w:name="z128" w:id="113"/>
    <w:p>
      <w:pPr>
        <w:spacing w:after="0"/>
        <w:ind w:left="0"/>
        <w:jc w:val="both"/>
      </w:pPr>
      <w:r>
        <w:rPr>
          <w:rFonts w:ascii="Times New Roman"/>
          <w:b w:val="false"/>
          <w:i w:val="false"/>
          <w:color w:val="000000"/>
          <w:sz w:val="28"/>
        </w:rPr>
        <w:t>
      4) ұқсас қаржы өнімдерінің, қаржылық көрсетілетін қызметтерді тұтынушылардың жолданымдарын мониторингтеу нәтижелерін;</w:t>
      </w:r>
    </w:p>
    <w:bookmarkEnd w:id="113"/>
    <w:bookmarkStart w:name="z129" w:id="114"/>
    <w:p>
      <w:pPr>
        <w:spacing w:after="0"/>
        <w:ind w:left="0"/>
        <w:jc w:val="both"/>
      </w:pPr>
      <w:r>
        <w:rPr>
          <w:rFonts w:ascii="Times New Roman"/>
          <w:b w:val="false"/>
          <w:i w:val="false"/>
          <w:color w:val="000000"/>
          <w:sz w:val="28"/>
        </w:rPr>
        <w:t>
      5) мүдделер қақтығысы мен жосықсыз практикаларды және іс-қимыл тәуекелдерін анықтау және болдырмау тетіктерін әзірлеуді ескере отырып, қаржы өнімін әзірлеуді қамтамасыз етеді.</w:t>
      </w:r>
    </w:p>
    <w:bookmarkEnd w:id="114"/>
    <w:bookmarkStart w:name="z130" w:id="115"/>
    <w:p>
      <w:pPr>
        <w:spacing w:after="0"/>
        <w:ind w:left="0"/>
        <w:jc w:val="both"/>
      </w:pPr>
      <w:r>
        <w:rPr>
          <w:rFonts w:ascii="Times New Roman"/>
          <w:b w:val="false"/>
          <w:i w:val="false"/>
          <w:color w:val="000000"/>
          <w:sz w:val="28"/>
        </w:rPr>
        <w:t>
      19. Қаржы ұйымы мыналарды:</w:t>
      </w:r>
    </w:p>
    <w:bookmarkEnd w:id="115"/>
    <w:bookmarkStart w:name="z131" w:id="116"/>
    <w:p>
      <w:pPr>
        <w:spacing w:after="0"/>
        <w:ind w:left="0"/>
        <w:jc w:val="both"/>
      </w:pPr>
      <w:r>
        <w:rPr>
          <w:rFonts w:ascii="Times New Roman"/>
          <w:b w:val="false"/>
          <w:i w:val="false"/>
          <w:color w:val="000000"/>
          <w:sz w:val="28"/>
        </w:rPr>
        <w:t>
      1) қаржылық көрсетілетін қызметтерді тұтынушылардың нысаналы тобын, қаржы өнімі арналмаған немесе болжамды іс-қимыл тәуекелдерін іске асырудың жоғары ықтималдылығымен ұштасқан қаржылық көрсетілетін қызметтерді тұтынушылар санаттарын;</w:t>
      </w:r>
    </w:p>
    <w:bookmarkEnd w:id="116"/>
    <w:bookmarkStart w:name="z132" w:id="117"/>
    <w:p>
      <w:pPr>
        <w:spacing w:after="0"/>
        <w:ind w:left="0"/>
        <w:jc w:val="both"/>
      </w:pPr>
      <w:r>
        <w:rPr>
          <w:rFonts w:ascii="Times New Roman"/>
          <w:b w:val="false"/>
          <w:i w:val="false"/>
          <w:color w:val="000000"/>
          <w:sz w:val="28"/>
        </w:rPr>
        <w:t>
      2) қаржы өнімінің әділ құнын;</w:t>
      </w:r>
    </w:p>
    <w:bookmarkEnd w:id="117"/>
    <w:bookmarkStart w:name="z133" w:id="118"/>
    <w:p>
      <w:pPr>
        <w:spacing w:after="0"/>
        <w:ind w:left="0"/>
        <w:jc w:val="both"/>
      </w:pPr>
      <w:r>
        <w:rPr>
          <w:rFonts w:ascii="Times New Roman"/>
          <w:b w:val="false"/>
          <w:i w:val="false"/>
          <w:color w:val="000000"/>
          <w:sz w:val="28"/>
        </w:rPr>
        <w:t>
      3) қаржы өнімін ұсыну шарттарын;</w:t>
      </w:r>
    </w:p>
    <w:bookmarkEnd w:id="118"/>
    <w:bookmarkStart w:name="z134" w:id="119"/>
    <w:p>
      <w:pPr>
        <w:spacing w:after="0"/>
        <w:ind w:left="0"/>
        <w:jc w:val="both"/>
      </w:pPr>
      <w:r>
        <w:rPr>
          <w:rFonts w:ascii="Times New Roman"/>
          <w:b w:val="false"/>
          <w:i w:val="false"/>
          <w:color w:val="000000"/>
          <w:sz w:val="28"/>
        </w:rPr>
        <w:t>
      4) қаржы өнімі туралы ақпаратты ашу тәртібін айқындау мүмкін болмаған жағдайда, қаржы өнімін әзірлеу және ұсынуды жүзеге асырмайды.</w:t>
      </w:r>
    </w:p>
    <w:bookmarkEnd w:id="119"/>
    <w:bookmarkStart w:name="z135" w:id="120"/>
    <w:p>
      <w:pPr>
        <w:spacing w:after="0"/>
        <w:ind w:left="0"/>
        <w:jc w:val="both"/>
      </w:pPr>
      <w:r>
        <w:rPr>
          <w:rFonts w:ascii="Times New Roman"/>
          <w:b w:val="false"/>
          <w:i w:val="false"/>
          <w:color w:val="000000"/>
          <w:sz w:val="28"/>
        </w:rPr>
        <w:t>
      20. Қосымша қызметтер көрсетуді көздейтін қаржы өнімін әзірлеу кезінде қаржы ұйымы:</w:t>
      </w:r>
    </w:p>
    <w:bookmarkEnd w:id="120"/>
    <w:bookmarkStart w:name="z136" w:id="121"/>
    <w:p>
      <w:pPr>
        <w:spacing w:after="0"/>
        <w:ind w:left="0"/>
        <w:jc w:val="both"/>
      </w:pPr>
      <w:r>
        <w:rPr>
          <w:rFonts w:ascii="Times New Roman"/>
          <w:b w:val="false"/>
          <w:i w:val="false"/>
          <w:color w:val="000000"/>
          <w:sz w:val="28"/>
        </w:rPr>
        <w:t>
      1) қосымша көрсетілетін қызметтердің қаржылық көрсетілетін қызметтерді тұтынушылардың нысаналы тобының мақсаттарына (қажеттіліктеріне) сәйкестігін қамтамасыз етеді;</w:t>
      </w:r>
    </w:p>
    <w:bookmarkEnd w:id="121"/>
    <w:bookmarkStart w:name="z137" w:id="122"/>
    <w:p>
      <w:pPr>
        <w:spacing w:after="0"/>
        <w:ind w:left="0"/>
        <w:jc w:val="both"/>
      </w:pPr>
      <w:r>
        <w:rPr>
          <w:rFonts w:ascii="Times New Roman"/>
          <w:b w:val="false"/>
          <w:i w:val="false"/>
          <w:color w:val="000000"/>
          <w:sz w:val="28"/>
        </w:rPr>
        <w:t>
      2) қосымша қызметтерді қаржы өнімін беру туралы шарттарға, сондай-ақ қаржылық көрсетілетін қызметтерді тұтынушының жеке келісімін алмай, алдын ала белгіленген жолдар арқылы қаржы өнімін сатып алуға өтініштердің нысандарына енгізуге жол бермейді;</w:t>
      </w:r>
    </w:p>
    <w:bookmarkEnd w:id="122"/>
    <w:bookmarkStart w:name="z138" w:id="123"/>
    <w:p>
      <w:pPr>
        <w:spacing w:after="0"/>
        <w:ind w:left="0"/>
        <w:jc w:val="both"/>
      </w:pPr>
      <w:r>
        <w:rPr>
          <w:rFonts w:ascii="Times New Roman"/>
          <w:b w:val="false"/>
          <w:i w:val="false"/>
          <w:color w:val="000000"/>
          <w:sz w:val="28"/>
        </w:rPr>
        <w:t>
      3) қосымша қызметтер көрсету кезінде туындайтын мүдделер қақтығысын анықтауды және болдырмауды қамтамасыз етеді.</w:t>
      </w:r>
    </w:p>
    <w:bookmarkEnd w:id="123"/>
    <w:bookmarkStart w:name="z139" w:id="124"/>
    <w:p>
      <w:pPr>
        <w:spacing w:after="0"/>
        <w:ind w:left="0"/>
        <w:jc w:val="both"/>
      </w:pPr>
      <w:r>
        <w:rPr>
          <w:rFonts w:ascii="Times New Roman"/>
          <w:b w:val="false"/>
          <w:i w:val="false"/>
          <w:color w:val="000000"/>
          <w:sz w:val="28"/>
        </w:rPr>
        <w:t>
      21. Қаржы ұйымы қаржы өнімін қаржылық көрсетілетін қызметтерді тұтынушыларға қаржылық көрсетілетін қызметтерді көрсете бастағанға дейін оны қаржы ұйымының уәкілетті алқалы органының келісуін қамтамасыз етеді.</w:t>
      </w:r>
    </w:p>
    <w:bookmarkEnd w:id="124"/>
    <w:bookmarkStart w:name="z140" w:id="125"/>
    <w:p>
      <w:pPr>
        <w:spacing w:after="0"/>
        <w:ind w:left="0"/>
        <w:jc w:val="both"/>
      </w:pPr>
      <w:r>
        <w:rPr>
          <w:rFonts w:ascii="Times New Roman"/>
          <w:b w:val="false"/>
          <w:i w:val="false"/>
          <w:color w:val="000000"/>
          <w:sz w:val="28"/>
        </w:rPr>
        <w:t>
      Қаржы өнімін келісу:</w:t>
      </w:r>
    </w:p>
    <w:bookmarkEnd w:id="125"/>
    <w:bookmarkStart w:name="z141" w:id="126"/>
    <w:p>
      <w:pPr>
        <w:spacing w:after="0"/>
        <w:ind w:left="0"/>
        <w:jc w:val="both"/>
      </w:pPr>
      <w:r>
        <w:rPr>
          <w:rFonts w:ascii="Times New Roman"/>
          <w:b w:val="false"/>
          <w:i w:val="false"/>
          <w:color w:val="000000"/>
          <w:sz w:val="28"/>
        </w:rPr>
        <w:t>
      1) қаржы өнімінің қаржы ұйымының ішкі құжаттарына сәйкестігін;</w:t>
      </w:r>
    </w:p>
    <w:bookmarkEnd w:id="126"/>
    <w:bookmarkStart w:name="z142" w:id="127"/>
    <w:p>
      <w:pPr>
        <w:spacing w:after="0"/>
        <w:ind w:left="0"/>
        <w:jc w:val="both"/>
      </w:pPr>
      <w:r>
        <w:rPr>
          <w:rFonts w:ascii="Times New Roman"/>
          <w:b w:val="false"/>
          <w:i w:val="false"/>
          <w:color w:val="000000"/>
          <w:sz w:val="28"/>
        </w:rPr>
        <w:t>
      2) қаржы өнімінің қаржы ұйымының қызметін реттейтін Қазақстан Республикасы заңнамасының талаптарына сәйкестігін;</w:t>
      </w:r>
    </w:p>
    <w:bookmarkEnd w:id="127"/>
    <w:bookmarkStart w:name="z143" w:id="128"/>
    <w:p>
      <w:pPr>
        <w:spacing w:after="0"/>
        <w:ind w:left="0"/>
        <w:jc w:val="both"/>
      </w:pPr>
      <w:r>
        <w:rPr>
          <w:rFonts w:ascii="Times New Roman"/>
          <w:b w:val="false"/>
          <w:i w:val="false"/>
          <w:color w:val="000000"/>
          <w:sz w:val="28"/>
        </w:rPr>
        <w:t>
      3) қосымша қызметтер, қаржы өнімін ұсынуға байланысты іс-қимыл тәуекелдерінің болуын, сондай-ақ осындай тәуекелдерді басқару шараларының жеткіліктілігін;</w:t>
      </w:r>
    </w:p>
    <w:bookmarkEnd w:id="128"/>
    <w:bookmarkStart w:name="z144" w:id="129"/>
    <w:p>
      <w:pPr>
        <w:spacing w:after="0"/>
        <w:ind w:left="0"/>
        <w:jc w:val="both"/>
      </w:pPr>
      <w:r>
        <w:rPr>
          <w:rFonts w:ascii="Times New Roman"/>
          <w:b w:val="false"/>
          <w:i w:val="false"/>
          <w:color w:val="000000"/>
          <w:sz w:val="28"/>
        </w:rPr>
        <w:t>
      4) рәсімдердің, процестердің, цифрлық объектілердің, қызметкерлердің, уәкілетті агенттердің және үшінші тұлғалардың қаржы өнімін беруге дайындығын бағалауды қамтиды.</w:t>
      </w:r>
    </w:p>
    <w:bookmarkEnd w:id="129"/>
    <w:bookmarkStart w:name="z145" w:id="130"/>
    <w:p>
      <w:pPr>
        <w:spacing w:after="0"/>
        <w:ind w:left="0"/>
        <w:jc w:val="both"/>
      </w:pPr>
      <w:r>
        <w:rPr>
          <w:rFonts w:ascii="Times New Roman"/>
          <w:b w:val="false"/>
          <w:i w:val="false"/>
          <w:color w:val="000000"/>
          <w:sz w:val="28"/>
        </w:rPr>
        <w:t>
      22. Жаңа қаржы өнімін әзірлеу немесе қолданыстағы қаржы өнімін елеулі өзгерту нәтижелері бойынша қаржы ұйымы оны қаржылық көрсетілетін қызметтерді тұтынушыларға беру басталғанға дейін қаржы өнімінің паспортын қалыптастырады.</w:t>
      </w:r>
    </w:p>
    <w:bookmarkEnd w:id="130"/>
    <w:bookmarkStart w:name="z146" w:id="131"/>
    <w:p>
      <w:pPr>
        <w:spacing w:after="0"/>
        <w:ind w:left="0"/>
        <w:jc w:val="both"/>
      </w:pPr>
      <w:r>
        <w:rPr>
          <w:rFonts w:ascii="Times New Roman"/>
          <w:b w:val="false"/>
          <w:i w:val="false"/>
          <w:color w:val="000000"/>
          <w:sz w:val="28"/>
        </w:rPr>
        <w:t>
      Қолданыстағы қаржы өнімінің елеулі өзгерісі деп оның ішінде қаржы өнімін өзге қаржы өнімімен (өнімдерімен) біріктіруге бағытталған оны ұсыну сипаттамалары мен шарттарының өзгерістері, оның түрін, ұсыну тәсілдерін (арналарын), қаржылық көрсетілетін қызметтерді тұтынушылардың нысаналы тобын өзгерту, қосымша қызметтерді қосу, күрделі қаржы өнімінің өлшемшарттарының пайда болуы түсініледі.</w:t>
      </w:r>
    </w:p>
    <w:bookmarkEnd w:id="131"/>
    <w:bookmarkStart w:name="z147" w:id="132"/>
    <w:p>
      <w:pPr>
        <w:spacing w:after="0"/>
        <w:ind w:left="0"/>
        <w:jc w:val="both"/>
      </w:pPr>
      <w:r>
        <w:rPr>
          <w:rFonts w:ascii="Times New Roman"/>
          <w:b w:val="false"/>
          <w:i w:val="false"/>
          <w:color w:val="000000"/>
          <w:sz w:val="28"/>
        </w:rPr>
        <w:t>
      Талаптар мақсатында күрделі қаржы өнімінің өлшемшарттары деп қаржы өнімінің немесе қаржы құралының құрамында болатын не брокер ұсынатын қаржылық көрсетілетін қызметтерді білікті инвестор болып табылмайтын тұтынушыға мынадай шарттардың біріне сәйкестігі түсініледі:</w:t>
      </w:r>
    </w:p>
    <w:bookmarkEnd w:id="132"/>
    <w:bookmarkStart w:name="z148" w:id="133"/>
    <w:p>
      <w:pPr>
        <w:spacing w:after="0"/>
        <w:ind w:left="0"/>
        <w:jc w:val="both"/>
      </w:pPr>
      <w:r>
        <w:rPr>
          <w:rFonts w:ascii="Times New Roman"/>
          <w:b w:val="false"/>
          <w:i w:val="false"/>
          <w:color w:val="000000"/>
          <w:sz w:val="28"/>
        </w:rPr>
        <w:t>
      1) сақтанушының олар бойынша сақтандыру сыйлықақысы (сақтандыру жарналары) тәуекелдік және жинақтаушы бөліктерден тұратын инвестицияларға қатысу шартын көздейтін "өмірді сақтандыру" саласы бойынша сақтандыру өнімдері;</w:t>
      </w:r>
    </w:p>
    <w:bookmarkEnd w:id="133"/>
    <w:bookmarkStart w:name="z149" w:id="134"/>
    <w:p>
      <w:pPr>
        <w:spacing w:after="0"/>
        <w:ind w:left="0"/>
        <w:jc w:val="both"/>
      </w:pPr>
      <w:r>
        <w:rPr>
          <w:rFonts w:ascii="Times New Roman"/>
          <w:b w:val="false"/>
          <w:i w:val="false"/>
          <w:color w:val="000000"/>
          <w:sz w:val="28"/>
        </w:rPr>
        <w:t>
      2) брокер клиентке қайтарымдылық және төлемділік шарттарында берген ақшаны немесе бағалы қағаздарды пайдалана отырып есеп айырысуды брокер жүргізетін бағалы қағаздарды сатып алу-сату мәмілелері (маржиналдық мәмілелер);</w:t>
      </w:r>
    </w:p>
    <w:bookmarkEnd w:id="134"/>
    <w:bookmarkStart w:name="z150" w:id="135"/>
    <w:p>
      <w:pPr>
        <w:spacing w:after="0"/>
        <w:ind w:left="0"/>
        <w:jc w:val="both"/>
      </w:pPr>
      <w:r>
        <w:rPr>
          <w:rFonts w:ascii="Times New Roman"/>
          <w:b w:val="false"/>
          <w:i w:val="false"/>
          <w:color w:val="000000"/>
          <w:sz w:val="28"/>
        </w:rPr>
        <w:t>
      3) кірістілік, төлем мөлшері не қаржы құралының құны өзге қаржы құралы, қаржы активі, мүліктік құқықтар (талаптар), валюта, индекс, сыйақы мөлшерлемесі, тауар, цифрлық актив түріндегі базалық актив құнының өзгеруіне, кіріктірілген туынды қаржы құралдарының болуына байланысты болады;</w:t>
      </w:r>
    </w:p>
    <w:bookmarkEnd w:id="135"/>
    <w:bookmarkStart w:name="z151" w:id="136"/>
    <w:p>
      <w:pPr>
        <w:spacing w:after="0"/>
        <w:ind w:left="0"/>
        <w:jc w:val="both"/>
      </w:pPr>
      <w:r>
        <w:rPr>
          <w:rFonts w:ascii="Times New Roman"/>
          <w:b w:val="false"/>
          <w:i w:val="false"/>
          <w:color w:val="000000"/>
          <w:sz w:val="28"/>
        </w:rPr>
        <w:t>
      4) заңды тұлғаның акцияларына айырбасталатын эмиссиялық бағалы қағаздар шығарылымы проспектісі негізінде бағалы қағаздарды заңды тұлғаның акцияларына айырбастау көзделеді.</w:t>
      </w:r>
    </w:p>
    <w:bookmarkEnd w:id="136"/>
    <w:bookmarkStart w:name="z152" w:id="137"/>
    <w:p>
      <w:pPr>
        <w:spacing w:after="0"/>
        <w:ind w:left="0"/>
        <w:jc w:val="both"/>
      </w:pPr>
      <w:r>
        <w:rPr>
          <w:rFonts w:ascii="Times New Roman"/>
          <w:b w:val="false"/>
          <w:i w:val="false"/>
          <w:color w:val="000000"/>
          <w:sz w:val="28"/>
        </w:rPr>
        <w:t>
      Қолданыстағы қаржылық өнім айтарлықтай өзгерген кезде қаржылық өнімнің паспортын жаңарту нұсқалардың хронологиясын белгілеу арқылы жүзеге асырылады.</w:t>
      </w:r>
    </w:p>
    <w:bookmarkEnd w:id="137"/>
    <w:bookmarkStart w:name="z153" w:id="138"/>
    <w:p>
      <w:pPr>
        <w:spacing w:after="0"/>
        <w:ind w:left="0"/>
        <w:jc w:val="both"/>
      </w:pPr>
      <w:r>
        <w:rPr>
          <w:rFonts w:ascii="Times New Roman"/>
          <w:b w:val="false"/>
          <w:i w:val="false"/>
          <w:color w:val="000000"/>
          <w:sz w:val="28"/>
        </w:rPr>
        <w:t>
      Қаржы өнімінің паспорты қаржы ұйымының қаржылық қызметті тұтынушылардың нысаналы тобы, қаржы өнімін ұсыну түрі, сипаттамалары, шарттары, тәсілдері (арналары) туралы негізгі мәліметтерді шоғырландыратын ішкі құжаты болып табылады және қызметкерлер, уәкілетті агенттер және үшінші тұлғалар үшін қаржы өнімі туралы ақпараттың бірыңғай көзі болып табылады.</w:t>
      </w:r>
    </w:p>
    <w:bookmarkEnd w:id="138"/>
    <w:bookmarkStart w:name="z154" w:id="139"/>
    <w:p>
      <w:pPr>
        <w:spacing w:after="0"/>
        <w:ind w:left="0"/>
        <w:jc w:val="both"/>
      </w:pPr>
      <w:r>
        <w:rPr>
          <w:rFonts w:ascii="Times New Roman"/>
          <w:b w:val="false"/>
          <w:i w:val="false"/>
          <w:color w:val="000000"/>
          <w:sz w:val="28"/>
        </w:rPr>
        <w:t>
      Қаржы өнімінің паспорты мынадай бөлімдер мен мәліметтерді қамтиды, бірақ олармен шектелмейді:</w:t>
      </w:r>
    </w:p>
    <w:bookmarkEnd w:id="139"/>
    <w:bookmarkStart w:name="z155" w:id="140"/>
    <w:p>
      <w:pPr>
        <w:spacing w:after="0"/>
        <w:ind w:left="0"/>
        <w:jc w:val="both"/>
      </w:pPr>
      <w:r>
        <w:rPr>
          <w:rFonts w:ascii="Times New Roman"/>
          <w:b w:val="false"/>
          <w:i w:val="false"/>
          <w:color w:val="000000"/>
          <w:sz w:val="28"/>
        </w:rPr>
        <w:t>
      1) тарифтердің, сыйақы мөлшерлемесінің және жылдық тиімді сыйақы мөлшерлемесінің мөлшерлерін, комиссиялардың тізбесін және олардың мөлшерлерін, тұрақсыздық айыбының (айыппұлдардың, өсімпұлдардың) және өзге де төлемдердің мөлшерін, қосымша көрсетілетін қызметтердің құнын, қаржы өнімін ұсынудың нысаналы көрсеткіштерін қоса алғанда, қаржы-экономикалық көрсеткіштер;</w:t>
      </w:r>
    </w:p>
    <w:bookmarkEnd w:id="140"/>
    <w:bookmarkStart w:name="z156" w:id="141"/>
    <w:p>
      <w:pPr>
        <w:spacing w:after="0"/>
        <w:ind w:left="0"/>
        <w:jc w:val="both"/>
      </w:pPr>
      <w:r>
        <w:rPr>
          <w:rFonts w:ascii="Times New Roman"/>
          <w:b w:val="false"/>
          <w:i w:val="false"/>
          <w:color w:val="000000"/>
          <w:sz w:val="28"/>
        </w:rPr>
        <w:t>
      2) қаржылық көрсетілетін қызметтерді тұтынушылардың нысаналы тобын айқындау өлшемшарттарын, қаржы өнімі арналмаған қаржылық көрсетілетін қызметтерді тұтынушылар санаттарын, нысаналы топ шеңберінде қаржылық көрсетілетін қызметтерді осал тұтынушыларды сәйкестендіру нәтижелерін, сондай-ақ олардың құқықтары мен заңды мүдделерін қорғауға бағытталған шаралардың сипаттарын қоса алғанда, қаржылық көрсетілетін қызметтерді тұтынушылардың бейіні;</w:t>
      </w:r>
    </w:p>
    <w:bookmarkEnd w:id="141"/>
    <w:bookmarkStart w:name="z157" w:id="142"/>
    <w:p>
      <w:pPr>
        <w:spacing w:after="0"/>
        <w:ind w:left="0"/>
        <w:jc w:val="both"/>
      </w:pPr>
      <w:r>
        <w:rPr>
          <w:rFonts w:ascii="Times New Roman"/>
          <w:b w:val="false"/>
          <w:i w:val="false"/>
          <w:color w:val="000000"/>
          <w:sz w:val="28"/>
        </w:rPr>
        <w:t>
      3) қаржы өнімін ұсыну тәсілдерінің (арналарының) (филиалдар және (немесе) қаржы ұйымының үй-жайлары, цифрлық объектілер, уәкілетті агенттер және үшінші тұлғалар) сипаты, клиенттік жолдың сипаты;</w:t>
      </w:r>
    </w:p>
    <w:bookmarkEnd w:id="142"/>
    <w:bookmarkStart w:name="z158" w:id="143"/>
    <w:p>
      <w:pPr>
        <w:spacing w:after="0"/>
        <w:ind w:left="0"/>
        <w:jc w:val="both"/>
      </w:pPr>
      <w:r>
        <w:rPr>
          <w:rFonts w:ascii="Times New Roman"/>
          <w:b w:val="false"/>
          <w:i w:val="false"/>
          <w:color w:val="000000"/>
          <w:sz w:val="28"/>
        </w:rPr>
        <w:t>
      Клиенттік жол деп қаржылық көрсетілетін қызметтерін тұтынушының іс-әрекет тәртібі және оның қаржы өніміне қажеттілікті түсінуден, оны сатып алудан, пайдаланудан және қаржы өнімін пайдалану аяқталғанға дейінгі қаржы ұйымымен өзара іс-қимылы түсініледі;</w:t>
      </w:r>
    </w:p>
    <w:bookmarkEnd w:id="143"/>
    <w:bookmarkStart w:name="z159" w:id="144"/>
    <w:p>
      <w:pPr>
        <w:spacing w:after="0"/>
        <w:ind w:left="0"/>
        <w:jc w:val="both"/>
      </w:pPr>
      <w:r>
        <w:rPr>
          <w:rFonts w:ascii="Times New Roman"/>
          <w:b w:val="false"/>
          <w:i w:val="false"/>
          <w:color w:val="000000"/>
          <w:sz w:val="28"/>
        </w:rPr>
        <w:t>
      4) тәуекелдер матрицасы (қаржы өнімінің тәуекелдері және іс-қимыл тәуекелдері), оларды азайту жөніндегі шаралардың сипаттамасы.</w:t>
      </w:r>
    </w:p>
    <w:bookmarkEnd w:id="144"/>
    <w:bookmarkStart w:name="z160" w:id="145"/>
    <w:p>
      <w:pPr>
        <w:spacing w:after="0"/>
        <w:ind w:left="0"/>
        <w:jc w:val="both"/>
      </w:pPr>
      <w:r>
        <w:rPr>
          <w:rFonts w:ascii="Times New Roman"/>
          <w:b w:val="false"/>
          <w:i w:val="false"/>
          <w:color w:val="000000"/>
          <w:sz w:val="28"/>
        </w:rPr>
        <w:t>
      Қаржы өнімінің паспортын қаржы ұйымының уәкілетті алқалы органы бір мезгілде өнімнің өзінің шарттарын бекіту туралы шешім қабылдай отырып бекітеді.</w:t>
      </w:r>
    </w:p>
    <w:bookmarkEnd w:id="145"/>
    <w:bookmarkStart w:name="z161" w:id="146"/>
    <w:p>
      <w:pPr>
        <w:spacing w:after="0"/>
        <w:ind w:left="0"/>
        <w:jc w:val="both"/>
      </w:pPr>
      <w:r>
        <w:rPr>
          <w:rFonts w:ascii="Times New Roman"/>
          <w:b w:val="false"/>
          <w:i w:val="false"/>
          <w:color w:val="000000"/>
          <w:sz w:val="28"/>
        </w:rPr>
        <w:t>
      Қаржы өнімінің паспортын қаржы ұйымының уәкілетті алқалы органы қаржы өнімін беруді бастау және қаржы өнімін ұсыну туралы шарттың нысанын бекіту туралы шешім қабылдаумен бір мезгілде бекітеді (қаржы ұйымының ішкі құжаттарында шарттардың нысандарын бекіту туралы талап болған жағдайда).</w:t>
      </w:r>
    </w:p>
    <w:bookmarkEnd w:id="146"/>
    <w:bookmarkStart w:name="z162" w:id="147"/>
    <w:p>
      <w:pPr>
        <w:spacing w:after="0"/>
        <w:ind w:left="0"/>
        <w:jc w:val="both"/>
      </w:pPr>
      <w:r>
        <w:rPr>
          <w:rFonts w:ascii="Times New Roman"/>
          <w:b w:val="false"/>
          <w:i w:val="false"/>
          <w:color w:val="000000"/>
          <w:sz w:val="28"/>
        </w:rPr>
        <w:t>
      23. Қаржы өнімінің паспорты қаржы ұйымының ішкі цифрлық жүйелерінде деректердің өзгермейтіндігін, тұтастығын және конфиденциалдылығын қамтамасыз ететін цифрлық нысанда қаржы өнімінің бүкіл қолданылу циклі ішінде және оны ұсыну толық тоқтатылған күннен бастап кемінде 5 (бес) жыл міндетті түрде сақталуға тиіс.</w:t>
      </w:r>
    </w:p>
    <w:bookmarkEnd w:id="147"/>
    <w:bookmarkStart w:name="z163" w:id="148"/>
    <w:p>
      <w:pPr>
        <w:spacing w:after="0"/>
        <w:ind w:left="0"/>
        <w:jc w:val="both"/>
      </w:pPr>
      <w:r>
        <w:rPr>
          <w:rFonts w:ascii="Times New Roman"/>
          <w:b w:val="false"/>
          <w:i w:val="false"/>
          <w:color w:val="000000"/>
          <w:sz w:val="28"/>
        </w:rPr>
        <w:t>
      24. Қаржы өнімі паспортының мәліметтер көлемін қаржы ұйымы қаржы өнімінің түрін, сипаттамаларын, ұсыну шарттары мен тәуекелдерін, күрделі қаржы өнімі өлшемшарттарының болуын, қаржы ұйымы қызметінің ауқымын ескере отырып айқындайды.</w:t>
      </w:r>
    </w:p>
    <w:bookmarkEnd w:id="148"/>
    <w:bookmarkStart w:name="z164" w:id="149"/>
    <w:p>
      <w:pPr>
        <w:spacing w:after="0"/>
        <w:ind w:left="0"/>
        <w:jc w:val="left"/>
      </w:pPr>
      <w:r>
        <w:rPr>
          <w:rFonts w:ascii="Times New Roman"/>
          <w:b/>
          <w:i w:val="false"/>
          <w:color w:val="000000"/>
        </w:rPr>
        <w:t xml:space="preserve"> 4-параграф. Қаржы өнімінің әділ құны</w:t>
      </w:r>
    </w:p>
    <w:bookmarkEnd w:id="149"/>
    <w:bookmarkStart w:name="z165" w:id="150"/>
    <w:p>
      <w:pPr>
        <w:spacing w:after="0"/>
        <w:ind w:left="0"/>
        <w:jc w:val="both"/>
      </w:pPr>
      <w:r>
        <w:rPr>
          <w:rFonts w:ascii="Times New Roman"/>
          <w:b w:val="false"/>
          <w:i w:val="false"/>
          <w:color w:val="000000"/>
          <w:sz w:val="28"/>
        </w:rPr>
        <w:t>
      25. Қаржы ұйымы өзінің қызмет атқару кезеңінде қаржы өнімінің әділ құнын бағалайды.</w:t>
      </w:r>
    </w:p>
    <w:bookmarkEnd w:id="150"/>
    <w:bookmarkStart w:name="z166" w:id="151"/>
    <w:p>
      <w:pPr>
        <w:spacing w:after="0"/>
        <w:ind w:left="0"/>
        <w:jc w:val="both"/>
      </w:pPr>
      <w:r>
        <w:rPr>
          <w:rFonts w:ascii="Times New Roman"/>
          <w:b w:val="false"/>
          <w:i w:val="false"/>
          <w:color w:val="000000"/>
          <w:sz w:val="28"/>
        </w:rPr>
        <w:t>
      26. Қаржы өнімінің әділ құнын бағалауды жүргізу кезінде қаржы ұйымы мыналарды ескереді, бірақ олармен шектелмейді (қолданылуы бойынша):</w:t>
      </w:r>
    </w:p>
    <w:bookmarkEnd w:id="151"/>
    <w:bookmarkStart w:name="z167" w:id="152"/>
    <w:p>
      <w:pPr>
        <w:spacing w:after="0"/>
        <w:ind w:left="0"/>
        <w:jc w:val="both"/>
      </w:pPr>
      <w:r>
        <w:rPr>
          <w:rFonts w:ascii="Times New Roman"/>
          <w:b w:val="false"/>
          <w:i w:val="false"/>
          <w:color w:val="000000"/>
          <w:sz w:val="28"/>
        </w:rPr>
        <w:t>
      1) сыйақыны, комиссияларды, қосымша қызметтердің құнын және қаржы өнімін ұсыну туралы шарттың қолданылу мерзімі ішінде тұтынушының қаржылық көрсетілетін қызметтерді төлеуіне жататын өзге де төлемдерді қоса алғанда, қаржы өнімінің жалпы құнын;</w:t>
      </w:r>
    </w:p>
    <w:bookmarkEnd w:id="152"/>
    <w:bookmarkStart w:name="z168" w:id="153"/>
    <w:p>
      <w:pPr>
        <w:spacing w:after="0"/>
        <w:ind w:left="0"/>
        <w:jc w:val="both"/>
      </w:pPr>
      <w:r>
        <w:rPr>
          <w:rFonts w:ascii="Times New Roman"/>
          <w:b w:val="false"/>
          <w:i w:val="false"/>
          <w:color w:val="000000"/>
          <w:sz w:val="28"/>
        </w:rPr>
        <w:t>
      2) нысаналы топтағы қаржылық көрсетілетін қызметтерді тұтынушылардың іс жүзінде пайдалану ықтималдығы төмен болып табылатын қосымша қызметтерге қаржылық көрсетілетін қызметтерді тұтынушының шығыстарын;</w:t>
      </w:r>
    </w:p>
    <w:bookmarkEnd w:id="153"/>
    <w:bookmarkStart w:name="z169" w:id="154"/>
    <w:p>
      <w:pPr>
        <w:spacing w:after="0"/>
        <w:ind w:left="0"/>
        <w:jc w:val="both"/>
      </w:pPr>
      <w:r>
        <w:rPr>
          <w:rFonts w:ascii="Times New Roman"/>
          <w:b w:val="false"/>
          <w:i w:val="false"/>
          <w:color w:val="000000"/>
          <w:sz w:val="28"/>
        </w:rPr>
        <w:t>
      3) қаржы ұйымының тікелей және жанама шығыстарын;</w:t>
      </w:r>
    </w:p>
    <w:bookmarkEnd w:id="154"/>
    <w:bookmarkStart w:name="z170" w:id="155"/>
    <w:p>
      <w:pPr>
        <w:spacing w:after="0"/>
        <w:ind w:left="0"/>
        <w:jc w:val="both"/>
      </w:pPr>
      <w:r>
        <w:rPr>
          <w:rFonts w:ascii="Times New Roman"/>
          <w:b w:val="false"/>
          <w:i w:val="false"/>
          <w:color w:val="000000"/>
          <w:sz w:val="28"/>
        </w:rPr>
        <w:t>
      4) қаржылық және қаржылық емес пайданы қоса алғанда, қаржылық көрсетілетін қызметтерді тұтынушылардың ықтимал пайдасын;</w:t>
      </w:r>
    </w:p>
    <w:bookmarkEnd w:id="155"/>
    <w:bookmarkStart w:name="z171" w:id="156"/>
    <w:p>
      <w:pPr>
        <w:spacing w:after="0"/>
        <w:ind w:left="0"/>
        <w:jc w:val="both"/>
      </w:pPr>
      <w:r>
        <w:rPr>
          <w:rFonts w:ascii="Times New Roman"/>
          <w:b w:val="false"/>
          <w:i w:val="false"/>
          <w:color w:val="000000"/>
          <w:sz w:val="28"/>
        </w:rPr>
        <w:t>
      5) қаржылық көрсетілетін қызметтерді осал тұтынушылардың болуын қоса алғанда, қаржылық көрсетілетін қызметтерді тұтынушылардың нысаналы тобының сипаттамаларын, мақсаттарын (қажеттіліктерін) және қаржылық жағдайын;</w:t>
      </w:r>
    </w:p>
    <w:bookmarkEnd w:id="156"/>
    <w:bookmarkStart w:name="z172" w:id="157"/>
    <w:p>
      <w:pPr>
        <w:spacing w:after="0"/>
        <w:ind w:left="0"/>
        <w:jc w:val="both"/>
      </w:pPr>
      <w:r>
        <w:rPr>
          <w:rFonts w:ascii="Times New Roman"/>
          <w:b w:val="false"/>
          <w:i w:val="false"/>
          <w:color w:val="000000"/>
          <w:sz w:val="28"/>
        </w:rPr>
        <w:t>
      6) өзекті қолжетімді ақпаратты пайдалану негізінде қаржы нарығында бар салыстырмалы сипаттамалары мен ұсыну шарттары бар ұқсас қаржы өнімдері бойынша мәліметтерді;</w:t>
      </w:r>
    </w:p>
    <w:bookmarkEnd w:id="157"/>
    <w:bookmarkStart w:name="z173" w:id="158"/>
    <w:p>
      <w:pPr>
        <w:spacing w:after="0"/>
        <w:ind w:left="0"/>
        <w:jc w:val="both"/>
      </w:pPr>
      <w:r>
        <w:rPr>
          <w:rFonts w:ascii="Times New Roman"/>
          <w:b w:val="false"/>
          <w:i w:val="false"/>
          <w:color w:val="000000"/>
          <w:sz w:val="28"/>
        </w:rPr>
        <w:t>
      7) қаржы өнімін ұсыну процесінде қаржы ұйымы мен уәкілетті агенттер және үшінші тұлғалар арасында кірістерді бөлуді;</w:t>
      </w:r>
    </w:p>
    <w:bookmarkEnd w:id="158"/>
    <w:bookmarkStart w:name="z174" w:id="159"/>
    <w:p>
      <w:pPr>
        <w:spacing w:after="0"/>
        <w:ind w:left="0"/>
        <w:jc w:val="both"/>
      </w:pPr>
      <w:r>
        <w:rPr>
          <w:rFonts w:ascii="Times New Roman"/>
          <w:b w:val="false"/>
          <w:i w:val="false"/>
          <w:color w:val="000000"/>
          <w:sz w:val="28"/>
        </w:rPr>
        <w:t>
      8) қаржы өнімін мониторингтеу нәтижелерін.</w:t>
      </w:r>
    </w:p>
    <w:bookmarkEnd w:id="159"/>
    <w:bookmarkStart w:name="z175" w:id="160"/>
    <w:p>
      <w:pPr>
        <w:spacing w:after="0"/>
        <w:ind w:left="0"/>
        <w:jc w:val="both"/>
      </w:pPr>
      <w:r>
        <w:rPr>
          <w:rFonts w:ascii="Times New Roman"/>
          <w:b w:val="false"/>
          <w:i w:val="false"/>
          <w:color w:val="000000"/>
          <w:sz w:val="28"/>
        </w:rPr>
        <w:t>
      27. Осы параграфтың мақсаты үшін қаржылық көрсетілетін қызметтерді тұтынушылардың ықтимал пайдасы деп қаржы өнімін ұсыну туралы шарттың қолданылу мерзімі ішінде қаржылық көрсетілетін қызметтерді тұтынушылар үшін туындайтын қаржылық және қаржылық емес нәтижелердің жиынтығы түсініледі, оның ішінде:</w:t>
      </w:r>
    </w:p>
    <w:bookmarkEnd w:id="160"/>
    <w:bookmarkStart w:name="z176" w:id="161"/>
    <w:p>
      <w:pPr>
        <w:spacing w:after="0"/>
        <w:ind w:left="0"/>
        <w:jc w:val="both"/>
      </w:pPr>
      <w:r>
        <w:rPr>
          <w:rFonts w:ascii="Times New Roman"/>
          <w:b w:val="false"/>
          <w:i w:val="false"/>
          <w:color w:val="000000"/>
          <w:sz w:val="28"/>
        </w:rPr>
        <w:t>
      1) қаржылық пайда – меншікті немесе кредиттік қаражатқа қол жеткізу, сақтандыру төлемін алу, кірістілік, қаржылық шығындардан қорғау, қаржы өнімінің сипаттамаларында көзделген өзге де ақшалай нәтижелер;</w:t>
      </w:r>
    </w:p>
    <w:bookmarkEnd w:id="161"/>
    <w:bookmarkStart w:name="z177" w:id="162"/>
    <w:p>
      <w:pPr>
        <w:spacing w:after="0"/>
        <w:ind w:left="0"/>
        <w:jc w:val="both"/>
      </w:pPr>
      <w:r>
        <w:rPr>
          <w:rFonts w:ascii="Times New Roman"/>
          <w:b w:val="false"/>
          <w:i w:val="false"/>
          <w:color w:val="000000"/>
          <w:sz w:val="28"/>
        </w:rPr>
        <w:t>
      2) қаржылық емес пайда – қаржы өнімін алудың қарапайымдылығы мен жылдамдығы, қызмет көрсету сапасы, қаржы өнімін басқарудың ыңғайлылығы, қаржылық көрсетілетін қызметтерді алу кезінде алаяқтық тәуекелін болдырмауға бағытталған тиімді қарсы іс-қимыл шаралары, қаржылық көрсетілетін қызметті тұтынушының қаржы ұйымымен өзара іс-қимыл жасауына жұмсалатын уақыт шығынының және өзге де шығындарының төмендеуі.</w:t>
      </w:r>
    </w:p>
    <w:bookmarkEnd w:id="162"/>
    <w:bookmarkStart w:name="z178" w:id="163"/>
    <w:p>
      <w:pPr>
        <w:spacing w:after="0"/>
        <w:ind w:left="0"/>
        <w:jc w:val="both"/>
      </w:pPr>
      <w:r>
        <w:rPr>
          <w:rFonts w:ascii="Times New Roman"/>
          <w:b w:val="false"/>
          <w:i w:val="false"/>
          <w:color w:val="000000"/>
          <w:sz w:val="28"/>
        </w:rPr>
        <w:t>
      Қаржылық емес пайда қаржы өнімін алуға және қаржы ұйымымен өзара іс-қимыл жасауға байланысты қаржылық көрсетілетін қызметтерді тұтынушының қаржылық емес шығындарын ескере отырып бағаланады.</w:t>
      </w:r>
    </w:p>
    <w:bookmarkEnd w:id="163"/>
    <w:bookmarkStart w:name="z179" w:id="164"/>
    <w:p>
      <w:pPr>
        <w:spacing w:after="0"/>
        <w:ind w:left="0"/>
        <w:jc w:val="both"/>
      </w:pPr>
      <w:r>
        <w:rPr>
          <w:rFonts w:ascii="Times New Roman"/>
          <w:b w:val="false"/>
          <w:i w:val="false"/>
          <w:color w:val="000000"/>
          <w:sz w:val="28"/>
        </w:rPr>
        <w:t>
      Қаржылық емес пайда міндетті құндық көрсеткішсіз сапа нысанында ескеріледі.</w:t>
      </w:r>
    </w:p>
    <w:bookmarkEnd w:id="164"/>
    <w:bookmarkStart w:name="z180" w:id="165"/>
    <w:p>
      <w:pPr>
        <w:spacing w:after="0"/>
        <w:ind w:left="0"/>
        <w:jc w:val="both"/>
      </w:pPr>
      <w:r>
        <w:rPr>
          <w:rFonts w:ascii="Times New Roman"/>
          <w:b w:val="false"/>
          <w:i w:val="false"/>
          <w:color w:val="000000"/>
          <w:sz w:val="28"/>
        </w:rPr>
        <w:t>
      28. Қаржы өнімінің әділ құны қаржы ұйымының ішкі құжаттарында белгіленген тәртіппен сапалық және сандық көрсеткіштер (метрикалар) мен индикаторлар негізінде айқындалады.</w:t>
      </w:r>
    </w:p>
    <w:bookmarkEnd w:id="165"/>
    <w:bookmarkStart w:name="z181" w:id="166"/>
    <w:p>
      <w:pPr>
        <w:spacing w:after="0"/>
        <w:ind w:left="0"/>
        <w:jc w:val="both"/>
      </w:pPr>
      <w:r>
        <w:rPr>
          <w:rFonts w:ascii="Times New Roman"/>
          <w:b w:val="false"/>
          <w:i w:val="false"/>
          <w:color w:val="000000"/>
          <w:sz w:val="28"/>
        </w:rPr>
        <w:t>
      Қаржы өнімінің әділ құнын айқындау тәртібі күрделі қаржы өнімінің өлшемшарттарын есепке алуды көздейді.</w:t>
      </w:r>
    </w:p>
    <w:bookmarkEnd w:id="166"/>
    <w:bookmarkStart w:name="z182" w:id="167"/>
    <w:p>
      <w:pPr>
        <w:spacing w:after="0"/>
        <w:ind w:left="0"/>
        <w:jc w:val="both"/>
      </w:pPr>
      <w:r>
        <w:rPr>
          <w:rFonts w:ascii="Times New Roman"/>
          <w:b w:val="false"/>
          <w:i w:val="false"/>
          <w:color w:val="000000"/>
          <w:sz w:val="28"/>
        </w:rPr>
        <w:t>
      29. Қаржы өнімінің әділ құнын бағалау нәтижелері басқарушылық ақпаратта көрсетіледі және қаржы ұйымының уәкілетті алқалы органы қарайды.</w:t>
      </w:r>
    </w:p>
    <w:bookmarkEnd w:id="167"/>
    <w:bookmarkStart w:name="z183" w:id="168"/>
    <w:p>
      <w:pPr>
        <w:spacing w:after="0"/>
        <w:ind w:left="0"/>
        <w:jc w:val="left"/>
      </w:pPr>
      <w:r>
        <w:rPr>
          <w:rFonts w:ascii="Times New Roman"/>
          <w:b/>
          <w:i w:val="false"/>
          <w:color w:val="000000"/>
        </w:rPr>
        <w:t xml:space="preserve"> 5-параграф. Қаржы өнімін тестілеу</w:t>
      </w:r>
    </w:p>
    <w:bookmarkEnd w:id="168"/>
    <w:bookmarkStart w:name="z184" w:id="169"/>
    <w:p>
      <w:pPr>
        <w:spacing w:after="0"/>
        <w:ind w:left="0"/>
        <w:jc w:val="both"/>
      </w:pPr>
      <w:r>
        <w:rPr>
          <w:rFonts w:ascii="Times New Roman"/>
          <w:b w:val="false"/>
          <w:i w:val="false"/>
          <w:color w:val="000000"/>
          <w:sz w:val="28"/>
        </w:rPr>
        <w:t>
      30. Қаржы ұйымы:</w:t>
      </w:r>
    </w:p>
    <w:bookmarkEnd w:id="169"/>
    <w:bookmarkStart w:name="z185" w:id="170"/>
    <w:p>
      <w:pPr>
        <w:spacing w:after="0"/>
        <w:ind w:left="0"/>
        <w:jc w:val="both"/>
      </w:pPr>
      <w:r>
        <w:rPr>
          <w:rFonts w:ascii="Times New Roman"/>
          <w:b w:val="false"/>
          <w:i w:val="false"/>
          <w:color w:val="000000"/>
          <w:sz w:val="28"/>
        </w:rPr>
        <w:t>
      1) қаржылық көрсетілетін қызметтерді тұтынушыларға жаңа қаржы өнімін беру басталғанға дейін жаңа қаржы өнімін;</w:t>
      </w:r>
    </w:p>
    <w:bookmarkEnd w:id="170"/>
    <w:bookmarkStart w:name="z186" w:id="171"/>
    <w:p>
      <w:pPr>
        <w:spacing w:after="0"/>
        <w:ind w:left="0"/>
        <w:jc w:val="both"/>
      </w:pPr>
      <w:r>
        <w:rPr>
          <w:rFonts w:ascii="Times New Roman"/>
          <w:b w:val="false"/>
          <w:i w:val="false"/>
          <w:color w:val="000000"/>
          <w:sz w:val="28"/>
        </w:rPr>
        <w:t>
      2) қолданыстағы қаржы өнімі елеулі түрде өзгерген кезде пилоттық тестілеу өткізуді қамтамасыз етеді.</w:t>
      </w:r>
    </w:p>
    <w:bookmarkEnd w:id="171"/>
    <w:bookmarkStart w:name="z187" w:id="172"/>
    <w:p>
      <w:pPr>
        <w:spacing w:after="0"/>
        <w:ind w:left="0"/>
        <w:jc w:val="both"/>
      </w:pPr>
      <w:r>
        <w:rPr>
          <w:rFonts w:ascii="Times New Roman"/>
          <w:b w:val="false"/>
          <w:i w:val="false"/>
          <w:color w:val="000000"/>
          <w:sz w:val="28"/>
        </w:rPr>
        <w:t>
      Пилоттық тестілеу қаржы өнімін бағалау, қаржы өнімінің кемшіліктерін анықтау, сондай-ақ тұтынушыларға қаржылық көрсетілетін қызметтерді ұсыну басталғанға дейін оны пысықтау қажеттілігін айқындау мақсатында жүргізіледі.</w:t>
      </w:r>
    </w:p>
    <w:bookmarkEnd w:id="172"/>
    <w:bookmarkStart w:name="z188" w:id="173"/>
    <w:p>
      <w:pPr>
        <w:spacing w:after="0"/>
        <w:ind w:left="0"/>
        <w:jc w:val="both"/>
      </w:pPr>
      <w:r>
        <w:rPr>
          <w:rFonts w:ascii="Times New Roman"/>
          <w:b w:val="false"/>
          <w:i w:val="false"/>
          <w:color w:val="000000"/>
          <w:sz w:val="28"/>
        </w:rPr>
        <w:t>
      31. Пилоттық тестілеуді өткізу кезінде қаржы ұйымы:</w:t>
      </w:r>
    </w:p>
    <w:bookmarkEnd w:id="173"/>
    <w:bookmarkStart w:name="z189" w:id="174"/>
    <w:p>
      <w:pPr>
        <w:spacing w:after="0"/>
        <w:ind w:left="0"/>
        <w:jc w:val="both"/>
      </w:pPr>
      <w:r>
        <w:rPr>
          <w:rFonts w:ascii="Times New Roman"/>
          <w:b w:val="false"/>
          <w:i w:val="false"/>
          <w:color w:val="000000"/>
          <w:sz w:val="28"/>
        </w:rPr>
        <w:t>
      1) қаржы өнімінің өзіне арналған қаржылық көрсетілетін қызметтерді тұтынушылардың нысаналы тобының мәлімделген мақсаттарына (қажеттіліктеріне) және мүдделеріне сәйкестігін;</w:t>
      </w:r>
    </w:p>
    <w:bookmarkEnd w:id="174"/>
    <w:bookmarkStart w:name="z190" w:id="175"/>
    <w:p>
      <w:pPr>
        <w:spacing w:after="0"/>
        <w:ind w:left="0"/>
        <w:jc w:val="both"/>
      </w:pPr>
      <w:r>
        <w:rPr>
          <w:rFonts w:ascii="Times New Roman"/>
          <w:b w:val="false"/>
          <w:i w:val="false"/>
          <w:color w:val="000000"/>
          <w:sz w:val="28"/>
        </w:rPr>
        <w:t>
      2) қаржылық көрсетілетін қызметтерді тұтынушылардың қаржы өнімінің сипаттамалары мен ұсыну шарттарын, ерекшеліктері мен тәуекелдерін түсінуін;</w:t>
      </w:r>
    </w:p>
    <w:bookmarkEnd w:id="175"/>
    <w:bookmarkStart w:name="z191" w:id="176"/>
    <w:p>
      <w:pPr>
        <w:spacing w:after="0"/>
        <w:ind w:left="0"/>
        <w:jc w:val="both"/>
      </w:pPr>
      <w:r>
        <w:rPr>
          <w:rFonts w:ascii="Times New Roman"/>
          <w:b w:val="false"/>
          <w:i w:val="false"/>
          <w:color w:val="000000"/>
          <w:sz w:val="28"/>
        </w:rPr>
        <w:t>
      3) қаржылық көрсетілетін қызметтерді тұтынушылардың таңдалған нысаналы тобының дұрыс болуын растау үшін қаржы өнімін ұсыну сценарийлерін қоса алғанда, қаржы өнімін ұсыну тәсілдерін (арналарын);</w:t>
      </w:r>
    </w:p>
    <w:bookmarkEnd w:id="176"/>
    <w:bookmarkStart w:name="z192" w:id="177"/>
    <w:p>
      <w:pPr>
        <w:spacing w:after="0"/>
        <w:ind w:left="0"/>
        <w:jc w:val="both"/>
      </w:pPr>
      <w:r>
        <w:rPr>
          <w:rFonts w:ascii="Times New Roman"/>
          <w:b w:val="false"/>
          <w:i w:val="false"/>
          <w:color w:val="000000"/>
          <w:sz w:val="28"/>
        </w:rPr>
        <w:t>
      4) қаржы өнімінің қолжетімділігі мен пайдалану ыңғайлылығын;</w:t>
      </w:r>
    </w:p>
    <w:bookmarkEnd w:id="177"/>
    <w:bookmarkStart w:name="z193" w:id="178"/>
    <w:p>
      <w:pPr>
        <w:spacing w:after="0"/>
        <w:ind w:left="0"/>
        <w:jc w:val="both"/>
      </w:pPr>
      <w:r>
        <w:rPr>
          <w:rFonts w:ascii="Times New Roman"/>
          <w:b w:val="false"/>
          <w:i w:val="false"/>
          <w:color w:val="000000"/>
          <w:sz w:val="28"/>
        </w:rPr>
        <w:t>
      5) жоғарылатылған іс-қимыл тәуекелінің болуын бағалауды жүзеге асырады.</w:t>
      </w:r>
    </w:p>
    <w:bookmarkEnd w:id="178"/>
    <w:bookmarkStart w:name="z194" w:id="179"/>
    <w:p>
      <w:pPr>
        <w:spacing w:after="0"/>
        <w:ind w:left="0"/>
        <w:jc w:val="both"/>
      </w:pPr>
      <w:r>
        <w:rPr>
          <w:rFonts w:ascii="Times New Roman"/>
          <w:b w:val="false"/>
          <w:i w:val="false"/>
          <w:color w:val="000000"/>
          <w:sz w:val="28"/>
        </w:rPr>
        <w:t>
      32. Пилоттық тестілеуді өткізу кезінде қаржы ұйымы:</w:t>
      </w:r>
    </w:p>
    <w:bookmarkEnd w:id="179"/>
    <w:bookmarkStart w:name="z195" w:id="180"/>
    <w:p>
      <w:pPr>
        <w:spacing w:after="0"/>
        <w:ind w:left="0"/>
        <w:jc w:val="both"/>
      </w:pPr>
      <w:r>
        <w:rPr>
          <w:rFonts w:ascii="Times New Roman"/>
          <w:b w:val="false"/>
          <w:i w:val="false"/>
          <w:color w:val="000000"/>
          <w:sz w:val="28"/>
        </w:rPr>
        <w:t>
      1) қаржылық көрсетілетін қызметтерді тұтынушылардың нысаналы тобынан фокус-топты;</w:t>
      </w:r>
    </w:p>
    <w:bookmarkEnd w:id="180"/>
    <w:bookmarkStart w:name="z196" w:id="181"/>
    <w:p>
      <w:pPr>
        <w:spacing w:after="0"/>
        <w:ind w:left="0"/>
        <w:jc w:val="both"/>
      </w:pPr>
      <w:r>
        <w:rPr>
          <w:rFonts w:ascii="Times New Roman"/>
          <w:b w:val="false"/>
          <w:i w:val="false"/>
          <w:color w:val="000000"/>
          <w:sz w:val="28"/>
        </w:rPr>
        <w:t>
      2) және (немесе) қаржы өнімдерінің күрделілік деңгейіне байланысты сценарийлік модельдеуді сценарийлік модельдеу (қаржылық көрсетілетін қызметтерді тұтынушының қаржы өнімімен өзара іс-қимылының үлгілік жағдайларын, ықтимал қаржылық қиындықтарды, қаржы өнімін пайдалану қателіктерін және қаржылық көрсетілетін қызметтерді тұтынушының құқықтары мен заңды мүдделерін қозғайтын өзге де жағдайларды модельдеуді қоса алғанда);</w:t>
      </w:r>
    </w:p>
    <w:bookmarkEnd w:id="181"/>
    <w:bookmarkStart w:name="z197" w:id="182"/>
    <w:p>
      <w:pPr>
        <w:spacing w:after="0"/>
        <w:ind w:left="0"/>
        <w:jc w:val="both"/>
      </w:pPr>
      <w:r>
        <w:rPr>
          <w:rFonts w:ascii="Times New Roman"/>
          <w:b w:val="false"/>
          <w:i w:val="false"/>
          <w:color w:val="000000"/>
          <w:sz w:val="28"/>
        </w:rPr>
        <w:t>
      3) және (немесе) қаржы ұйымының ішкі құжаттарында көзделген қаржы өнімін бағалаудың өзге де тәсілдерін пайдаланады.</w:t>
      </w:r>
    </w:p>
    <w:bookmarkEnd w:id="182"/>
    <w:bookmarkStart w:name="z198" w:id="183"/>
    <w:p>
      <w:pPr>
        <w:spacing w:after="0"/>
        <w:ind w:left="0"/>
        <w:jc w:val="both"/>
      </w:pPr>
      <w:r>
        <w:rPr>
          <w:rFonts w:ascii="Times New Roman"/>
          <w:b w:val="false"/>
          <w:i w:val="false"/>
          <w:color w:val="000000"/>
          <w:sz w:val="28"/>
        </w:rPr>
        <w:t>
      33. Пилоттық тестілеу нәтижелері бойынша қаржы ұйымы қаржы ұйымының уәкілетті алқалы органына қаржы өнімін бекіту немесе оны пысықтау, немесе оны ұсынудан бас тарту қажеттілігі туралы ұсыныспен пилоттық тестілеу нәтижелерін құжаттауды қамтамасыз етеді.</w:t>
      </w:r>
    </w:p>
    <w:bookmarkEnd w:id="183"/>
    <w:bookmarkStart w:name="z199" w:id="184"/>
    <w:p>
      <w:pPr>
        <w:spacing w:after="0"/>
        <w:ind w:left="0"/>
        <w:jc w:val="both"/>
      </w:pPr>
      <w:r>
        <w:rPr>
          <w:rFonts w:ascii="Times New Roman"/>
          <w:b w:val="false"/>
          <w:i w:val="false"/>
          <w:color w:val="000000"/>
          <w:sz w:val="28"/>
        </w:rPr>
        <w:t>
      Пилоттық тестілеу нәтижелері бойынша жоғары іс-қимыл тәуекелінің немесе оның қаржылық көрсетілетін қызметтерді тұтынушылардың нысаналы тобының мақсаттарына (қажеттіліктеріне) сәйкессіздігінің болуые куәландыратын қаржы өнімінің кемшіліктері анықталған жағдайда, қаржы ұйымы қаржы өнімін өзгертуді қамтамасыз етеді не оны ұсынудан бас тарту туралы шешім қабылдайды.</w:t>
      </w:r>
    </w:p>
    <w:bookmarkEnd w:id="184"/>
    <w:bookmarkStart w:name="z200" w:id="185"/>
    <w:p>
      <w:pPr>
        <w:spacing w:after="0"/>
        <w:ind w:left="0"/>
        <w:jc w:val="both"/>
      </w:pPr>
      <w:r>
        <w:rPr>
          <w:rFonts w:ascii="Times New Roman"/>
          <w:b w:val="false"/>
          <w:i w:val="false"/>
          <w:color w:val="000000"/>
          <w:sz w:val="28"/>
        </w:rPr>
        <w:t>
      34. Пилоттық тестілеу жүргізу, оның ішінде сценарийлік модельдеу, фокус-топтар ұйымдастыру тәртібі мен мерзімдері қаржы өнімінің түрін, сипаттамаларын, ұсыну шарттары мен тәуекелдерін, күрделі қаржы өнімі өлшемшарттарының болуын, қаржы ұйымы қызметінің ауқымын ескере отырып, қаржы ұйымының ішкі құжаттарында айқындалады.</w:t>
      </w:r>
    </w:p>
    <w:bookmarkEnd w:id="185"/>
    <w:bookmarkStart w:name="z201" w:id="186"/>
    <w:p>
      <w:pPr>
        <w:spacing w:after="0"/>
        <w:ind w:left="0"/>
        <w:jc w:val="left"/>
      </w:pPr>
      <w:r>
        <w:rPr>
          <w:rFonts w:ascii="Times New Roman"/>
          <w:b/>
          <w:i w:val="false"/>
          <w:color w:val="000000"/>
        </w:rPr>
        <w:t xml:space="preserve"> 6-параграф. Қаржы өнімін ілгерілету (жарнамалау)</w:t>
      </w:r>
    </w:p>
    <w:bookmarkEnd w:id="186"/>
    <w:bookmarkStart w:name="z202" w:id="187"/>
    <w:p>
      <w:pPr>
        <w:spacing w:after="0"/>
        <w:ind w:left="0"/>
        <w:jc w:val="both"/>
      </w:pPr>
      <w:r>
        <w:rPr>
          <w:rFonts w:ascii="Times New Roman"/>
          <w:b w:val="false"/>
          <w:i w:val="false"/>
          <w:color w:val="000000"/>
          <w:sz w:val="28"/>
        </w:rPr>
        <w:t>
      35. Қаржы ұйымы қаржы өнімін ілгерілету (жарнамалау) кезінде жарнаманы дайындаудың, келісудің, тексерудің және таратудың ішкі рәсімдерін және қаржы өнімін ілгерілетудің өзге де тәсілдерін (бұдан әрі – жарнамалық материалдар) әзірлеуді және қолдануды қамтамасыз етеді. Жарнамалық материалдарды әзірлеу кезінде қаржы ұйымы қаржылық өнімді әзірлеуге, сәйкестікті бақылауға және тәуекелдерді басқаруға жауапты бөлімшелердің қатысуын қамтамасыз етеді.</w:t>
      </w:r>
    </w:p>
    <w:bookmarkEnd w:id="187"/>
    <w:bookmarkStart w:name="z203" w:id="188"/>
    <w:p>
      <w:pPr>
        <w:spacing w:after="0"/>
        <w:ind w:left="0"/>
        <w:jc w:val="both"/>
      </w:pPr>
      <w:r>
        <w:rPr>
          <w:rFonts w:ascii="Times New Roman"/>
          <w:b w:val="false"/>
          <w:i w:val="false"/>
          <w:color w:val="000000"/>
          <w:sz w:val="28"/>
        </w:rPr>
        <w:t>
      Жарнамалық материалдар қаржылық көрсетілетін қызметтерді тұтынушы – жеке тұлғалардың құқықтары мен мүдделерінің сақталуын қамтамасыз етуге жауапты қаржы ұйымының бөлімшесі дайындаған қолданыстағы қаржы өнімдерін әзірлеу, ілгерілету, жарнамалау кезінде анықталған кемшіліктер туралы қолда бар ақпаратты ескере отырып әзірленеді.</w:t>
      </w:r>
    </w:p>
    <w:bookmarkEnd w:id="188"/>
    <w:bookmarkStart w:name="z204" w:id="189"/>
    <w:p>
      <w:pPr>
        <w:spacing w:after="0"/>
        <w:ind w:left="0"/>
        <w:jc w:val="both"/>
      </w:pPr>
      <w:r>
        <w:rPr>
          <w:rFonts w:ascii="Times New Roman"/>
          <w:b w:val="false"/>
          <w:i w:val="false"/>
          <w:color w:val="000000"/>
          <w:sz w:val="28"/>
        </w:rPr>
        <w:t xml:space="preserve">
      36. Жарнамалық материалды тарату басталғанға дейін қаржы ұйымы оның қаржылық өнімді ұсыну сипаттамалары мен шарттарына,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"Онлайн-платформалар және онлайн-жарнама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жарнамаға қойылатын талаптарға, сондай-ақ Талаптарға сәйкестігін тексеруді жүзеге асырады.</w:t>
      </w:r>
    </w:p>
    <w:bookmarkEnd w:id="189"/>
    <w:bookmarkStart w:name="z205" w:id="190"/>
    <w:p>
      <w:pPr>
        <w:spacing w:after="0"/>
        <w:ind w:left="0"/>
        <w:jc w:val="both"/>
      </w:pPr>
      <w:r>
        <w:rPr>
          <w:rFonts w:ascii="Times New Roman"/>
          <w:b w:val="false"/>
          <w:i w:val="false"/>
          <w:color w:val="000000"/>
          <w:sz w:val="28"/>
        </w:rPr>
        <w:t>
      Қаржы ұйымы жарнамалық материалдарды тексеру нәтижелерін құжаттайды және олардың Талаптардың 23-тармағында көзделген мерзімдерде сақталуын қамтамасыз етеді.</w:t>
      </w:r>
    </w:p>
    <w:bookmarkEnd w:id="190"/>
    <w:bookmarkStart w:name="z206" w:id="191"/>
    <w:p>
      <w:pPr>
        <w:spacing w:after="0"/>
        <w:ind w:left="0"/>
        <w:jc w:val="both"/>
      </w:pPr>
      <w:r>
        <w:rPr>
          <w:rFonts w:ascii="Times New Roman"/>
          <w:b w:val="false"/>
          <w:i w:val="false"/>
          <w:color w:val="000000"/>
          <w:sz w:val="28"/>
        </w:rPr>
        <w:t>
      37. Жарнамалық материалдар:</w:t>
      </w:r>
    </w:p>
    <w:bookmarkEnd w:id="191"/>
    <w:bookmarkStart w:name="z207" w:id="192"/>
    <w:p>
      <w:pPr>
        <w:spacing w:after="0"/>
        <w:ind w:left="0"/>
        <w:jc w:val="both"/>
      </w:pPr>
      <w:r>
        <w:rPr>
          <w:rFonts w:ascii="Times New Roman"/>
          <w:b w:val="false"/>
          <w:i w:val="false"/>
          <w:color w:val="000000"/>
          <w:sz w:val="28"/>
        </w:rPr>
        <w:t>
      1) Талаптардың 55-тармағының талаптарына сәйкес келеді;</w:t>
      </w:r>
    </w:p>
    <w:bookmarkEnd w:id="192"/>
    <w:bookmarkStart w:name="z208" w:id="193"/>
    <w:p>
      <w:pPr>
        <w:spacing w:after="0"/>
        <w:ind w:left="0"/>
        <w:jc w:val="both"/>
      </w:pPr>
      <w:r>
        <w:rPr>
          <w:rFonts w:ascii="Times New Roman"/>
          <w:b w:val="false"/>
          <w:i w:val="false"/>
          <w:color w:val="000000"/>
          <w:sz w:val="28"/>
        </w:rPr>
        <w:t>
      2) қаржылық көрсетілетін қызметтердің тұтынушысын қаржылық өнімнің сипаттамаларына, құнына, кірістілігіне, тәуекелдеріне қатысты жаңылыстыра алатын ақпаратты қамтымайды;</w:t>
      </w:r>
    </w:p>
    <w:bookmarkEnd w:id="193"/>
    <w:bookmarkStart w:name="z209" w:id="194"/>
    <w:p>
      <w:pPr>
        <w:spacing w:after="0"/>
        <w:ind w:left="0"/>
        <w:jc w:val="both"/>
      </w:pPr>
      <w:r>
        <w:rPr>
          <w:rFonts w:ascii="Times New Roman"/>
          <w:b w:val="false"/>
          <w:i w:val="false"/>
          <w:color w:val="000000"/>
          <w:sz w:val="28"/>
        </w:rPr>
        <w:t>
      3) дұрыс болып табылады, арнайы білімсіз немесе арнайы құралдарды қолданусыз танылады;</w:t>
      </w:r>
    </w:p>
    <w:bookmarkEnd w:id="194"/>
    <w:bookmarkStart w:name="z210" w:id="195"/>
    <w:p>
      <w:pPr>
        <w:spacing w:after="0"/>
        <w:ind w:left="0"/>
        <w:jc w:val="both"/>
      </w:pPr>
      <w:r>
        <w:rPr>
          <w:rFonts w:ascii="Times New Roman"/>
          <w:b w:val="false"/>
          <w:i w:val="false"/>
          <w:color w:val="000000"/>
          <w:sz w:val="28"/>
        </w:rPr>
        <w:t>
      4) қаржы өнімінің тәуекелдерімен салыстырғанда оның артықшылықтарын бөліп көрсетуді теріс пайдалануға жол бермейді;</w:t>
      </w:r>
    </w:p>
    <w:bookmarkEnd w:id="195"/>
    <w:bookmarkStart w:name="z211" w:id="196"/>
    <w:p>
      <w:pPr>
        <w:spacing w:after="0"/>
        <w:ind w:left="0"/>
        <w:jc w:val="both"/>
      </w:pPr>
      <w:r>
        <w:rPr>
          <w:rFonts w:ascii="Times New Roman"/>
          <w:b w:val="false"/>
          <w:i w:val="false"/>
          <w:color w:val="000000"/>
          <w:sz w:val="28"/>
        </w:rPr>
        <w:t>
      5) нысаналы топ шеңберінде қаржылық көрсетілетін қызметтерді осал тұтынушыларды қоса алғанда, қаржылық көрсетілетін қызметтерді тұтынушылардың нысаналы тобының ерекшеліктері мен сипаттамаларын ескереді.</w:t>
      </w:r>
    </w:p>
    <w:bookmarkEnd w:id="196"/>
    <w:bookmarkStart w:name="z212" w:id="197"/>
    <w:p>
      <w:pPr>
        <w:spacing w:after="0"/>
        <w:ind w:left="0"/>
        <w:jc w:val="both"/>
      </w:pPr>
      <w:r>
        <w:rPr>
          <w:rFonts w:ascii="Times New Roman"/>
          <w:b w:val="false"/>
          <w:i w:val="false"/>
          <w:color w:val="000000"/>
          <w:sz w:val="28"/>
        </w:rPr>
        <w:t>
      38. Қаржы өнімінің тәуекелдері туралы ақпарат қаріптің ыңғайлы өлшемін, қаржы өнімінің әлеуетті кірістілігі және (немесе) құны және (немесе) артықшылықтары туралы ақпараты бар интервалдарды пайдалана отырып, көзбен шолуға қолжетімді және оқылатын нысанда ресімделеді.</w:t>
      </w:r>
    </w:p>
    <w:bookmarkEnd w:id="197"/>
    <w:bookmarkStart w:name="z213" w:id="198"/>
    <w:p>
      <w:pPr>
        <w:spacing w:after="0"/>
        <w:ind w:left="0"/>
        <w:jc w:val="both"/>
      </w:pPr>
      <w:r>
        <w:rPr>
          <w:rFonts w:ascii="Times New Roman"/>
          <w:b w:val="false"/>
          <w:i w:val="false"/>
          <w:color w:val="000000"/>
          <w:sz w:val="28"/>
        </w:rPr>
        <w:t>
      39. Қаржы өнімінің жарнамалық материалдарын күрделі қаржылық өнімнің өлшемшарттарымен тарату кезінде қаржы ұйымы осындай қаржылық өнімге тән тәуекелдер туралы ақпаратты ашуды қамтамасыз етеді.</w:t>
      </w:r>
    </w:p>
    <w:bookmarkEnd w:id="198"/>
    <w:bookmarkStart w:name="z214" w:id="199"/>
    <w:p>
      <w:pPr>
        <w:spacing w:after="0"/>
        <w:ind w:left="0"/>
        <w:jc w:val="both"/>
      </w:pPr>
      <w:r>
        <w:rPr>
          <w:rFonts w:ascii="Times New Roman"/>
          <w:b w:val="false"/>
          <w:i w:val="false"/>
          <w:color w:val="000000"/>
          <w:sz w:val="28"/>
        </w:rPr>
        <w:t>
      40. Жарнамалық материалдардағы қаржы ұйымының жауапкершілігін шектеу туралы ескертулер мен өтініштер мынадай талаптарға сәйкес келеді:</w:t>
      </w:r>
    </w:p>
    <w:bookmarkEnd w:id="199"/>
    <w:bookmarkStart w:name="z215" w:id="200"/>
    <w:p>
      <w:pPr>
        <w:spacing w:after="0"/>
        <w:ind w:left="0"/>
        <w:jc w:val="both"/>
      </w:pPr>
      <w:r>
        <w:rPr>
          <w:rFonts w:ascii="Times New Roman"/>
          <w:b w:val="false"/>
          <w:i w:val="false"/>
          <w:color w:val="000000"/>
          <w:sz w:val="28"/>
        </w:rPr>
        <w:t>
      1) жарнамалық материалдың тақырыбында және өзге де элементтерінде қамтылған мәліметтерді қоса алғанда, жарнамалық материалдың мазмұнына қайшы келмейді;</w:t>
      </w:r>
    </w:p>
    <w:bookmarkEnd w:id="200"/>
    <w:bookmarkStart w:name="z216" w:id="201"/>
    <w:p>
      <w:pPr>
        <w:spacing w:after="0"/>
        <w:ind w:left="0"/>
        <w:jc w:val="both"/>
      </w:pPr>
      <w:r>
        <w:rPr>
          <w:rFonts w:ascii="Times New Roman"/>
          <w:b w:val="false"/>
          <w:i w:val="false"/>
          <w:color w:val="000000"/>
          <w:sz w:val="28"/>
        </w:rPr>
        <w:t>
      2) тікелей жарнамалық материалда орналастырылады және егер бұл қаржылық көрсетілетін қызметтерді тұтынушыны жарнамалық материалдың мазмұнына қатысты жаңылыстыратын болса, өзге интернет-ресурсқа не өзге құжатқа шығарылмайды;</w:t>
      </w:r>
    </w:p>
    <w:bookmarkEnd w:id="201"/>
    <w:bookmarkStart w:name="z217" w:id="202"/>
    <w:p>
      <w:pPr>
        <w:spacing w:after="0"/>
        <w:ind w:left="0"/>
        <w:jc w:val="both"/>
      </w:pPr>
      <w:r>
        <w:rPr>
          <w:rFonts w:ascii="Times New Roman"/>
          <w:b w:val="false"/>
          <w:i w:val="false"/>
          <w:color w:val="000000"/>
          <w:sz w:val="28"/>
        </w:rPr>
        <w:t>
      3) дұрыс нысанда жазылады, нақты және түрліше түсіндіруге жатпайтын мағынаны қамтиды;</w:t>
      </w:r>
    </w:p>
    <w:bookmarkEnd w:id="202"/>
    <w:bookmarkStart w:name="z218" w:id="203"/>
    <w:p>
      <w:pPr>
        <w:spacing w:after="0"/>
        <w:ind w:left="0"/>
        <w:jc w:val="both"/>
      </w:pPr>
      <w:r>
        <w:rPr>
          <w:rFonts w:ascii="Times New Roman"/>
          <w:b w:val="false"/>
          <w:i w:val="false"/>
          <w:color w:val="000000"/>
          <w:sz w:val="28"/>
        </w:rPr>
        <w:t>
      4) аудиожарнама тыңдаушының оларды анық және қолжетімді қабылдауын қамтамасыз ететін қарқынмен ойнатылады;</w:t>
      </w:r>
    </w:p>
    <w:bookmarkEnd w:id="203"/>
    <w:bookmarkStart w:name="z219" w:id="204"/>
    <w:p>
      <w:pPr>
        <w:spacing w:after="0"/>
        <w:ind w:left="0"/>
        <w:jc w:val="both"/>
      </w:pPr>
      <w:r>
        <w:rPr>
          <w:rFonts w:ascii="Times New Roman"/>
          <w:b w:val="false"/>
          <w:i w:val="false"/>
          <w:color w:val="000000"/>
          <w:sz w:val="28"/>
        </w:rPr>
        <w:t>
      5) бейнежарнамада визуалды элементтермен қабаттаспай не дыбыстық эффектілермен әсірелемей, бірінші рет қарау кезінде түсінуді қамтамасыз ететін тәсілмен көрсетіледі және (немесе) ойнатылады.</w:t>
      </w:r>
    </w:p>
    <w:bookmarkEnd w:id="204"/>
    <w:bookmarkStart w:name="z220" w:id="205"/>
    <w:p>
      <w:pPr>
        <w:spacing w:after="0"/>
        <w:ind w:left="0"/>
        <w:jc w:val="both"/>
      </w:pPr>
      <w:r>
        <w:rPr>
          <w:rFonts w:ascii="Times New Roman"/>
          <w:b w:val="false"/>
          <w:i w:val="false"/>
          <w:color w:val="000000"/>
          <w:sz w:val="28"/>
        </w:rPr>
        <w:t>
      41. Егер жарнамалық материалда қаржы өнімінің құны, төлемдердің мөлшері не қаржы қызметтерін тұтынушының өзге де шығыстары туралы мәліметтер болса, қаржы ұйымы сыйақы мөлшерлемесін, жылдық тиімді сыйақы мөлшерлемесін, тарифтерді, комиссияларды және қаржы өнімін беру туралы шартта көзделген өзге де төлемдерді қоса алғанда, қаржы өнімін алуға және оған қызмет көрсетуге байланысты қаржылық көрсетілетін қызметтерді тұтынушының төлеуіне жататын осындай төлемдер мен шығыстардың мөлшері туралы толық ақпаратты ашуды қамтамасыз етеді.</w:t>
      </w:r>
    </w:p>
    <w:bookmarkEnd w:id="205"/>
    <w:bookmarkStart w:name="z221" w:id="206"/>
    <w:p>
      <w:pPr>
        <w:spacing w:after="0"/>
        <w:ind w:left="0"/>
        <w:jc w:val="both"/>
      </w:pPr>
      <w:r>
        <w:rPr>
          <w:rFonts w:ascii="Times New Roman"/>
          <w:b w:val="false"/>
          <w:i w:val="false"/>
          <w:color w:val="000000"/>
          <w:sz w:val="28"/>
        </w:rPr>
        <w:t>
      42. Жарнамалық материалдарда:</w:t>
      </w:r>
    </w:p>
    <w:bookmarkEnd w:id="206"/>
    <w:bookmarkStart w:name="z222" w:id="207"/>
    <w:p>
      <w:pPr>
        <w:spacing w:after="0"/>
        <w:ind w:left="0"/>
        <w:jc w:val="both"/>
      </w:pPr>
      <w:r>
        <w:rPr>
          <w:rFonts w:ascii="Times New Roman"/>
          <w:b w:val="false"/>
          <w:i w:val="false"/>
          <w:color w:val="000000"/>
          <w:sz w:val="28"/>
        </w:rPr>
        <w:t>
      1) егер жеңілдікті шарттарды қолдану не комиссиялар мен өзге де төлемдердің алынбауы қаржылық көрсетілетін қызметтерді тұтынушының қаржы өнімін ұсыну туралы шартта көзделмеген белгілі бір әрекеттерді сақтауына байланысты болса, қаржы өнімін өтеусіз ұсынуды, комиссиялар мен өзге де төлемдердің болмауын;</w:t>
      </w:r>
    </w:p>
    <w:bookmarkEnd w:id="207"/>
    <w:bookmarkStart w:name="z223" w:id="208"/>
    <w:p>
      <w:pPr>
        <w:spacing w:after="0"/>
        <w:ind w:left="0"/>
        <w:jc w:val="both"/>
      </w:pPr>
      <w:r>
        <w:rPr>
          <w:rFonts w:ascii="Times New Roman"/>
          <w:b w:val="false"/>
          <w:i w:val="false"/>
          <w:color w:val="000000"/>
          <w:sz w:val="28"/>
        </w:rPr>
        <w:t>
      2) қаржы өнімін алуға және оған қызмет көрсетуге байланысты қаржылық көрсетілетін қызметтерді тұтынушы төлеуге тиіс болатын өзге де комиссиялар мен төлемдер туралы ақпаратты ашпай, комиссияның жекелеген түрінің болмауын;</w:t>
      </w:r>
    </w:p>
    <w:bookmarkEnd w:id="208"/>
    <w:bookmarkStart w:name="z224" w:id="209"/>
    <w:p>
      <w:pPr>
        <w:spacing w:after="0"/>
        <w:ind w:left="0"/>
        <w:jc w:val="both"/>
      </w:pPr>
      <w:r>
        <w:rPr>
          <w:rFonts w:ascii="Times New Roman"/>
          <w:b w:val="false"/>
          <w:i w:val="false"/>
          <w:color w:val="000000"/>
          <w:sz w:val="28"/>
        </w:rPr>
        <w:t>
      3) қаржылық көрсетілетін қызметтерді тұтынушының осындай табысының мөлшеріне әсер ететін комиссиялар мен өзге де төлемдерді есепке алмағанда қаржы өнімінің кірістілігін;</w:t>
      </w:r>
    </w:p>
    <w:bookmarkEnd w:id="209"/>
    <w:bookmarkStart w:name="z225" w:id="210"/>
    <w:p>
      <w:pPr>
        <w:spacing w:after="0"/>
        <w:ind w:left="0"/>
        <w:jc w:val="both"/>
      </w:pPr>
      <w:r>
        <w:rPr>
          <w:rFonts w:ascii="Times New Roman"/>
          <w:b w:val="false"/>
          <w:i w:val="false"/>
          <w:color w:val="000000"/>
          <w:sz w:val="28"/>
        </w:rPr>
        <w:t>
      4) сыйақының жеңілдікті мөлшерлемесін, комиссияның төмендетілген мөлшерін не олардың қолданылу мерзімін, қолдану шарттарын, сондай-ақ жеңілдікті кезең өткеннен кейін қолданылатын қаржы өнімінің стандартты шарттарын бір мезгілде ашпай, өзге де жеңілдікті талаптарды көрсетуге жол берілмейді.</w:t>
      </w:r>
    </w:p>
    <w:bookmarkEnd w:id="210"/>
    <w:bookmarkStart w:name="z226" w:id="211"/>
    <w:p>
      <w:pPr>
        <w:spacing w:after="0"/>
        <w:ind w:left="0"/>
        <w:jc w:val="both"/>
      </w:pPr>
      <w:r>
        <w:rPr>
          <w:rFonts w:ascii="Times New Roman"/>
          <w:b w:val="false"/>
          <w:i w:val="false"/>
          <w:color w:val="000000"/>
          <w:sz w:val="28"/>
        </w:rPr>
        <w:t>
      43. Егер жарнамалық материалдарда қаржы өнімінің өткен кезеңдердегі көрсеткіштері туралы мәліметтер болатын жағдайда, мұндай материалдар көрсетілген көрсеткіштердің болашақта осыған ұқсас көрсеткіштерге қол жеткізудің кепілі болып табылмайтыны туралы ескертумен қоса жүреді.</w:t>
      </w:r>
    </w:p>
    <w:bookmarkEnd w:id="211"/>
    <w:bookmarkStart w:name="z227" w:id="212"/>
    <w:p>
      <w:pPr>
        <w:spacing w:after="0"/>
        <w:ind w:left="0"/>
        <w:jc w:val="both"/>
      </w:pPr>
      <w:r>
        <w:rPr>
          <w:rFonts w:ascii="Times New Roman"/>
          <w:b w:val="false"/>
          <w:i w:val="false"/>
          <w:color w:val="000000"/>
          <w:sz w:val="28"/>
        </w:rPr>
        <w:t>
      44. Қаржы өнімінің жарнамалық материалдарында қаржы өнімінің артықшылықтары туралы ақпаратпен салыстырғанда оның түсінуін қиындататын тәсілмен, оның ішінде кіші өлшемді қаріпті және ақпаратты аз уақыт аралығында көрсетуді пайдалана отырып, қаржы өнімінің сипаттамалары және оны беру талаптары туралы ақпаратты орналастыруға жол берілмейді.</w:t>
      </w:r>
    </w:p>
    <w:bookmarkEnd w:id="212"/>
    <w:bookmarkStart w:name="z228" w:id="213"/>
    <w:p>
      <w:pPr>
        <w:spacing w:after="0"/>
        <w:ind w:left="0"/>
        <w:jc w:val="left"/>
      </w:pPr>
      <w:r>
        <w:rPr>
          <w:rFonts w:ascii="Times New Roman"/>
          <w:b/>
          <w:i w:val="false"/>
          <w:color w:val="000000"/>
        </w:rPr>
        <w:t xml:space="preserve"> 7-параграф. Қаржы өнімін ұсыну</w:t>
      </w:r>
    </w:p>
    <w:bookmarkEnd w:id="213"/>
    <w:bookmarkStart w:name="z229" w:id="214"/>
    <w:p>
      <w:pPr>
        <w:spacing w:after="0"/>
        <w:ind w:left="0"/>
        <w:jc w:val="both"/>
      </w:pPr>
      <w:r>
        <w:rPr>
          <w:rFonts w:ascii="Times New Roman"/>
          <w:b w:val="false"/>
          <w:i w:val="false"/>
          <w:color w:val="000000"/>
          <w:sz w:val="28"/>
        </w:rPr>
        <w:t>
      45. Қаржы ұйымы қаржы өнімдерін дербес түрде өткізу, сондай-ақ уәкілетті агенттер және үшінші тұлғалар арқылы өткізу рәсімдерін регламенттейтін ішкі құжаттардың болуын қамтамасыз етеді, олар мыналарды қамтиды, бірақ олармен шектелмейді:</w:t>
      </w:r>
    </w:p>
    <w:bookmarkEnd w:id="214"/>
    <w:bookmarkStart w:name="z230" w:id="215"/>
    <w:p>
      <w:pPr>
        <w:spacing w:after="0"/>
        <w:ind w:left="0"/>
        <w:jc w:val="both"/>
      </w:pPr>
      <w:r>
        <w:rPr>
          <w:rFonts w:ascii="Times New Roman"/>
          <w:b w:val="false"/>
          <w:i w:val="false"/>
          <w:color w:val="000000"/>
          <w:sz w:val="28"/>
        </w:rPr>
        <w:t>
      1) өнімді ілгерілету (жарнамалау) кезінде пайдаланылатын, оның ішінде қаржы өнімінің шарттары мен тәуекелдерін сипаттаумен ақпараттық материалдар;</w:t>
      </w:r>
    </w:p>
    <w:bookmarkEnd w:id="215"/>
    <w:bookmarkStart w:name="z231" w:id="216"/>
    <w:p>
      <w:pPr>
        <w:spacing w:after="0"/>
        <w:ind w:left="0"/>
        <w:jc w:val="both"/>
      </w:pPr>
      <w:r>
        <w:rPr>
          <w:rFonts w:ascii="Times New Roman"/>
          <w:b w:val="false"/>
          <w:i w:val="false"/>
          <w:color w:val="000000"/>
          <w:sz w:val="28"/>
        </w:rPr>
        <w:t>
      2) қаржылық көрсетілетін қызметтерді тұтынушылармен өзара іс-қимыл жасау рәсімдері, оның ішінде консультация беру, сауалнама жүргізу, ақпаратты ашуға арналған материалдар, қаржы өнімін ұсыну туралы шарттарды жасау тәртібі;</w:t>
      </w:r>
    </w:p>
    <w:bookmarkEnd w:id="216"/>
    <w:bookmarkStart w:name="z232" w:id="217"/>
    <w:p>
      <w:pPr>
        <w:spacing w:after="0"/>
        <w:ind w:left="0"/>
        <w:jc w:val="both"/>
      </w:pPr>
      <w:r>
        <w:rPr>
          <w:rFonts w:ascii="Times New Roman"/>
          <w:b w:val="false"/>
          <w:i w:val="false"/>
          <w:color w:val="000000"/>
          <w:sz w:val="28"/>
        </w:rPr>
        <w:t>
      3) қаржы өнімдерінің жарамдылығын бағалау рәсімдері;</w:t>
      </w:r>
    </w:p>
    <w:bookmarkEnd w:id="217"/>
    <w:bookmarkStart w:name="z233" w:id="218"/>
    <w:p>
      <w:pPr>
        <w:spacing w:after="0"/>
        <w:ind w:left="0"/>
        <w:jc w:val="both"/>
      </w:pPr>
      <w:r>
        <w:rPr>
          <w:rFonts w:ascii="Times New Roman"/>
          <w:b w:val="false"/>
          <w:i w:val="false"/>
          <w:color w:val="000000"/>
          <w:sz w:val="28"/>
        </w:rPr>
        <w:t>
      4) сауалнама жүргізуді, қаржылық жағдайды, төлем қабілеттілігін бағалауды және қаржы өнімін ұсыну кезінде ескерілетін өзге де мәліметтерді қоса алғанда, қаржылық көрсетілетін қызметтерді тұтынушыларды бағалау рәсімдері.</w:t>
      </w:r>
    </w:p>
    <w:bookmarkEnd w:id="218"/>
    <w:bookmarkStart w:name="z234" w:id="219"/>
    <w:p>
      <w:pPr>
        <w:spacing w:after="0"/>
        <w:ind w:left="0"/>
        <w:jc w:val="both"/>
      </w:pPr>
      <w:r>
        <w:rPr>
          <w:rFonts w:ascii="Times New Roman"/>
          <w:b w:val="false"/>
          <w:i w:val="false"/>
          <w:color w:val="000000"/>
          <w:sz w:val="28"/>
        </w:rPr>
        <w:t>
      46. Қаржы ұйымы қаржы өнімін ұсыну кезінде қаржылық көрсетілетін қызметтерді әлеуетті тұтынушының қаржылық көрсетілетін қызметтерді тұтынушылардың нысаналы тобына сәйкестігін бағалауды жүзеге асырады.</w:t>
      </w:r>
    </w:p>
    <w:bookmarkEnd w:id="219"/>
    <w:bookmarkStart w:name="z235" w:id="220"/>
    <w:p>
      <w:pPr>
        <w:spacing w:after="0"/>
        <w:ind w:left="0"/>
        <w:jc w:val="both"/>
      </w:pPr>
      <w:r>
        <w:rPr>
          <w:rFonts w:ascii="Times New Roman"/>
          <w:b w:val="false"/>
          <w:i w:val="false"/>
          <w:color w:val="000000"/>
          <w:sz w:val="28"/>
        </w:rPr>
        <w:t>
      47. Қаржы ұйымы қолжетімді өнімдер арасында қаржылық көрсетілетін қызметтерді тұтынушының мақсаттарына (қажеттіліктеріне) және қаржылық жағдайына және мүмкіндіктеріне тең дәрежеде сәйкес бірнеше өнім болған жағдайда, барлық қолжетімді қаржы өнімдерін ұсынуды қамтамасыз етеді.</w:t>
      </w:r>
    </w:p>
    <w:bookmarkEnd w:id="220"/>
    <w:bookmarkStart w:name="z236" w:id="221"/>
    <w:p>
      <w:pPr>
        <w:spacing w:after="0"/>
        <w:ind w:left="0"/>
        <w:jc w:val="both"/>
      </w:pPr>
      <w:r>
        <w:rPr>
          <w:rFonts w:ascii="Times New Roman"/>
          <w:b w:val="false"/>
          <w:i w:val="false"/>
          <w:color w:val="000000"/>
          <w:sz w:val="28"/>
        </w:rPr>
        <w:t>
      48. Қаржы ұйымы қаржы өнімін ұсынғанға дейін қаржылық көрсетілетін қызметтерді тұтынушы үшін қаржы өнімінің жарамдылығын бағалауды Банк қызметіне арналған № 91 талаптарда, Микроқаржылық қызметке арналған № 92 талаптарда және (немесе) қаржы ұйымының ішкі құжаттарында көзделген тәртіппен жүзеге асырады.</w:t>
      </w:r>
    </w:p>
    <w:bookmarkEnd w:id="221"/>
    <w:bookmarkStart w:name="z237" w:id="222"/>
    <w:p>
      <w:pPr>
        <w:spacing w:after="0"/>
        <w:ind w:left="0"/>
        <w:jc w:val="both"/>
      </w:pPr>
      <w:r>
        <w:rPr>
          <w:rFonts w:ascii="Times New Roman"/>
          <w:b w:val="false"/>
          <w:i w:val="false"/>
          <w:color w:val="000000"/>
          <w:sz w:val="28"/>
        </w:rPr>
        <w:t>
      Сақтандыру ұйымы (Қазақстан Республикасының резиденті емес сақтандыру ұйымының филиалы) күрделі қаржы өнімінің критерийлеріне сәйкес келетін қаржы өнімінің жарамдылығын бағалауды жүзеге асырады.</w:t>
      </w:r>
    </w:p>
    <w:bookmarkEnd w:id="222"/>
    <w:bookmarkStart w:name="z238" w:id="223"/>
    <w:p>
      <w:pPr>
        <w:spacing w:after="0"/>
        <w:ind w:left="0"/>
        <w:jc w:val="both"/>
      </w:pPr>
      <w:r>
        <w:rPr>
          <w:rFonts w:ascii="Times New Roman"/>
          <w:b w:val="false"/>
          <w:i w:val="false"/>
          <w:color w:val="000000"/>
          <w:sz w:val="28"/>
        </w:rPr>
        <w:t>
      49. Жарамдылықты бағалау процестерін ішкі бақылау жүйесі мыналарды:</w:t>
      </w:r>
    </w:p>
    <w:bookmarkEnd w:id="223"/>
    <w:bookmarkStart w:name="z239" w:id="224"/>
    <w:p>
      <w:pPr>
        <w:spacing w:after="0"/>
        <w:ind w:left="0"/>
        <w:jc w:val="both"/>
      </w:pPr>
      <w:r>
        <w:rPr>
          <w:rFonts w:ascii="Times New Roman"/>
          <w:b w:val="false"/>
          <w:i w:val="false"/>
          <w:color w:val="000000"/>
          <w:sz w:val="28"/>
        </w:rPr>
        <w:t>
      1) қаржы өнімінің қаржылық көрсетілетін қызметтерді тұтынушының мақсаттарына (қажеттіліктеріне), қаржылық жағдайына және мүмкіндіктеріне сәйкестігін бағалау рәсімінің болуын;</w:t>
      </w:r>
    </w:p>
    <w:bookmarkEnd w:id="224"/>
    <w:bookmarkStart w:name="z240" w:id="225"/>
    <w:p>
      <w:pPr>
        <w:spacing w:after="0"/>
        <w:ind w:left="0"/>
        <w:jc w:val="both"/>
      </w:pPr>
      <w:r>
        <w:rPr>
          <w:rFonts w:ascii="Times New Roman"/>
          <w:b w:val="false"/>
          <w:i w:val="false"/>
          <w:color w:val="000000"/>
          <w:sz w:val="28"/>
        </w:rPr>
        <w:t>
      2) қаржы өнімінің жарамдылығына бағалау жүргізу кезінде қаржы ұйымы қызметкерлерінің өкілеттіктері мен жауапкершілігін бөлуді;</w:t>
      </w:r>
    </w:p>
    <w:bookmarkEnd w:id="225"/>
    <w:bookmarkStart w:name="z241" w:id="226"/>
    <w:p>
      <w:pPr>
        <w:spacing w:after="0"/>
        <w:ind w:left="0"/>
        <w:jc w:val="both"/>
      </w:pPr>
      <w:r>
        <w:rPr>
          <w:rFonts w:ascii="Times New Roman"/>
          <w:b w:val="false"/>
          <w:i w:val="false"/>
          <w:color w:val="000000"/>
          <w:sz w:val="28"/>
        </w:rPr>
        <w:t>
      3) қаржы өнімінің жарамдылығына бағалау жүргізу кезінде қаржы ұйымының ішкі құжаттарын сақтауды бағалауды қамтамасыз етеді.</w:t>
      </w:r>
    </w:p>
    <w:bookmarkEnd w:id="226"/>
    <w:bookmarkStart w:name="z242" w:id="227"/>
    <w:p>
      <w:pPr>
        <w:spacing w:after="0"/>
        <w:ind w:left="0"/>
        <w:jc w:val="both"/>
      </w:pPr>
      <w:r>
        <w:rPr>
          <w:rFonts w:ascii="Times New Roman"/>
          <w:b w:val="false"/>
          <w:i w:val="false"/>
          <w:color w:val="000000"/>
          <w:sz w:val="28"/>
        </w:rPr>
        <w:t>
      50. Қаржы өнімінің жарамдылығын бағалау қаржы өнімінің қаржылық көрсетілетін қызметтерді тұтынушының мақсаттарына (қажеттіліктеріне), қаржылық жағдайына және мүмкіндіктеріне сәйкестігін анықтау мақсатында жүзеге асырылады және мыналарды қамтиды, бірақ олармен шектелмейді:</w:t>
      </w:r>
    </w:p>
    <w:bookmarkEnd w:id="227"/>
    <w:bookmarkStart w:name="z243" w:id="228"/>
    <w:p>
      <w:pPr>
        <w:spacing w:after="0"/>
        <w:ind w:left="0"/>
        <w:jc w:val="both"/>
      </w:pPr>
      <w:r>
        <w:rPr>
          <w:rFonts w:ascii="Times New Roman"/>
          <w:b w:val="false"/>
          <w:i w:val="false"/>
          <w:color w:val="000000"/>
          <w:sz w:val="28"/>
        </w:rPr>
        <w:t>
      1) қаржы өнімін алу мақсаттарын (қажеттіліктерін) айқындау;</w:t>
      </w:r>
    </w:p>
    <w:bookmarkEnd w:id="228"/>
    <w:bookmarkStart w:name="z244" w:id="229"/>
    <w:p>
      <w:pPr>
        <w:spacing w:after="0"/>
        <w:ind w:left="0"/>
        <w:jc w:val="both"/>
      </w:pPr>
      <w:r>
        <w:rPr>
          <w:rFonts w:ascii="Times New Roman"/>
          <w:b w:val="false"/>
          <w:i w:val="false"/>
          <w:color w:val="000000"/>
          <w:sz w:val="28"/>
        </w:rPr>
        <w:t>
      2) қаржылық көрсетілетін қызметтерді тұтынушының қаржылық жағдайын анықтау;</w:t>
      </w:r>
    </w:p>
    <w:bookmarkEnd w:id="229"/>
    <w:bookmarkStart w:name="z245" w:id="230"/>
    <w:p>
      <w:pPr>
        <w:spacing w:after="0"/>
        <w:ind w:left="0"/>
        <w:jc w:val="both"/>
      </w:pPr>
      <w:r>
        <w:rPr>
          <w:rFonts w:ascii="Times New Roman"/>
          <w:b w:val="false"/>
          <w:i w:val="false"/>
          <w:color w:val="000000"/>
          <w:sz w:val="28"/>
        </w:rPr>
        <w:t>
      3) қаржылық көрсетілетін қызметтерді тұтынушы үшін қаржы өнімі тәуекелдерінің әсерін бағалау;</w:t>
      </w:r>
    </w:p>
    <w:bookmarkEnd w:id="230"/>
    <w:bookmarkStart w:name="z246" w:id="231"/>
    <w:p>
      <w:pPr>
        <w:spacing w:after="0"/>
        <w:ind w:left="0"/>
        <w:jc w:val="both"/>
      </w:pPr>
      <w:r>
        <w:rPr>
          <w:rFonts w:ascii="Times New Roman"/>
          <w:b w:val="false"/>
          <w:i w:val="false"/>
          <w:color w:val="000000"/>
          <w:sz w:val="28"/>
        </w:rPr>
        <w:t>
      4) қосымша қызметтер бойынша шығыстарды қоса алғанда, қаржы өнімін пайдаланумен байланысты туындайтын шығыстарды есепке алу;</w:t>
      </w:r>
    </w:p>
    <w:bookmarkEnd w:id="231"/>
    <w:bookmarkStart w:name="z247" w:id="232"/>
    <w:p>
      <w:pPr>
        <w:spacing w:after="0"/>
        <w:ind w:left="0"/>
        <w:jc w:val="both"/>
      </w:pPr>
      <w:r>
        <w:rPr>
          <w:rFonts w:ascii="Times New Roman"/>
          <w:b w:val="false"/>
          <w:i w:val="false"/>
          <w:color w:val="000000"/>
          <w:sz w:val="28"/>
        </w:rPr>
        <w:t>
      5) жоғарыалаяқтық тәуекелі және іс-қимыл тәуекелінің белгілерінің болуын бағалау.</w:t>
      </w:r>
    </w:p>
    <w:bookmarkEnd w:id="232"/>
    <w:bookmarkStart w:name="z248" w:id="233"/>
    <w:p>
      <w:pPr>
        <w:spacing w:after="0"/>
        <w:ind w:left="0"/>
        <w:jc w:val="both"/>
      </w:pPr>
      <w:r>
        <w:rPr>
          <w:rFonts w:ascii="Times New Roman"/>
          <w:b w:val="false"/>
          <w:i w:val="false"/>
          <w:color w:val="000000"/>
          <w:sz w:val="28"/>
        </w:rPr>
        <w:t>
      51. Қаржы өнімінің жарамдылығын бағалауды жүргізу кезінде қаржы ұйымы қаржы өнімінің оның мақсаттарына (қажеттіліктеріне), қаржылық жағдайына және мүмкіндіктеріне сәйкестігін айқындау үшін, оның ішінде күрделі қаржы өнімі өлшемшарттарының болуын ескере отырып, қаржылық көрсетілетін қызметтерді тұтынушы туралы мәліметтерді жинауды, талдауды және пайдалануды қамтамасыз етеді.</w:t>
      </w:r>
    </w:p>
    <w:bookmarkEnd w:id="233"/>
    <w:bookmarkStart w:name="z249" w:id="234"/>
    <w:p>
      <w:pPr>
        <w:spacing w:after="0"/>
        <w:ind w:left="0"/>
        <w:jc w:val="both"/>
      </w:pPr>
      <w:r>
        <w:rPr>
          <w:rFonts w:ascii="Times New Roman"/>
          <w:b w:val="false"/>
          <w:i w:val="false"/>
          <w:color w:val="000000"/>
          <w:sz w:val="28"/>
        </w:rPr>
        <w:t>
      Қаржы өнімінің жарамдылығын бағалау мақсатында қаржы ұйымы қаржылық көрсетілетін қызметтерді тұтынушы туралы мынадай мәліметтерді ескереді, бірақ олармен шектелмейді (қолданылуы бойынша):</w:t>
      </w:r>
    </w:p>
    <w:bookmarkEnd w:id="234"/>
    <w:bookmarkStart w:name="z250" w:id="235"/>
    <w:p>
      <w:pPr>
        <w:spacing w:after="0"/>
        <w:ind w:left="0"/>
        <w:jc w:val="both"/>
      </w:pPr>
      <w:r>
        <w:rPr>
          <w:rFonts w:ascii="Times New Roman"/>
          <w:b w:val="false"/>
          <w:i w:val="false"/>
          <w:color w:val="000000"/>
          <w:sz w:val="28"/>
        </w:rPr>
        <w:t>
      1) қаржы өнімін пайдаланудың болжамды мерзімі;</w:t>
      </w:r>
    </w:p>
    <w:bookmarkEnd w:id="235"/>
    <w:bookmarkStart w:name="z251" w:id="236"/>
    <w:p>
      <w:pPr>
        <w:spacing w:after="0"/>
        <w:ind w:left="0"/>
        <w:jc w:val="both"/>
      </w:pPr>
      <w:r>
        <w:rPr>
          <w:rFonts w:ascii="Times New Roman"/>
          <w:b w:val="false"/>
          <w:i w:val="false"/>
          <w:color w:val="000000"/>
          <w:sz w:val="28"/>
        </w:rPr>
        <w:t>
      2) қаржы ұйымы осыған дейін ұсынған ұқсас типтегі қаржы өнімдерін пайдалану тәжірибесі;</w:t>
      </w:r>
    </w:p>
    <w:bookmarkEnd w:id="236"/>
    <w:bookmarkStart w:name="z252" w:id="237"/>
    <w:p>
      <w:pPr>
        <w:spacing w:after="0"/>
        <w:ind w:left="0"/>
        <w:jc w:val="both"/>
      </w:pPr>
      <w:r>
        <w:rPr>
          <w:rFonts w:ascii="Times New Roman"/>
          <w:b w:val="false"/>
          <w:i w:val="false"/>
          <w:color w:val="000000"/>
          <w:sz w:val="28"/>
        </w:rPr>
        <w:t>
      3) қаржылық көрсетілетін қызметтерді тұтынушының кірістері, шығыстары және борыш жүктемесі туралы мәліметтер – ұсыну кезінде көрсетілген мәліметтер қаржы өнімінің жарамдылығын бағалау үшін мәнге ие болатын қаржы өнімдері үшін;</w:t>
      </w:r>
    </w:p>
    <w:bookmarkEnd w:id="237"/>
    <w:bookmarkStart w:name="z253" w:id="238"/>
    <w:p>
      <w:pPr>
        <w:spacing w:after="0"/>
        <w:ind w:left="0"/>
        <w:jc w:val="both"/>
      </w:pPr>
      <w:r>
        <w:rPr>
          <w:rFonts w:ascii="Times New Roman"/>
          <w:b w:val="false"/>
          <w:i w:val="false"/>
          <w:color w:val="000000"/>
          <w:sz w:val="28"/>
        </w:rPr>
        <w:t>
      Қаржы өнімінің жарамдылығын бағалауды жүргізу үшін автоматтандырылған жүйелер мен модельдерді пайдаланған кезде қаржы ұйымы мыналарды:</w:t>
      </w:r>
    </w:p>
    <w:bookmarkEnd w:id="238"/>
    <w:bookmarkStart w:name="z254" w:id="239"/>
    <w:p>
      <w:pPr>
        <w:spacing w:after="0"/>
        <w:ind w:left="0"/>
        <w:jc w:val="both"/>
      </w:pPr>
      <w:r>
        <w:rPr>
          <w:rFonts w:ascii="Times New Roman"/>
          <w:b w:val="false"/>
          <w:i w:val="false"/>
          <w:color w:val="000000"/>
          <w:sz w:val="28"/>
        </w:rPr>
        <w:t>
      1) пайдаланылатын бағалау модельдерінің дұрыстығы мен өзектілігін бақылауды;</w:t>
      </w:r>
    </w:p>
    <w:bookmarkEnd w:id="239"/>
    <w:bookmarkStart w:name="z255" w:id="240"/>
    <w:p>
      <w:pPr>
        <w:spacing w:after="0"/>
        <w:ind w:left="0"/>
        <w:jc w:val="both"/>
      </w:pPr>
      <w:r>
        <w:rPr>
          <w:rFonts w:ascii="Times New Roman"/>
          <w:b w:val="false"/>
          <w:i w:val="false"/>
          <w:color w:val="000000"/>
          <w:sz w:val="28"/>
        </w:rPr>
        <w:t>
      2) қаржы өнімінің жарамдылығын бағалау рәсімін құжаттауды;</w:t>
      </w:r>
    </w:p>
    <w:bookmarkEnd w:id="240"/>
    <w:bookmarkStart w:name="z256" w:id="241"/>
    <w:p>
      <w:pPr>
        <w:spacing w:after="0"/>
        <w:ind w:left="0"/>
        <w:jc w:val="both"/>
      </w:pPr>
      <w:r>
        <w:rPr>
          <w:rFonts w:ascii="Times New Roman"/>
          <w:b w:val="false"/>
          <w:i w:val="false"/>
          <w:color w:val="000000"/>
          <w:sz w:val="28"/>
        </w:rPr>
        <w:t>
      3) қаржы өнімінің қаржылық жағдайына не қаржылық көрсетілетін қызметтерді тұтынушының қажеттіліктеріне сәйкес келмеу белгілері анықталған жағдайларда жарамдылықты бағалау нәтижелерін қосымша тексеру мүмкіндігін қамтамасыз етеді.</w:t>
      </w:r>
    </w:p>
    <w:bookmarkEnd w:id="241"/>
    <w:bookmarkStart w:name="z257" w:id="242"/>
    <w:p>
      <w:pPr>
        <w:spacing w:after="0"/>
        <w:ind w:left="0"/>
        <w:jc w:val="both"/>
      </w:pPr>
      <w:r>
        <w:rPr>
          <w:rFonts w:ascii="Times New Roman"/>
          <w:b w:val="false"/>
          <w:i w:val="false"/>
          <w:color w:val="000000"/>
          <w:sz w:val="28"/>
        </w:rPr>
        <w:t>
      52. Қаржы ұйымы қаржы өнімінің қаржылық көрсетілетін қызметтерді тұтынушының мақсаттарына (қажеттіліктеріне), қаржылық жағдайына және мүмкіндіктеріне сәйкес еместігін белгілеген жағдайда қаржы өнімін ұсынбайды не бермейді.</w:t>
      </w:r>
    </w:p>
    <w:bookmarkEnd w:id="242"/>
    <w:bookmarkStart w:name="z258" w:id="243"/>
    <w:p>
      <w:pPr>
        <w:spacing w:after="0"/>
        <w:ind w:left="0"/>
        <w:jc w:val="both"/>
      </w:pPr>
      <w:r>
        <w:rPr>
          <w:rFonts w:ascii="Times New Roman"/>
          <w:b w:val="false"/>
          <w:i w:val="false"/>
          <w:color w:val="000000"/>
          <w:sz w:val="28"/>
        </w:rPr>
        <w:t>
      53. Қаржы ұйымы қаржылық көрсетілетін қызметтерді тұтынушылармен өзара іс-қимыл жасаудың барлық кезеңдерінде қаржы өнімі туралы ақпаратты ашады.</w:t>
      </w:r>
    </w:p>
    <w:bookmarkEnd w:id="243"/>
    <w:bookmarkStart w:name="z259" w:id="244"/>
    <w:p>
      <w:pPr>
        <w:spacing w:after="0"/>
        <w:ind w:left="0"/>
        <w:jc w:val="both"/>
      </w:pPr>
      <w:r>
        <w:rPr>
          <w:rFonts w:ascii="Times New Roman"/>
          <w:b w:val="false"/>
          <w:i w:val="false"/>
          <w:color w:val="000000"/>
          <w:sz w:val="28"/>
        </w:rPr>
        <w:t>
      54. Ашылатын ақпараттың мазмұнына және нысанына қойылатын талаптар:</w:t>
      </w:r>
    </w:p>
    <w:bookmarkEnd w:id="244"/>
    <w:bookmarkStart w:name="z260" w:id="245"/>
    <w:p>
      <w:pPr>
        <w:spacing w:after="0"/>
        <w:ind w:left="0"/>
        <w:jc w:val="both"/>
      </w:pPr>
      <w:r>
        <w:rPr>
          <w:rFonts w:ascii="Times New Roman"/>
          <w:b w:val="false"/>
          <w:i w:val="false"/>
          <w:color w:val="000000"/>
          <w:sz w:val="28"/>
        </w:rPr>
        <w:t>
      1) айқын және әртүрлі талқыланатын мағынаны қамтиды, артық заңдық және техникалық тұжырымдарды пайдаланбай баяндалады;</w:t>
      </w:r>
    </w:p>
    <w:bookmarkEnd w:id="245"/>
    <w:bookmarkStart w:name="z261" w:id="246"/>
    <w:p>
      <w:pPr>
        <w:spacing w:after="0"/>
        <w:ind w:left="0"/>
        <w:jc w:val="both"/>
      </w:pPr>
      <w:r>
        <w:rPr>
          <w:rFonts w:ascii="Times New Roman"/>
          <w:b w:val="false"/>
          <w:i w:val="false"/>
          <w:color w:val="000000"/>
          <w:sz w:val="28"/>
        </w:rPr>
        <w:t>
      2) қаржы өнімінің мәнін, оның елеулі сипаттамаларын және ұсыну шарттарын, қаржы өнімінің тәуекелдерін ашатын терминдер мен анықтамаларды қамтиды;</w:t>
      </w:r>
    </w:p>
    <w:bookmarkEnd w:id="246"/>
    <w:bookmarkStart w:name="z262" w:id="247"/>
    <w:p>
      <w:pPr>
        <w:spacing w:after="0"/>
        <w:ind w:left="0"/>
        <w:jc w:val="both"/>
      </w:pPr>
      <w:r>
        <w:rPr>
          <w:rFonts w:ascii="Times New Roman"/>
          <w:b w:val="false"/>
          <w:i w:val="false"/>
          <w:color w:val="000000"/>
          <w:sz w:val="28"/>
        </w:rPr>
        <w:t>
      3) қарама-қайшы (екі мағыналы) немесе жаңылыстыратын мәліметтерді қамтымайды;</w:t>
      </w:r>
    </w:p>
    <w:bookmarkEnd w:id="247"/>
    <w:bookmarkStart w:name="z263" w:id="248"/>
    <w:p>
      <w:pPr>
        <w:spacing w:after="0"/>
        <w:ind w:left="0"/>
        <w:jc w:val="both"/>
      </w:pPr>
      <w:r>
        <w:rPr>
          <w:rFonts w:ascii="Times New Roman"/>
          <w:b w:val="false"/>
          <w:i w:val="false"/>
          <w:color w:val="000000"/>
          <w:sz w:val="28"/>
        </w:rPr>
        <w:t>
      4) оқуға болатын қаріпті, арақашықтық өлшемін, сондай-ақ қажет болған жағдайда кестелерді, графиктер мен мысалдарды пайдалана отырып, визуалды түрде қабылдауға болатын нысанда ресімделеді;</w:t>
      </w:r>
    </w:p>
    <w:bookmarkEnd w:id="248"/>
    <w:bookmarkStart w:name="z264" w:id="249"/>
    <w:p>
      <w:pPr>
        <w:spacing w:after="0"/>
        <w:ind w:left="0"/>
        <w:jc w:val="both"/>
      </w:pPr>
      <w:r>
        <w:rPr>
          <w:rFonts w:ascii="Times New Roman"/>
          <w:b w:val="false"/>
          <w:i w:val="false"/>
          <w:color w:val="000000"/>
          <w:sz w:val="28"/>
        </w:rPr>
        <w:t>
      5) сенім білдірілген адам арқылы ақпарат алу мүмкіндігін қоса алғанда, мүгедектігі бар адамдар мен халықтың жүріп-тұруы шектеулі топтары үшін қолжетімді нысандарда ұсынылады;</w:t>
      </w:r>
    </w:p>
    <w:bookmarkEnd w:id="249"/>
    <w:bookmarkStart w:name="z265" w:id="250"/>
    <w:p>
      <w:pPr>
        <w:spacing w:after="0"/>
        <w:ind w:left="0"/>
        <w:jc w:val="both"/>
      </w:pPr>
      <w:r>
        <w:rPr>
          <w:rFonts w:ascii="Times New Roman"/>
          <w:b w:val="false"/>
          <w:i w:val="false"/>
          <w:color w:val="000000"/>
          <w:sz w:val="28"/>
        </w:rPr>
        <w:t>
      6) мәтінде немесе көрнекі ресімдеуде оларды жасыруға жол бермейтін негізгі шарттарды, құнын, сондай-ақ қаржы өніміне байланысты тәуекелдерді бөліп көрсетуді қамтамасыз ете отырып баяндалады және құрылымдалады.</w:t>
      </w:r>
    </w:p>
    <w:bookmarkEnd w:id="250"/>
    <w:bookmarkStart w:name="z266" w:id="251"/>
    <w:p>
      <w:pPr>
        <w:spacing w:after="0"/>
        <w:ind w:left="0"/>
        <w:jc w:val="both"/>
      </w:pPr>
      <w:r>
        <w:rPr>
          <w:rFonts w:ascii="Times New Roman"/>
          <w:b w:val="false"/>
          <w:i w:val="false"/>
          <w:color w:val="000000"/>
          <w:sz w:val="28"/>
        </w:rPr>
        <w:t>
      55. Мүлік кепілімен қамтамасыз етілмеген қарыз шарты және мүлік кепілімен қамтамасыз етілмеген қарыз шартымен байланысты ерікті сақтандыру шарттары бойынша қаржы ұйымы қаржылық көрсетілетін қызметтерді тұтынушыға қарыз қаражатын пайдаланудың нақты күндері үшін есептелген сыйақыны, сақтандыру шарттары бойынша – сақтандыру сыйлықақысының бір бөлігі сақтандыру қолданылған уақытқа теңбе-тең, не қаржы ұйымының қаржы өнімін ұсынуға тікелей байланысты шығыстарын өтеуді қоспағанда, тұрақсыздық айыбын немесе өзге де айыппұл санкцияларын өндірмей, шарт жасалған күннен бастап күнтізбелік 14 (он төрт) күн ішінде қаржы өнімінен және (немесе) қосымша қызметтен бас тарту құқығын қамтамасыз етеді.</w:t>
      </w:r>
    </w:p>
    <w:bookmarkEnd w:id="251"/>
    <w:bookmarkStart w:name="z267" w:id="252"/>
    <w:p>
      <w:pPr>
        <w:spacing w:after="0"/>
        <w:ind w:left="0"/>
        <w:jc w:val="both"/>
      </w:pPr>
      <w:r>
        <w:rPr>
          <w:rFonts w:ascii="Times New Roman"/>
          <w:b w:val="false"/>
          <w:i w:val="false"/>
          <w:color w:val="000000"/>
          <w:sz w:val="28"/>
        </w:rPr>
        <w:t>
      Қаржы ұйымы қаржылық көрсетілетін қызметтерді тұтынушыны қаржы ұйымының ішкі құжаттарында белгіленген тәртіппен шарт жасалғанға дейін айыппұл санкцияларын қолданбай қаржы өнімінен және (немесе) қосымша қызметтен бас тарту құқығы туралы хабардар етуді қамтамасыз етеді.</w:t>
      </w:r>
    </w:p>
    <w:bookmarkEnd w:id="252"/>
    <w:bookmarkStart w:name="z268" w:id="253"/>
    <w:p>
      <w:pPr>
        <w:spacing w:after="0"/>
        <w:ind w:left="0"/>
        <w:jc w:val="both"/>
      </w:pPr>
      <w:r>
        <w:rPr>
          <w:rFonts w:ascii="Times New Roman"/>
          <w:b w:val="false"/>
          <w:i w:val="false"/>
          <w:color w:val="000000"/>
          <w:sz w:val="28"/>
        </w:rPr>
        <w:t>
      Бас тарту құқығын іске асыру тәртібі оны жүзеге асырудың қолжетімділігін қамтамасыз етеді және қаржылық көрсетілетін қызметтерді тұтынушының қосымша әрекеттер жасауын көздемейді.</w:t>
      </w:r>
    </w:p>
    <w:bookmarkEnd w:id="253"/>
    <w:bookmarkStart w:name="z269" w:id="254"/>
    <w:p>
      <w:pPr>
        <w:spacing w:after="0"/>
        <w:ind w:left="0"/>
        <w:jc w:val="both"/>
      </w:pPr>
      <w:r>
        <w:rPr>
          <w:rFonts w:ascii="Times New Roman"/>
          <w:b w:val="false"/>
          <w:i w:val="false"/>
          <w:color w:val="000000"/>
          <w:sz w:val="28"/>
        </w:rPr>
        <w:t>
      56. Қаржы өнімін ұсыну кезінде жосықсыз практикаларға, оның ішінде:</w:t>
      </w:r>
    </w:p>
    <w:bookmarkEnd w:id="254"/>
    <w:bookmarkStart w:name="z270" w:id="255"/>
    <w:p>
      <w:pPr>
        <w:spacing w:after="0"/>
        <w:ind w:left="0"/>
        <w:jc w:val="both"/>
      </w:pPr>
      <w:r>
        <w:rPr>
          <w:rFonts w:ascii="Times New Roman"/>
          <w:b w:val="false"/>
          <w:i w:val="false"/>
          <w:color w:val="000000"/>
          <w:sz w:val="28"/>
        </w:rPr>
        <w:t>
      1) қаржы өнімінің елеулі шарттарын, құны мен тәуекелдерін жасыруға;</w:t>
      </w:r>
    </w:p>
    <w:bookmarkEnd w:id="255"/>
    <w:bookmarkStart w:name="z271" w:id="256"/>
    <w:p>
      <w:pPr>
        <w:spacing w:after="0"/>
        <w:ind w:left="0"/>
        <w:jc w:val="both"/>
      </w:pPr>
      <w:r>
        <w:rPr>
          <w:rFonts w:ascii="Times New Roman"/>
          <w:b w:val="false"/>
          <w:i w:val="false"/>
          <w:color w:val="000000"/>
          <w:sz w:val="28"/>
        </w:rPr>
        <w:t>
      2) қаржы өнімін, қосымша қызметтерді міндеттеуге;</w:t>
      </w:r>
    </w:p>
    <w:bookmarkEnd w:id="256"/>
    <w:bookmarkStart w:name="z272" w:id="257"/>
    <w:p>
      <w:pPr>
        <w:spacing w:after="0"/>
        <w:ind w:left="0"/>
        <w:jc w:val="both"/>
      </w:pPr>
      <w:r>
        <w:rPr>
          <w:rFonts w:ascii="Times New Roman"/>
          <w:b w:val="false"/>
          <w:i w:val="false"/>
          <w:color w:val="000000"/>
          <w:sz w:val="28"/>
        </w:rPr>
        <w:t>
      3) алдын ала белгіленген жолдарды пайдалану арқылы қаржы өніміне немесе қосымша қызметке қаржылық көрсетілетін қызметтерді тұтынушының келісімін алуға;</w:t>
      </w:r>
    </w:p>
    <w:bookmarkEnd w:id="257"/>
    <w:bookmarkStart w:name="z273" w:id="258"/>
    <w:p>
      <w:pPr>
        <w:spacing w:after="0"/>
        <w:ind w:left="0"/>
        <w:jc w:val="both"/>
      </w:pPr>
      <w:r>
        <w:rPr>
          <w:rFonts w:ascii="Times New Roman"/>
          <w:b w:val="false"/>
          <w:i w:val="false"/>
          <w:color w:val="000000"/>
          <w:sz w:val="28"/>
        </w:rPr>
        <w:t>
      4) агрессивті, жаңылыстыратын не өзге де жосықсыз практикаларды қолдануға жол берілмейді.</w:t>
      </w:r>
    </w:p>
    <w:bookmarkEnd w:id="258"/>
    <w:bookmarkStart w:name="z274" w:id="259"/>
    <w:p>
      <w:pPr>
        <w:spacing w:after="0"/>
        <w:ind w:left="0"/>
        <w:jc w:val="left"/>
      </w:pPr>
      <w:r>
        <w:rPr>
          <w:rFonts w:ascii="Times New Roman"/>
          <w:b/>
          <w:i w:val="false"/>
          <w:color w:val="000000"/>
        </w:rPr>
        <w:t xml:space="preserve"> 8-параграф. Қаржы өнімін мониторингтеу</w:t>
      </w:r>
    </w:p>
    <w:bookmarkEnd w:id="259"/>
    <w:bookmarkStart w:name="z275" w:id="260"/>
    <w:p>
      <w:pPr>
        <w:spacing w:after="0"/>
        <w:ind w:left="0"/>
        <w:jc w:val="both"/>
      </w:pPr>
      <w:r>
        <w:rPr>
          <w:rFonts w:ascii="Times New Roman"/>
          <w:b w:val="false"/>
          <w:i w:val="false"/>
          <w:color w:val="000000"/>
          <w:sz w:val="28"/>
        </w:rPr>
        <w:t>
      57. Қаржы өнімінің жоғары тәуекелдерін, іс-қимыл тәуекелдерін, жосықсыз практикаларды анықтау, қаржы өнімін басқару процестерінің Талаптарға сәйкестігін қамтамасыз ету мақсатында қаржы ұйымы қаржы өнімін өткізу жолымен оны ұсыну сапасын (тиімділігін) бағалай отырып, оның тұрақты мониторингін қамтамасыз етеді:</w:t>
      </w:r>
    </w:p>
    <w:bookmarkEnd w:id="260"/>
    <w:bookmarkStart w:name="z276" w:id="261"/>
    <w:p>
      <w:pPr>
        <w:spacing w:after="0"/>
        <w:ind w:left="0"/>
        <w:jc w:val="both"/>
      </w:pPr>
      <w:r>
        <w:rPr>
          <w:rFonts w:ascii="Times New Roman"/>
          <w:b w:val="false"/>
          <w:i w:val="false"/>
          <w:color w:val="000000"/>
          <w:sz w:val="28"/>
        </w:rPr>
        <w:t>
      1) қаржылық көрсетілетін қызметтерді тұтынушылардың нысаналы тобының қаржы өнімін пайдалануы туралы ақпаратты талдау;</w:t>
      </w:r>
    </w:p>
    <w:bookmarkEnd w:id="261"/>
    <w:bookmarkStart w:name="z277" w:id="262"/>
    <w:p>
      <w:pPr>
        <w:spacing w:after="0"/>
        <w:ind w:left="0"/>
        <w:jc w:val="both"/>
      </w:pPr>
      <w:r>
        <w:rPr>
          <w:rFonts w:ascii="Times New Roman"/>
          <w:b w:val="false"/>
          <w:i w:val="false"/>
          <w:color w:val="000000"/>
          <w:sz w:val="28"/>
        </w:rPr>
        <w:t>
      2) қаржылық көрсетілетін қызметтерін тұтынушылардың нысаналы тобы арасында қаржы өніміне сұраныс деңгейін зерделеу;</w:t>
      </w:r>
    </w:p>
    <w:bookmarkEnd w:id="262"/>
    <w:bookmarkStart w:name="z278" w:id="263"/>
    <w:p>
      <w:pPr>
        <w:spacing w:after="0"/>
        <w:ind w:left="0"/>
        <w:jc w:val="both"/>
      </w:pPr>
      <w:r>
        <w:rPr>
          <w:rFonts w:ascii="Times New Roman"/>
          <w:b w:val="false"/>
          <w:i w:val="false"/>
          <w:color w:val="000000"/>
          <w:sz w:val="28"/>
        </w:rPr>
        <w:t>
      3) қаржылық көрсетілетін қызметтерді тұтынушылардың нысаналы тобынан тыс жерде қаржы өнімін ұсынудың болуы мен нәтижелілігін айқындау;</w:t>
      </w:r>
    </w:p>
    <w:bookmarkEnd w:id="263"/>
    <w:bookmarkStart w:name="z279" w:id="264"/>
    <w:p>
      <w:pPr>
        <w:spacing w:after="0"/>
        <w:ind w:left="0"/>
        <w:jc w:val="both"/>
      </w:pPr>
      <w:r>
        <w:rPr>
          <w:rFonts w:ascii="Times New Roman"/>
          <w:b w:val="false"/>
          <w:i w:val="false"/>
          <w:color w:val="000000"/>
          <w:sz w:val="28"/>
        </w:rPr>
        <w:t>
      4) қаржылық көрсетілетін қызметті тұтынушылардың нысаналы тобы қаржы өнімін пайдаланудың нақты нәтижелерін қаржы ұйымының ішкі құжаттарында көзделген тәртіппен айқындалған клиенттердің қанағаттанушылығын бағалаудың нысаналы көрсеткіштерімен салыстыру;</w:t>
      </w:r>
    </w:p>
    <w:bookmarkEnd w:id="264"/>
    <w:bookmarkStart w:name="z280" w:id="265"/>
    <w:p>
      <w:pPr>
        <w:spacing w:after="0"/>
        <w:ind w:left="0"/>
        <w:jc w:val="both"/>
      </w:pPr>
      <w:r>
        <w:rPr>
          <w:rFonts w:ascii="Times New Roman"/>
          <w:b w:val="false"/>
          <w:i w:val="false"/>
          <w:color w:val="000000"/>
          <w:sz w:val="28"/>
        </w:rPr>
        <w:t>
      5) қаржылық көрсетілетін қызметтерді тұтынушылардың жолданымдарын зерделеу.</w:t>
      </w:r>
    </w:p>
    <w:bookmarkEnd w:id="265"/>
    <w:bookmarkStart w:name="z281" w:id="266"/>
    <w:p>
      <w:pPr>
        <w:spacing w:after="0"/>
        <w:ind w:left="0"/>
        <w:jc w:val="both"/>
      </w:pPr>
      <w:r>
        <w:rPr>
          <w:rFonts w:ascii="Times New Roman"/>
          <w:b w:val="false"/>
          <w:i w:val="false"/>
          <w:color w:val="000000"/>
          <w:sz w:val="28"/>
        </w:rPr>
        <w:t>
      Қаржы өнімін мониторингтеу мақсатында қаржы ұйымы сауалнаманы, дербестендірілген сауалнамаларды, қаржы өнімін беру туралы шарттарды бұзу санын, қаржы өніміне жолданымдар санын, оның ішінде қаржы өнімі бойынша портфель көлеміне қатысты бағалауды және қаржы ұйымы қаржы өнімін ұсыну сапасын (тиімділігін) бағалау кезінде өз қызметінде пайдаланатын өзге де сапалық және сандық көрсеткіштерді (метрикаларды) және индикаторларды қолданады.</w:t>
      </w:r>
    </w:p>
    <w:bookmarkEnd w:id="266"/>
    <w:bookmarkStart w:name="z282" w:id="267"/>
    <w:p>
      <w:pPr>
        <w:spacing w:after="0"/>
        <w:ind w:left="0"/>
        <w:jc w:val="both"/>
      </w:pPr>
      <w:r>
        <w:rPr>
          <w:rFonts w:ascii="Times New Roman"/>
          <w:b w:val="false"/>
          <w:i w:val="false"/>
          <w:color w:val="000000"/>
          <w:sz w:val="28"/>
        </w:rPr>
        <w:t>
      58. Сақтандыру өнімін жоспарлы бағалауды жүргізу кезеңділігі сақтандыру ұйымының (Қазақстан Республикасының бейрезидент – сақтандыру ұйымы филиалының) ішкі құжаттарында белгіленген тәртіппен, бірақ үш жылда кемінде бір рет айқындалады.</w:t>
      </w:r>
    </w:p>
    <w:bookmarkEnd w:id="267"/>
    <w:bookmarkStart w:name="z283" w:id="268"/>
    <w:p>
      <w:pPr>
        <w:spacing w:after="0"/>
        <w:ind w:left="0"/>
        <w:jc w:val="both"/>
      </w:pPr>
      <w:r>
        <w:rPr>
          <w:rFonts w:ascii="Times New Roman"/>
          <w:b w:val="false"/>
          <w:i w:val="false"/>
          <w:color w:val="000000"/>
          <w:sz w:val="28"/>
        </w:rPr>
        <w:t>
      59. Қаржы өнімінің жоспардан тыс мониторингі мынадай негіздер басталған кезде жүзеге асырылады:</w:t>
      </w:r>
    </w:p>
    <w:bookmarkEnd w:id="268"/>
    <w:bookmarkStart w:name="z284" w:id="269"/>
    <w:p>
      <w:pPr>
        <w:spacing w:after="0"/>
        <w:ind w:left="0"/>
        <w:jc w:val="both"/>
      </w:pPr>
      <w:r>
        <w:rPr>
          <w:rFonts w:ascii="Times New Roman"/>
          <w:b w:val="false"/>
          <w:i w:val="false"/>
          <w:color w:val="000000"/>
          <w:sz w:val="28"/>
        </w:rPr>
        <w:t>
      1) қаржы өнімінің жоспарланатын елеулі өзгерісі;</w:t>
      </w:r>
    </w:p>
    <w:bookmarkEnd w:id="269"/>
    <w:bookmarkStart w:name="z285" w:id="270"/>
    <w:p>
      <w:pPr>
        <w:spacing w:after="0"/>
        <w:ind w:left="0"/>
        <w:jc w:val="both"/>
      </w:pPr>
      <w:r>
        <w:rPr>
          <w:rFonts w:ascii="Times New Roman"/>
          <w:b w:val="false"/>
          <w:i w:val="false"/>
          <w:color w:val="000000"/>
          <w:sz w:val="28"/>
        </w:rPr>
        <w:t>
      2) қаржылық көрсетілетін қызметтерді тұтынушылардың жолданымдарын талдау нәтижелері бойынша жүйелік кемшіліктерді анықтау;</w:t>
      </w:r>
    </w:p>
    <w:bookmarkEnd w:id="270"/>
    <w:bookmarkStart w:name="z286" w:id="271"/>
    <w:p>
      <w:pPr>
        <w:spacing w:after="0"/>
        <w:ind w:left="0"/>
        <w:jc w:val="both"/>
      </w:pPr>
      <w:r>
        <w:rPr>
          <w:rFonts w:ascii="Times New Roman"/>
          <w:b w:val="false"/>
          <w:i w:val="false"/>
          <w:color w:val="000000"/>
          <w:sz w:val="28"/>
        </w:rPr>
        <w:t>
      3) қаржы өнімінің тәуекелдерін арттыратын нарықтық (экономикалық) факторлардың өзгеруі;</w:t>
      </w:r>
    </w:p>
    <w:bookmarkEnd w:id="271"/>
    <w:bookmarkStart w:name="z287" w:id="272"/>
    <w:p>
      <w:pPr>
        <w:spacing w:after="0"/>
        <w:ind w:left="0"/>
        <w:jc w:val="both"/>
      </w:pPr>
      <w:r>
        <w:rPr>
          <w:rFonts w:ascii="Times New Roman"/>
          <w:b w:val="false"/>
          <w:i w:val="false"/>
          <w:color w:val="000000"/>
          <w:sz w:val="28"/>
        </w:rPr>
        <w:t>
      4) қаржы ұйымының ішкі құжаттарында белгіленген сандық шекті мәндерге қол жеткізу.</w:t>
      </w:r>
    </w:p>
    <w:bookmarkEnd w:id="272"/>
    <w:bookmarkStart w:name="z288" w:id="273"/>
    <w:p>
      <w:pPr>
        <w:spacing w:after="0"/>
        <w:ind w:left="0"/>
        <w:jc w:val="both"/>
      </w:pPr>
      <w:r>
        <w:rPr>
          <w:rFonts w:ascii="Times New Roman"/>
          <w:b w:val="false"/>
          <w:i w:val="false"/>
          <w:color w:val="000000"/>
          <w:sz w:val="28"/>
        </w:rPr>
        <w:t>
      60. Қол жеткізілген кезде қаржы ұйымы қаржы өнімінің жоспардан тыс мониторингіне бастамашылық жасайтын сандық шекті мәндер мынадай көрсеткіштерді қамтиды, бірақ олармен шектелмейді:</w:t>
      </w:r>
    </w:p>
    <w:bookmarkEnd w:id="273"/>
    <w:bookmarkStart w:name="z289" w:id="274"/>
    <w:p>
      <w:pPr>
        <w:spacing w:after="0"/>
        <w:ind w:left="0"/>
        <w:jc w:val="both"/>
      </w:pPr>
      <w:r>
        <w:rPr>
          <w:rFonts w:ascii="Times New Roman"/>
          <w:b w:val="false"/>
          <w:i w:val="false"/>
          <w:color w:val="000000"/>
          <w:sz w:val="28"/>
        </w:rPr>
        <w:t>
      1) қаржы өнімімен байланысты қаржылық көрсетілетін қызметтерді тұтынушылардың шағымдарының және жолданымдарының қаржы ұйымы белгіленген шекті мәннен асатын деңгейі немесе қаржы ұйымының ұқсас қаржы өнімдері бойынша шағымдарының орташа деңгейі;</w:t>
      </w:r>
    </w:p>
    <w:bookmarkEnd w:id="274"/>
    <w:bookmarkStart w:name="z290" w:id="275"/>
    <w:p>
      <w:pPr>
        <w:spacing w:after="0"/>
        <w:ind w:left="0"/>
        <w:jc w:val="both"/>
      </w:pPr>
      <w:r>
        <w:rPr>
          <w:rFonts w:ascii="Times New Roman"/>
          <w:b w:val="false"/>
          <w:i w:val="false"/>
          <w:color w:val="000000"/>
          <w:sz w:val="28"/>
        </w:rPr>
        <w:t>
      2) қаржы өнімінің ерекшелігін ескере отырып, қаржы ұйымы бойынша мерзімінен бұрын бұзылған шарттардың қаржы ұйымы белгілеген шекті мәннен асатын үлесі;</w:t>
      </w:r>
    </w:p>
    <w:bookmarkEnd w:id="275"/>
    <w:bookmarkStart w:name="z291" w:id="276"/>
    <w:p>
      <w:pPr>
        <w:spacing w:after="0"/>
        <w:ind w:left="0"/>
        <w:jc w:val="both"/>
      </w:pPr>
      <w:r>
        <w:rPr>
          <w:rFonts w:ascii="Times New Roman"/>
          <w:b w:val="false"/>
          <w:i w:val="false"/>
          <w:color w:val="000000"/>
          <w:sz w:val="28"/>
        </w:rPr>
        <w:t>
      3) банктік қарыз операцияларымен және микрокредиттерді ұсыну жөніндегі қызметпен байланысты тиісті қаржы өнімінің шеңберінде жасалған шарттар бойынша күнтізбелік 90 күннен астам мерзімі өткен берешегі бар қаржылық көрсетілетін қызметтерді тұтынушылардың қаржы ұйымы белгілеген шекті мәндерден асатын үлесі;</w:t>
      </w:r>
    </w:p>
    <w:bookmarkEnd w:id="276"/>
    <w:bookmarkStart w:name="z292" w:id="277"/>
    <w:p>
      <w:pPr>
        <w:spacing w:after="0"/>
        <w:ind w:left="0"/>
        <w:jc w:val="both"/>
      </w:pPr>
      <w:r>
        <w:rPr>
          <w:rFonts w:ascii="Times New Roman"/>
          <w:b w:val="false"/>
          <w:i w:val="false"/>
          <w:color w:val="000000"/>
          <w:sz w:val="28"/>
        </w:rPr>
        <w:t>
      4) қаржылық көрсетілетін қызметтерді тұтынушылардың нысаналы тобынан тыс қаржы өнімін ұсыну жағдайларының қаржы ұйымы белгілеген шекті мәндерден асатын үлесі.</w:t>
      </w:r>
    </w:p>
    <w:bookmarkEnd w:id="277"/>
    <w:bookmarkStart w:name="z293" w:id="278"/>
    <w:p>
      <w:pPr>
        <w:spacing w:after="0"/>
        <w:ind w:left="0"/>
        <w:jc w:val="both"/>
      </w:pPr>
      <w:r>
        <w:rPr>
          <w:rFonts w:ascii="Times New Roman"/>
          <w:b w:val="false"/>
          <w:i w:val="false"/>
          <w:color w:val="000000"/>
          <w:sz w:val="28"/>
        </w:rPr>
        <w:t>
      Осы тармақта көзделген екі немесе одан көп шекті мәндерден бір мезгілде асқан жағдайда қаржы ұйымы 15 (он бес) жұмыс күні ішінде қаржы өнімін жоспардан тыс бағалауға бастамашылық етеді.</w:t>
      </w:r>
    </w:p>
    <w:bookmarkEnd w:id="278"/>
    <w:bookmarkStart w:name="z294" w:id="279"/>
    <w:p>
      <w:pPr>
        <w:spacing w:after="0"/>
        <w:ind w:left="0"/>
        <w:jc w:val="both"/>
      </w:pPr>
      <w:r>
        <w:rPr>
          <w:rFonts w:ascii="Times New Roman"/>
          <w:b w:val="false"/>
          <w:i w:val="false"/>
          <w:color w:val="000000"/>
          <w:sz w:val="28"/>
        </w:rPr>
        <w:t>
      61. Қаржы өнімі мониторингінің нәтижелері басқарушылық ақпаратқа енгізіледі және қаржы ұйымының уәкілетті алқалы органы қарайды.</w:t>
      </w:r>
    </w:p>
    <w:bookmarkEnd w:id="279"/>
    <w:bookmarkStart w:name="z295" w:id="280"/>
    <w:p>
      <w:pPr>
        <w:spacing w:after="0"/>
        <w:ind w:left="0"/>
        <w:jc w:val="both"/>
      </w:pPr>
      <w:r>
        <w:rPr>
          <w:rFonts w:ascii="Times New Roman"/>
          <w:b w:val="false"/>
          <w:i w:val="false"/>
          <w:color w:val="000000"/>
          <w:sz w:val="28"/>
        </w:rPr>
        <w:t>
      Қаржы өнімі мониторингінің нәтижелері бойынша қаржы өнімінің жоғары тәуекелдері, іс-қимыл тәуекелдері, жосықсыз практикалар не қаржы өнімінің өзге де кемшіліктері анықталған жағдайда, қаржы ұйымының уәкілетті алқалы органы қаржы өнімі туралы мынадай шешім (шешімдер) қабылдауды қоса алғанда, дереу түзету шараларын қабылдайды:</w:t>
      </w:r>
    </w:p>
    <w:bookmarkEnd w:id="280"/>
    <w:bookmarkStart w:name="z296" w:id="281"/>
    <w:p>
      <w:pPr>
        <w:spacing w:after="0"/>
        <w:ind w:left="0"/>
        <w:jc w:val="both"/>
      </w:pPr>
      <w:r>
        <w:rPr>
          <w:rFonts w:ascii="Times New Roman"/>
          <w:b w:val="false"/>
          <w:i w:val="false"/>
          <w:color w:val="000000"/>
          <w:sz w:val="28"/>
        </w:rPr>
        <w:t>
      1) қаржы өнімінің әділ құнын қамтамасыз ету мақсатында қаржы өнімін, оның ішінде қаржы өнімі және (немесе) қосымша көрсетілетін қызмет құнының құрылымын ұсыну сипаттамалары мен шарттарын өзгерту;</w:t>
      </w:r>
    </w:p>
    <w:bookmarkEnd w:id="281"/>
    <w:bookmarkStart w:name="z297" w:id="282"/>
    <w:p>
      <w:pPr>
        <w:spacing w:after="0"/>
        <w:ind w:left="0"/>
        <w:jc w:val="both"/>
      </w:pPr>
      <w:r>
        <w:rPr>
          <w:rFonts w:ascii="Times New Roman"/>
          <w:b w:val="false"/>
          <w:i w:val="false"/>
          <w:color w:val="000000"/>
          <w:sz w:val="28"/>
        </w:rPr>
        <w:t>
      2) қаржы өнімінің сипаттамаларына негізделмеген қосымша қызметтерді алып тастау;</w:t>
      </w:r>
    </w:p>
    <w:bookmarkEnd w:id="282"/>
    <w:bookmarkStart w:name="z298" w:id="283"/>
    <w:p>
      <w:pPr>
        <w:spacing w:after="0"/>
        <w:ind w:left="0"/>
        <w:jc w:val="both"/>
      </w:pPr>
      <w:r>
        <w:rPr>
          <w:rFonts w:ascii="Times New Roman"/>
          <w:b w:val="false"/>
          <w:i w:val="false"/>
          <w:color w:val="000000"/>
          <w:sz w:val="28"/>
        </w:rPr>
        <w:t>
      3) қаржы өнімін ұсыну не ілгерілету (жарнама) тәсілдерін (арналарын) өзгерту;</w:t>
      </w:r>
    </w:p>
    <w:bookmarkEnd w:id="283"/>
    <w:bookmarkStart w:name="z299" w:id="284"/>
    <w:p>
      <w:pPr>
        <w:spacing w:after="0"/>
        <w:ind w:left="0"/>
        <w:jc w:val="both"/>
      </w:pPr>
      <w:r>
        <w:rPr>
          <w:rFonts w:ascii="Times New Roman"/>
          <w:b w:val="false"/>
          <w:i w:val="false"/>
          <w:color w:val="000000"/>
          <w:sz w:val="28"/>
        </w:rPr>
        <w:t>
      4) қаржылық көрсетілетін қызметтерді тұтынушылардың нысаналы тобының өлшемдерін қайта қарау;</w:t>
      </w:r>
    </w:p>
    <w:bookmarkEnd w:id="284"/>
    <w:bookmarkStart w:name="z300" w:id="285"/>
    <w:p>
      <w:pPr>
        <w:spacing w:after="0"/>
        <w:ind w:left="0"/>
        <w:jc w:val="both"/>
      </w:pPr>
      <w:r>
        <w:rPr>
          <w:rFonts w:ascii="Times New Roman"/>
          <w:b w:val="false"/>
          <w:i w:val="false"/>
          <w:color w:val="000000"/>
          <w:sz w:val="28"/>
        </w:rPr>
        <w:t>
      5) қаржы өнімі туралы ақпаратты ашуды жақсарту;</w:t>
      </w:r>
    </w:p>
    <w:bookmarkEnd w:id="285"/>
    <w:bookmarkStart w:name="z301" w:id="286"/>
    <w:p>
      <w:pPr>
        <w:spacing w:after="0"/>
        <w:ind w:left="0"/>
        <w:jc w:val="both"/>
      </w:pPr>
      <w:r>
        <w:rPr>
          <w:rFonts w:ascii="Times New Roman"/>
          <w:b w:val="false"/>
          <w:i w:val="false"/>
          <w:color w:val="000000"/>
          <w:sz w:val="28"/>
        </w:rPr>
        <w:t>
      6) қызметкерлерді, уәкілетті агенттерді және үшінші тұлғаларды қосымша оқытуды жүргізу;</w:t>
      </w:r>
    </w:p>
    <w:bookmarkEnd w:id="286"/>
    <w:bookmarkStart w:name="z302" w:id="287"/>
    <w:p>
      <w:pPr>
        <w:spacing w:after="0"/>
        <w:ind w:left="0"/>
        <w:jc w:val="both"/>
      </w:pPr>
      <w:r>
        <w:rPr>
          <w:rFonts w:ascii="Times New Roman"/>
          <w:b w:val="false"/>
          <w:i w:val="false"/>
          <w:color w:val="000000"/>
          <w:sz w:val="28"/>
        </w:rPr>
        <w:t>
      7) қаржы өнімін беруді шектеу, тоқтата тұру не тоқтату.</w:t>
      </w:r>
    </w:p>
    <w:bookmarkEnd w:id="287"/>
    <w:bookmarkStart w:name="z303" w:id="288"/>
    <w:p>
      <w:pPr>
        <w:spacing w:after="0"/>
        <w:ind w:left="0"/>
        <w:jc w:val="both"/>
      </w:pPr>
      <w:r>
        <w:rPr>
          <w:rFonts w:ascii="Times New Roman"/>
          <w:b w:val="false"/>
          <w:i w:val="false"/>
          <w:color w:val="000000"/>
          <w:sz w:val="28"/>
        </w:rPr>
        <w:t>
      62. Қаржы өнімі мониторингінің нәтижелері қаржы ұйымының ішкі бақылау және ішкі аудит рәсімдері мен процестерін жүргізу барысында пайдаланылады.</w:t>
      </w:r>
    </w:p>
    <w:bookmarkEnd w:id="288"/>
    <w:bookmarkStart w:name="z304" w:id="289"/>
    <w:p>
      <w:pPr>
        <w:spacing w:after="0"/>
        <w:ind w:left="0"/>
        <w:jc w:val="both"/>
      </w:pPr>
      <w:r>
        <w:rPr>
          <w:rFonts w:ascii="Times New Roman"/>
          <w:b w:val="false"/>
          <w:i w:val="false"/>
          <w:color w:val="000000"/>
          <w:sz w:val="28"/>
        </w:rPr>
        <w:t>
      63. Қаржылық көрсетілетін қызметтерді тұтынушылардың белгісіз тобы үшін іс-қимыл тәуекелдерін іске асыруға әкеп соғуы мүмкін қаржы өнімінің жүйелік кемшіліктері анықталған кезде қаржы ұйымы дереу, бірақ олар анықталған кезден бастап 5 (бес) жұмыс күнінен кешіктірмей уәкілетті органды еркін нысанда хабардар етеді.</w:t>
      </w:r>
    </w:p>
    <w:bookmarkEnd w:id="289"/>
    <w:bookmarkStart w:name="z305" w:id="290"/>
    <w:p>
      <w:pPr>
        <w:spacing w:after="0"/>
        <w:ind w:left="0"/>
        <w:jc w:val="left"/>
      </w:pPr>
      <w:r>
        <w:rPr>
          <w:rFonts w:ascii="Times New Roman"/>
          <w:b/>
          <w:i w:val="false"/>
          <w:color w:val="000000"/>
        </w:rPr>
        <w:t xml:space="preserve"> 9-параграф. Қаржы өнімін ұсынуды тоқтату</w:t>
      </w:r>
    </w:p>
    <w:bookmarkEnd w:id="290"/>
    <w:bookmarkStart w:name="z306" w:id="291"/>
    <w:p>
      <w:pPr>
        <w:spacing w:after="0"/>
        <w:ind w:left="0"/>
        <w:jc w:val="both"/>
      </w:pPr>
      <w:r>
        <w:rPr>
          <w:rFonts w:ascii="Times New Roman"/>
          <w:b w:val="false"/>
          <w:i w:val="false"/>
          <w:color w:val="000000"/>
          <w:sz w:val="28"/>
        </w:rPr>
        <w:t>
      64. Қаржы өнiмiн берудi тоқтату туралы шешiм қабылдаған кезде қаржы ұйымы қаржы өнiмiн беру туралы шарттар жасалған қаржылық көрсетілетін қызметтерді тұтынушылардың құқықтары мен заңды мүдделерiн қорғауды қамтамасыз етедi.</w:t>
      </w:r>
    </w:p>
    <w:bookmarkEnd w:id="291"/>
    <w:bookmarkStart w:name="z307" w:id="292"/>
    <w:p>
      <w:pPr>
        <w:spacing w:after="0"/>
        <w:ind w:left="0"/>
        <w:jc w:val="both"/>
      </w:pPr>
      <w:r>
        <w:rPr>
          <w:rFonts w:ascii="Times New Roman"/>
          <w:b w:val="false"/>
          <w:i w:val="false"/>
          <w:color w:val="000000"/>
          <w:sz w:val="28"/>
        </w:rPr>
        <w:t>
      65. Қаржы ұйымы Талаптардың 64-тармағында көрсетілген қаржылық көрсетілетін қызметтерді тұтынушыларды қаржы өнімін беру туралы шартта көзделген тәсілмен және цифрлық объектілер арқылы қаржы өнімін беруді тоқтату туралы, мұндай тоқтату қаржы өнімін беру туралы қолданыстағы шарттар бойынша тараптардың міндеттемелерін орындау талаптарына әсер еткен жағдайларда қаржы ұйымының ішкі құжаттарда белгіленген мерзімдерде хабардар етеді.</w:t>
      </w:r>
    </w:p>
    <w:bookmarkEnd w:id="292"/>
    <w:bookmarkStart w:name="z308" w:id="293"/>
    <w:p>
      <w:pPr>
        <w:spacing w:after="0"/>
        <w:ind w:left="0"/>
        <w:jc w:val="both"/>
      </w:pPr>
      <w:r>
        <w:rPr>
          <w:rFonts w:ascii="Times New Roman"/>
          <w:b w:val="false"/>
          <w:i w:val="false"/>
          <w:color w:val="000000"/>
          <w:sz w:val="28"/>
        </w:rPr>
        <w:t>
      Финансовая организация уведомляет потребителей и через цифровые объекты о прекращении предоставления финансового продукта в сроки, установленные внутренними документами финансовой организации, в случаях, когда такое прекращение влияет на условия выполнения обязательств сторон по действующим договорам о предоставлении финансового продукта.</w:t>
      </w:r>
    </w:p>
    <w:bookmarkEnd w:id="293"/>
    <w:bookmarkStart w:name="z309" w:id="294"/>
    <w:p>
      <w:pPr>
        <w:spacing w:after="0"/>
        <w:ind w:left="0"/>
        <w:jc w:val="left"/>
      </w:pPr>
      <w:r>
        <w:rPr>
          <w:rFonts w:ascii="Times New Roman"/>
          <w:b/>
          <w:i w:val="false"/>
          <w:color w:val="000000"/>
        </w:rPr>
        <w:t xml:space="preserve"> 10-параграф. Уәкілетті агенттермен және үшінші тұлғалармен өзара іс-қимыл жасау</w:t>
      </w:r>
    </w:p>
    <w:bookmarkEnd w:id="294"/>
    <w:bookmarkStart w:name="z310" w:id="295"/>
    <w:p>
      <w:pPr>
        <w:spacing w:after="0"/>
        <w:ind w:left="0"/>
        <w:jc w:val="both"/>
      </w:pPr>
      <w:r>
        <w:rPr>
          <w:rFonts w:ascii="Times New Roman"/>
          <w:b w:val="false"/>
          <w:i w:val="false"/>
          <w:color w:val="000000"/>
          <w:sz w:val="28"/>
        </w:rPr>
        <w:t>
      66. Уәкілетті агентті және үшінші тұлғаларды тартқанға дейін қаржы ұйымы:</w:t>
      </w:r>
    </w:p>
    <w:bookmarkEnd w:id="295"/>
    <w:bookmarkStart w:name="z311" w:id="296"/>
    <w:p>
      <w:pPr>
        <w:spacing w:after="0"/>
        <w:ind w:left="0"/>
        <w:jc w:val="both"/>
      </w:pPr>
      <w:r>
        <w:rPr>
          <w:rFonts w:ascii="Times New Roman"/>
          <w:b w:val="false"/>
          <w:i w:val="false"/>
          <w:color w:val="000000"/>
          <w:sz w:val="28"/>
        </w:rPr>
        <w:t>
      1) олардың іскерлік беделін және қаржы ұйымының ішкі құжаттарының талаптарына сәйкестігін бағалауды;</w:t>
      </w:r>
    </w:p>
    <w:bookmarkEnd w:id="296"/>
    <w:bookmarkStart w:name="z312" w:id="297"/>
    <w:p>
      <w:pPr>
        <w:spacing w:after="0"/>
        <w:ind w:left="0"/>
        <w:jc w:val="both"/>
      </w:pPr>
      <w:r>
        <w:rPr>
          <w:rFonts w:ascii="Times New Roman"/>
          <w:b w:val="false"/>
          <w:i w:val="false"/>
          <w:color w:val="000000"/>
          <w:sz w:val="28"/>
        </w:rPr>
        <w:t>
      2) қаржылық көрсетілетін қызметтерді тұтынушылармен өзара іс-қимылға қатысатын уәкілетті агент және үшінші тұлға қызметкерлерінің біліктілігін бағалауды;</w:t>
      </w:r>
    </w:p>
    <w:bookmarkEnd w:id="297"/>
    <w:bookmarkStart w:name="z313" w:id="298"/>
    <w:p>
      <w:pPr>
        <w:spacing w:after="0"/>
        <w:ind w:left="0"/>
        <w:jc w:val="both"/>
      </w:pPr>
      <w:r>
        <w:rPr>
          <w:rFonts w:ascii="Times New Roman"/>
          <w:b w:val="false"/>
          <w:i w:val="false"/>
          <w:color w:val="000000"/>
          <w:sz w:val="28"/>
        </w:rPr>
        <w:t>
      3) уәкілетті агенттің және үшінші тұлғалардың қызметіне байланысты қаржылық көрсетілетін қызметтерді тұтынушылардың жолданымдары мен шағымдарының тарихын талдауды (бар болған жағдайда) жүргізеді, бірақ олармен шектелмейді.</w:t>
      </w:r>
    </w:p>
    <w:bookmarkEnd w:id="298"/>
    <w:bookmarkStart w:name="z314" w:id="299"/>
    <w:p>
      <w:pPr>
        <w:spacing w:after="0"/>
        <w:ind w:left="0"/>
        <w:jc w:val="both"/>
      </w:pPr>
      <w:r>
        <w:rPr>
          <w:rFonts w:ascii="Times New Roman"/>
          <w:b w:val="false"/>
          <w:i w:val="false"/>
          <w:color w:val="000000"/>
          <w:sz w:val="28"/>
        </w:rPr>
        <w:t>
      67. Қаржы ұйымы ішкі құжаттарда белгіленген тәртіппен уәкілетті агенттердің және үшінші тұлғалардың қызметін тұрақты бақылауды, бірақ жылына кемінде бір рет қамтамасыз етеді.</w:t>
      </w:r>
    </w:p>
    <w:bookmarkEnd w:id="299"/>
    <w:bookmarkStart w:name="z315" w:id="300"/>
    <w:p>
      <w:pPr>
        <w:spacing w:after="0"/>
        <w:ind w:left="0"/>
        <w:jc w:val="both"/>
      </w:pPr>
      <w:r>
        <w:rPr>
          <w:rFonts w:ascii="Times New Roman"/>
          <w:b w:val="false"/>
          <w:i w:val="false"/>
          <w:color w:val="000000"/>
          <w:sz w:val="28"/>
        </w:rPr>
        <w:t>
      Уәкілетті агенттің және үшінші тұлғалардың қызметін жоспардан тыс бақылау қаржылық көрсетілетін қызметтерін тұтынушылардың жолданымдарының өсуі, жосықсыз практиканың белгілері не қаржы өнімдерін ұсынумен байланысты шекті мәндерден асып кету анықталған кезде қаржы ұйымының ішкі құжаттарына сәйкес жүзеге асырылады.</w:t>
      </w:r>
    </w:p>
    <w:bookmarkEnd w:id="300"/>
    <w:bookmarkStart w:name="z316" w:id="301"/>
    <w:p>
      <w:pPr>
        <w:spacing w:after="0"/>
        <w:ind w:left="0"/>
        <w:jc w:val="both"/>
      </w:pPr>
      <w:r>
        <w:rPr>
          <w:rFonts w:ascii="Times New Roman"/>
          <w:b w:val="false"/>
          <w:i w:val="false"/>
          <w:color w:val="000000"/>
          <w:sz w:val="28"/>
        </w:rPr>
        <w:t>
      68. Талаптарда бұзушылықтар анықталған кезде қаржы ұйымы: мынадай шаралар қабылдайды, бірақ олармен шектелмейді:</w:t>
      </w:r>
    </w:p>
    <w:bookmarkEnd w:id="301"/>
    <w:bookmarkStart w:name="z317" w:id="302"/>
    <w:p>
      <w:pPr>
        <w:spacing w:after="0"/>
        <w:ind w:left="0"/>
        <w:jc w:val="both"/>
      </w:pPr>
      <w:r>
        <w:rPr>
          <w:rFonts w:ascii="Times New Roman"/>
          <w:b w:val="false"/>
          <w:i w:val="false"/>
          <w:color w:val="000000"/>
          <w:sz w:val="28"/>
        </w:rPr>
        <w:t>
      1) бұзушылықтарды жою туралы талапты жіберу;</w:t>
      </w:r>
    </w:p>
    <w:bookmarkEnd w:id="302"/>
    <w:bookmarkStart w:name="z318" w:id="303"/>
    <w:p>
      <w:pPr>
        <w:spacing w:after="0"/>
        <w:ind w:left="0"/>
        <w:jc w:val="both"/>
      </w:pPr>
      <w:r>
        <w:rPr>
          <w:rFonts w:ascii="Times New Roman"/>
          <w:b w:val="false"/>
          <w:i w:val="false"/>
          <w:color w:val="000000"/>
          <w:sz w:val="28"/>
        </w:rPr>
        <w:t>
      2) уәкілетті агенттің және үшінші тұлғалардың жекелеген қаржы өнімдерін іске асыруға құқығын шектеу;</w:t>
      </w:r>
    </w:p>
    <w:bookmarkEnd w:id="303"/>
    <w:bookmarkStart w:name="z319" w:id="304"/>
    <w:p>
      <w:pPr>
        <w:spacing w:after="0"/>
        <w:ind w:left="0"/>
        <w:jc w:val="both"/>
      </w:pPr>
      <w:r>
        <w:rPr>
          <w:rFonts w:ascii="Times New Roman"/>
          <w:b w:val="false"/>
          <w:i w:val="false"/>
          <w:color w:val="000000"/>
          <w:sz w:val="28"/>
        </w:rPr>
        <w:t>
      3) уәкілетті агентпен және үшінші тұлғалармен шартты бұзу.</w:t>
      </w:r>
    </w:p>
    <w:bookmarkEnd w:id="304"/>
    <w:bookmarkStart w:name="z320" w:id="305"/>
    <w:p>
      <w:pPr>
        <w:spacing w:after="0"/>
        <w:ind w:left="0"/>
        <w:jc w:val="both"/>
      </w:pPr>
      <w:r>
        <w:rPr>
          <w:rFonts w:ascii="Times New Roman"/>
          <w:b w:val="false"/>
          <w:i w:val="false"/>
          <w:color w:val="000000"/>
          <w:sz w:val="28"/>
        </w:rPr>
        <w:t>
      Осы тармақтың бірінші бөлігінде көзделген қабылданған шаралар туралы қаржы ұйымы тиісті шаралар қабылданған күннен бастап 10 (он) жұмыс күні ішінде уәкілетті органды хабардар етеді.</w:t>
      </w:r>
    </w:p>
    <w:bookmarkEnd w:id="305"/>
    <w:bookmarkStart w:name="z321" w:id="306"/>
    <w:p>
      <w:pPr>
        <w:spacing w:after="0"/>
        <w:ind w:left="0"/>
        <w:jc w:val="left"/>
      </w:pPr>
      <w:r>
        <w:rPr>
          <w:rFonts w:ascii="Times New Roman"/>
          <w:b/>
          <w:i w:val="false"/>
          <w:color w:val="000000"/>
        </w:rPr>
        <w:t xml:space="preserve"> 4-тарау. Іс-қимылды қадағалау субъектісі уәкілетті органды қаржы өнімдерін бекіту, өзгерту және ұсынуды тоқтату туралы хабардар ететін қаржы өнімдерінің тізбесі (мөлшерлемелері мен тарифтері көрсетіле отырып), осындай хабарлау қағидалары, сондай-ақ хабарламаға қоса берілетін құжаттар мен мәліметтердің тізбесі</w:t>
      </w:r>
    </w:p>
    <w:bookmarkEnd w:id="306"/>
    <w:bookmarkStart w:name="z322" w:id="307"/>
    <w:p>
      <w:pPr>
        <w:spacing w:after="0"/>
        <w:ind w:left="0"/>
        <w:jc w:val="both"/>
      </w:pPr>
      <w:r>
        <w:rPr>
          <w:rFonts w:ascii="Times New Roman"/>
          <w:b w:val="false"/>
          <w:i w:val="false"/>
          <w:color w:val="000000"/>
          <w:sz w:val="28"/>
        </w:rPr>
        <w:t xml:space="preserve">
      69. Қаржы ұйымы қаржы ұйымының уәкілетті алқалы органы қаржы өнімінің паспортын бекіткен күннен бастап 10 (он) жұмыс күні ішінде уәкілетті органға қаржы өнімін бекіту, өзгерту және тоқтату туралы хабарламаны (бұдан әрі – Хабарлама) кәсіпкерлік қызметті жүзеге асыруға байланысты емес мақсаттар үшін жеке тұлғаларға ұсынылатын мынадай қаржы өнімдері жөніндегі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жібереді:</w:t>
      </w:r>
    </w:p>
    <w:bookmarkEnd w:id="307"/>
    <w:bookmarkStart w:name="z323" w:id="308"/>
    <w:p>
      <w:pPr>
        <w:spacing w:after="0"/>
        <w:ind w:left="0"/>
        <w:jc w:val="both"/>
      </w:pPr>
      <w:r>
        <w:rPr>
          <w:rFonts w:ascii="Times New Roman"/>
          <w:b w:val="false"/>
          <w:i w:val="false"/>
          <w:color w:val="000000"/>
          <w:sz w:val="28"/>
        </w:rPr>
        <w:t>
      банк қызметі бойынша:</w:t>
      </w:r>
    </w:p>
    <w:bookmarkEnd w:id="308"/>
    <w:bookmarkStart w:name="z324" w:id="309"/>
    <w:p>
      <w:pPr>
        <w:spacing w:after="0"/>
        <w:ind w:left="0"/>
        <w:jc w:val="both"/>
      </w:pPr>
      <w:r>
        <w:rPr>
          <w:rFonts w:ascii="Times New Roman"/>
          <w:b w:val="false"/>
          <w:i w:val="false"/>
          <w:color w:val="000000"/>
          <w:sz w:val="28"/>
        </w:rPr>
        <w:t>
      1) жылжымайтын мүлік кепілімен қамтамасыз етілген қарыздар;</w:t>
      </w:r>
    </w:p>
    <w:bookmarkEnd w:id="309"/>
    <w:bookmarkStart w:name="z325" w:id="310"/>
    <w:p>
      <w:pPr>
        <w:spacing w:after="0"/>
        <w:ind w:left="0"/>
        <w:jc w:val="both"/>
      </w:pPr>
      <w:r>
        <w:rPr>
          <w:rFonts w:ascii="Times New Roman"/>
          <w:b w:val="false"/>
          <w:i w:val="false"/>
          <w:color w:val="000000"/>
          <w:sz w:val="28"/>
        </w:rPr>
        <w:t>
      2) кепілмен қамтамасыз етілмеген қарыздар;</w:t>
      </w:r>
    </w:p>
    <w:bookmarkEnd w:id="310"/>
    <w:bookmarkStart w:name="z326" w:id="311"/>
    <w:p>
      <w:pPr>
        <w:spacing w:after="0"/>
        <w:ind w:left="0"/>
        <w:jc w:val="both"/>
      </w:pPr>
      <w:r>
        <w:rPr>
          <w:rFonts w:ascii="Times New Roman"/>
          <w:b w:val="false"/>
          <w:i w:val="false"/>
          <w:color w:val="000000"/>
          <w:sz w:val="28"/>
        </w:rPr>
        <w:t>
      3) автомобиль көлігінің кепілімен қамтамасыз етілген автомобиль көлігін сатып алуға арналған қарыздар;</w:t>
      </w:r>
    </w:p>
    <w:bookmarkEnd w:id="311"/>
    <w:bookmarkStart w:name="z327" w:id="312"/>
    <w:p>
      <w:pPr>
        <w:spacing w:after="0"/>
        <w:ind w:left="0"/>
        <w:jc w:val="both"/>
      </w:pPr>
      <w:r>
        <w:rPr>
          <w:rFonts w:ascii="Times New Roman"/>
          <w:b w:val="false"/>
          <w:i w:val="false"/>
          <w:color w:val="000000"/>
          <w:sz w:val="28"/>
        </w:rPr>
        <w:t>
      4) мерзімді салымдар;</w:t>
      </w:r>
    </w:p>
    <w:bookmarkEnd w:id="312"/>
    <w:bookmarkStart w:name="z328" w:id="313"/>
    <w:p>
      <w:pPr>
        <w:spacing w:after="0"/>
        <w:ind w:left="0"/>
        <w:jc w:val="both"/>
      </w:pPr>
      <w:r>
        <w:rPr>
          <w:rFonts w:ascii="Times New Roman"/>
          <w:b w:val="false"/>
          <w:i w:val="false"/>
          <w:color w:val="000000"/>
          <w:sz w:val="28"/>
        </w:rPr>
        <w:t>
      микроқаржылық қызмет бойынша:</w:t>
      </w:r>
    </w:p>
    <w:bookmarkEnd w:id="313"/>
    <w:bookmarkStart w:name="z329" w:id="314"/>
    <w:p>
      <w:pPr>
        <w:spacing w:after="0"/>
        <w:ind w:left="0"/>
        <w:jc w:val="both"/>
      </w:pPr>
      <w:r>
        <w:rPr>
          <w:rFonts w:ascii="Times New Roman"/>
          <w:b w:val="false"/>
          <w:i w:val="false"/>
          <w:color w:val="000000"/>
          <w:sz w:val="28"/>
        </w:rPr>
        <w:t>
      5) жылжымайтын мүлік кепілімен қамтамасыз етілген микрокредиттер;</w:t>
      </w:r>
    </w:p>
    <w:bookmarkEnd w:id="314"/>
    <w:bookmarkStart w:name="z330" w:id="315"/>
    <w:p>
      <w:pPr>
        <w:spacing w:after="0"/>
        <w:ind w:left="0"/>
        <w:jc w:val="both"/>
      </w:pPr>
      <w:r>
        <w:rPr>
          <w:rFonts w:ascii="Times New Roman"/>
          <w:b w:val="false"/>
          <w:i w:val="false"/>
          <w:color w:val="000000"/>
          <w:sz w:val="28"/>
        </w:rPr>
        <w:t>
      6) кепілмен қамтамасыз етілмеген микрокредиттер;</w:t>
      </w:r>
    </w:p>
    <w:bookmarkEnd w:id="315"/>
    <w:bookmarkStart w:name="z331" w:id="316"/>
    <w:p>
      <w:pPr>
        <w:spacing w:after="0"/>
        <w:ind w:left="0"/>
        <w:jc w:val="both"/>
      </w:pPr>
      <w:r>
        <w:rPr>
          <w:rFonts w:ascii="Times New Roman"/>
          <w:b w:val="false"/>
          <w:i w:val="false"/>
          <w:color w:val="000000"/>
          <w:sz w:val="28"/>
        </w:rPr>
        <w:t>
      7) автомобиль көлігінің кепілімен қамтамасыз етілген автомобиль көлігін сатып алуға арналған микрокредиттер;</w:t>
      </w:r>
    </w:p>
    <w:bookmarkEnd w:id="316"/>
    <w:bookmarkStart w:name="z332" w:id="317"/>
    <w:p>
      <w:pPr>
        <w:spacing w:after="0"/>
        <w:ind w:left="0"/>
        <w:jc w:val="both"/>
      </w:pPr>
      <w:r>
        <w:rPr>
          <w:rFonts w:ascii="Times New Roman"/>
          <w:b w:val="false"/>
          <w:i w:val="false"/>
          <w:color w:val="000000"/>
          <w:sz w:val="28"/>
        </w:rPr>
        <w:t>
      сақтандыру қызметі бойынша банктік қарыз шарттарына және (немесе)</w:t>
      </w:r>
    </w:p>
    <w:bookmarkEnd w:id="317"/>
    <w:bookmarkStart w:name="z333" w:id="318"/>
    <w:p>
      <w:pPr>
        <w:spacing w:after="0"/>
        <w:ind w:left="0"/>
        <w:jc w:val="both"/>
      </w:pPr>
      <w:r>
        <w:rPr>
          <w:rFonts w:ascii="Times New Roman"/>
          <w:b w:val="false"/>
          <w:i w:val="false"/>
          <w:color w:val="000000"/>
          <w:sz w:val="28"/>
        </w:rPr>
        <w:t>
      микрокредит беру туралы шарттарға байланысты сақтандыру өнімдері:</w:t>
      </w:r>
    </w:p>
    <w:bookmarkEnd w:id="318"/>
    <w:bookmarkStart w:name="z334" w:id="319"/>
    <w:p>
      <w:pPr>
        <w:spacing w:after="0"/>
        <w:ind w:left="0"/>
        <w:jc w:val="both"/>
      </w:pPr>
      <w:r>
        <w:rPr>
          <w:rFonts w:ascii="Times New Roman"/>
          <w:b w:val="false"/>
          <w:i w:val="false"/>
          <w:color w:val="000000"/>
          <w:sz w:val="28"/>
        </w:rPr>
        <w:t>
      "Жалпы сақтандыру" саласы бойынша сақтандырудың ерікті нысанындағы мына сыныптар бойынша:</w:t>
      </w:r>
    </w:p>
    <w:bookmarkEnd w:id="319"/>
    <w:bookmarkStart w:name="z335" w:id="320"/>
    <w:p>
      <w:pPr>
        <w:spacing w:after="0"/>
        <w:ind w:left="0"/>
        <w:jc w:val="both"/>
      </w:pPr>
      <w:r>
        <w:rPr>
          <w:rFonts w:ascii="Times New Roman"/>
          <w:b w:val="false"/>
          <w:i w:val="false"/>
          <w:color w:val="000000"/>
          <w:sz w:val="28"/>
        </w:rPr>
        <w:t>
      8) жазатайым оқиғалардан сақтандыру;</w:t>
      </w:r>
    </w:p>
    <w:bookmarkEnd w:id="320"/>
    <w:bookmarkStart w:name="z336" w:id="321"/>
    <w:p>
      <w:pPr>
        <w:spacing w:after="0"/>
        <w:ind w:left="0"/>
        <w:jc w:val="both"/>
      </w:pPr>
      <w:r>
        <w:rPr>
          <w:rFonts w:ascii="Times New Roman"/>
          <w:b w:val="false"/>
          <w:i w:val="false"/>
          <w:color w:val="000000"/>
          <w:sz w:val="28"/>
        </w:rPr>
        <w:t>
      9) ауырған жағдайда сақтандыру;</w:t>
      </w:r>
    </w:p>
    <w:bookmarkEnd w:id="321"/>
    <w:bookmarkStart w:name="z337" w:id="322"/>
    <w:p>
      <w:pPr>
        <w:spacing w:after="0"/>
        <w:ind w:left="0"/>
        <w:jc w:val="both"/>
      </w:pPr>
      <w:r>
        <w:rPr>
          <w:rFonts w:ascii="Times New Roman"/>
          <w:b w:val="false"/>
          <w:i w:val="false"/>
          <w:color w:val="000000"/>
          <w:sz w:val="28"/>
        </w:rPr>
        <w:t>
      10) автомобиль көлігін сақтандыру;</w:t>
      </w:r>
    </w:p>
    <w:bookmarkEnd w:id="322"/>
    <w:bookmarkStart w:name="z338" w:id="323"/>
    <w:p>
      <w:pPr>
        <w:spacing w:after="0"/>
        <w:ind w:left="0"/>
        <w:jc w:val="both"/>
      </w:pPr>
      <w:r>
        <w:rPr>
          <w:rFonts w:ascii="Times New Roman"/>
          <w:b w:val="false"/>
          <w:i w:val="false"/>
          <w:color w:val="000000"/>
          <w:sz w:val="28"/>
        </w:rPr>
        <w:t xml:space="preserve">
      11) Сақтандыру қызметі туралы заңның </w:t>
      </w:r>
      <w:r>
        <w:rPr>
          <w:rFonts w:ascii="Times New Roman"/>
          <w:b w:val="false"/>
          <w:i w:val="false"/>
          <w:color w:val="000000"/>
          <w:sz w:val="28"/>
        </w:rPr>
        <w:t>6-бабы</w:t>
      </w:r>
      <w:r>
        <w:rPr>
          <w:rFonts w:ascii="Times New Roman"/>
          <w:b w:val="false"/>
          <w:i w:val="false"/>
          <w:color w:val="000000"/>
          <w:sz w:val="28"/>
        </w:rPr>
        <w:t xml:space="preserve"> 3-тармағының 3)-7) тармақшаларында көрсетілген сыныптарды қоспағанда, мүлікті залалдан сақтандыру;</w:t>
      </w:r>
    </w:p>
    <w:bookmarkEnd w:id="323"/>
    <w:bookmarkStart w:name="z339" w:id="324"/>
    <w:p>
      <w:pPr>
        <w:spacing w:after="0"/>
        <w:ind w:left="0"/>
        <w:jc w:val="both"/>
      </w:pPr>
      <w:r>
        <w:rPr>
          <w:rFonts w:ascii="Times New Roman"/>
          <w:b w:val="false"/>
          <w:i w:val="false"/>
          <w:color w:val="000000"/>
          <w:sz w:val="28"/>
        </w:rPr>
        <w:t>
      12) ипотекалық сақтандыру;</w:t>
      </w:r>
    </w:p>
    <w:bookmarkEnd w:id="324"/>
    <w:bookmarkStart w:name="z340" w:id="325"/>
    <w:p>
      <w:pPr>
        <w:spacing w:after="0"/>
        <w:ind w:left="0"/>
        <w:jc w:val="both"/>
      </w:pPr>
      <w:r>
        <w:rPr>
          <w:rFonts w:ascii="Times New Roman"/>
          <w:b w:val="false"/>
          <w:i w:val="false"/>
          <w:color w:val="000000"/>
          <w:sz w:val="28"/>
        </w:rPr>
        <w:t>
      13) басқа қаржылық шығындардан сақтандыру;</w:t>
      </w:r>
    </w:p>
    <w:bookmarkEnd w:id="325"/>
    <w:bookmarkStart w:name="z341" w:id="326"/>
    <w:p>
      <w:pPr>
        <w:spacing w:after="0"/>
        <w:ind w:left="0"/>
        <w:jc w:val="both"/>
      </w:pPr>
      <w:r>
        <w:rPr>
          <w:rFonts w:ascii="Times New Roman"/>
          <w:b w:val="false"/>
          <w:i w:val="false"/>
          <w:color w:val="000000"/>
          <w:sz w:val="28"/>
        </w:rPr>
        <w:t>
      "Өмірді сақтандыру" саласы бойынша сақтандырудың ерікті нысанындағы мына сыныптар бойынша:</w:t>
      </w:r>
    </w:p>
    <w:bookmarkEnd w:id="326"/>
    <w:bookmarkStart w:name="z342" w:id="327"/>
    <w:p>
      <w:pPr>
        <w:spacing w:after="0"/>
        <w:ind w:left="0"/>
        <w:jc w:val="both"/>
      </w:pPr>
      <w:r>
        <w:rPr>
          <w:rFonts w:ascii="Times New Roman"/>
          <w:b w:val="false"/>
          <w:i w:val="false"/>
          <w:color w:val="000000"/>
          <w:sz w:val="28"/>
        </w:rPr>
        <w:t xml:space="preserve">
      14) Сақтандыру қызметі туралы заңның </w:t>
      </w:r>
      <w:r>
        <w:rPr>
          <w:rFonts w:ascii="Times New Roman"/>
          <w:b w:val="false"/>
          <w:i w:val="false"/>
          <w:color w:val="000000"/>
          <w:sz w:val="28"/>
        </w:rPr>
        <w:t>6-бабы</w:t>
      </w:r>
      <w:r>
        <w:rPr>
          <w:rFonts w:ascii="Times New Roman"/>
          <w:b w:val="false"/>
          <w:i w:val="false"/>
          <w:color w:val="000000"/>
          <w:sz w:val="28"/>
        </w:rPr>
        <w:t xml:space="preserve"> 2-тармағының 3) тармақшаларында көрсетілген сыныптарды қоспағанда, өмірді сақтандыру;</w:t>
      </w:r>
    </w:p>
    <w:bookmarkEnd w:id="327"/>
    <w:bookmarkStart w:name="z343" w:id="328"/>
    <w:p>
      <w:pPr>
        <w:spacing w:after="0"/>
        <w:ind w:left="0"/>
        <w:jc w:val="both"/>
      </w:pPr>
      <w:r>
        <w:rPr>
          <w:rFonts w:ascii="Times New Roman"/>
          <w:b w:val="false"/>
          <w:i w:val="false"/>
          <w:color w:val="000000"/>
          <w:sz w:val="28"/>
        </w:rPr>
        <w:t>
      брокерлік қызмет бойынша:</w:t>
      </w:r>
    </w:p>
    <w:bookmarkEnd w:id="328"/>
    <w:bookmarkStart w:name="z344" w:id="329"/>
    <w:p>
      <w:pPr>
        <w:spacing w:after="0"/>
        <w:ind w:left="0"/>
        <w:jc w:val="both"/>
      </w:pPr>
      <w:r>
        <w:rPr>
          <w:rFonts w:ascii="Times New Roman"/>
          <w:b w:val="false"/>
          <w:i w:val="false"/>
          <w:color w:val="000000"/>
          <w:sz w:val="28"/>
        </w:rPr>
        <w:t>
      15) клиенттің тапсырмаларына сәйкес брокердің бағалы қағаздарды сатып алу-сату мәмілелерін жасауын болжайтын шарт негізінде көрсетілетін брокерлік қызметтер, олар бойынша есеп айырысуды брокер клиентке қайтарымдылық және ақылылық (маржиналдық мәмілелер) талаптарында ұсынған ақшаны немесе бағалы қағаздарды пайдалана отырып жүргізеді;</w:t>
      </w:r>
    </w:p>
    <w:bookmarkEnd w:id="329"/>
    <w:bookmarkStart w:name="z345" w:id="330"/>
    <w:p>
      <w:pPr>
        <w:spacing w:after="0"/>
        <w:ind w:left="0"/>
        <w:jc w:val="both"/>
      </w:pPr>
      <w:r>
        <w:rPr>
          <w:rFonts w:ascii="Times New Roman"/>
          <w:b w:val="false"/>
          <w:i w:val="false"/>
          <w:color w:val="000000"/>
          <w:sz w:val="28"/>
        </w:rPr>
        <w:t>
      16) жеке инвесторларға инвестициялық кеңес беру түріндегі брокерлік қызметтер.</w:t>
      </w:r>
    </w:p>
    <w:bookmarkEnd w:id="330"/>
    <w:bookmarkStart w:name="z346" w:id="331"/>
    <w:p>
      <w:pPr>
        <w:spacing w:after="0"/>
        <w:ind w:left="0"/>
        <w:jc w:val="both"/>
      </w:pPr>
      <w:r>
        <w:rPr>
          <w:rFonts w:ascii="Times New Roman"/>
          <w:b w:val="false"/>
          <w:i w:val="false"/>
          <w:color w:val="000000"/>
          <w:sz w:val="28"/>
        </w:rPr>
        <w:t>
      70. Хабарламаға қоса берілетін құжаттардың тізбесі:</w:t>
      </w:r>
    </w:p>
    <w:bookmarkEnd w:id="331"/>
    <w:bookmarkStart w:name="z347" w:id="332"/>
    <w:p>
      <w:pPr>
        <w:spacing w:after="0"/>
        <w:ind w:left="0"/>
        <w:jc w:val="both"/>
      </w:pPr>
      <w:r>
        <w:rPr>
          <w:rFonts w:ascii="Times New Roman"/>
          <w:b w:val="false"/>
          <w:i w:val="false"/>
          <w:color w:val="000000"/>
          <w:sz w:val="28"/>
        </w:rPr>
        <w:t xml:space="preserve">
      1)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 өнімінің паспортынан үзінді көшірме;</w:t>
      </w:r>
    </w:p>
    <w:bookmarkEnd w:id="332"/>
    <w:bookmarkStart w:name="z348" w:id="333"/>
    <w:p>
      <w:pPr>
        <w:spacing w:after="0"/>
        <w:ind w:left="0"/>
        <w:jc w:val="both"/>
      </w:pPr>
      <w:r>
        <w:rPr>
          <w:rFonts w:ascii="Times New Roman"/>
          <w:b w:val="false"/>
          <w:i w:val="false"/>
          <w:color w:val="000000"/>
          <w:sz w:val="28"/>
        </w:rPr>
        <w:t>
      2) қаржы өнімін қазақ және орыс тілдерінде беру туралы шарттың нысаны (қаржы ұйымының ішкі құжаттарында шарттардың нысандарын бекіту туралы талап болған кезде);</w:t>
      </w:r>
    </w:p>
    <w:bookmarkEnd w:id="333"/>
    <w:bookmarkStart w:name="z349" w:id="334"/>
    <w:p>
      <w:pPr>
        <w:spacing w:after="0"/>
        <w:ind w:left="0"/>
        <w:jc w:val="both"/>
      </w:pPr>
      <w:r>
        <w:rPr>
          <w:rFonts w:ascii="Times New Roman"/>
          <w:b w:val="false"/>
          <w:i w:val="false"/>
          <w:color w:val="000000"/>
          <w:sz w:val="28"/>
        </w:rPr>
        <w:t>
      3) дауыс беру қорытындыларын көрсете отырып, қаржы өнімінің паспортын және қаржы өнімін беру туралы шарттың нысанын бекіту туралы қаржы ұйымының уәкілетті алқалы органының шешімінен үзінді көшірме;</w:t>
      </w:r>
    </w:p>
    <w:bookmarkEnd w:id="334"/>
    <w:bookmarkStart w:name="z350" w:id="335"/>
    <w:p>
      <w:pPr>
        <w:spacing w:after="0"/>
        <w:ind w:left="0"/>
        <w:jc w:val="both"/>
      </w:pPr>
      <w:r>
        <w:rPr>
          <w:rFonts w:ascii="Times New Roman"/>
          <w:b w:val="false"/>
          <w:i w:val="false"/>
          <w:color w:val="000000"/>
          <w:sz w:val="28"/>
        </w:rPr>
        <w:t>
      4) қаржы ұйымының тиісті уәкілетті алқалы органының қаржы өнімінің паспортын және қаржы өнімін беру туралы шарт нысанын бекітуге өкілеттігін растайтын қаржы ұйымының ішкі құжаттарынан үзінді көшірмелер.</w:t>
      </w:r>
    </w:p>
    <w:bookmarkEnd w:id="335"/>
    <w:bookmarkStart w:name="z351" w:id="336"/>
    <w:p>
      <w:pPr>
        <w:spacing w:after="0"/>
        <w:ind w:left="0"/>
        <w:jc w:val="both"/>
      </w:pPr>
      <w:r>
        <w:rPr>
          <w:rFonts w:ascii="Times New Roman"/>
          <w:b w:val="false"/>
          <w:i w:val="false"/>
          <w:color w:val="000000"/>
          <w:sz w:val="28"/>
        </w:rPr>
        <w:t>
      Қаржы өнімін беру тоқтатылған кезде Хабарламаға қаржы ұйымының уәкілетті алқалы органының қаржы өнімін беруді тоқтату туралы шешімінен үзінді көшірме қоса беріледі.</w:t>
      </w:r>
    </w:p>
    <w:bookmarkEnd w:id="336"/>
    <w:bookmarkStart w:name="z352" w:id="337"/>
    <w:p>
      <w:pPr>
        <w:spacing w:after="0"/>
        <w:ind w:left="0"/>
        <w:jc w:val="both"/>
      </w:pPr>
      <w:r>
        <w:rPr>
          <w:rFonts w:ascii="Times New Roman"/>
          <w:b w:val="false"/>
          <w:i w:val="false"/>
          <w:color w:val="000000"/>
          <w:sz w:val="28"/>
        </w:rPr>
        <w:t>
      71. Талаптардың 70-тармағында көзделген құжаттарды қоса бере отырып, Хабарламаны қаржы ұйымы рұқсаттар мен хабарламалардың мемлекеттік ақпараттық жүйесі арқылы уәкілетті органға ұсынады.</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өнімдерін басқаруға қойылатын талаптарға, іс-қимылды қадағалау субъектісі қаржы нарығы мен қаржы ұйымдарын реттеу, бақылау және қадағалау жөніндегі уәкілетті органды қаржы өнімдерін бекіту, өзгерту және ұсынуды тоқтату туралы хабардар ететін қаржы өнімдерінің тізбесіне (мөлшерлемелері мен тарифтері көрсетіле отырып), осындай хабарлау қағидаларына, сондай-ақ хабарламаға қоса берілетін құжаттар мен мәліметтердің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5" w:id="338"/>
    <w:p>
      <w:pPr>
        <w:spacing w:after="0"/>
        <w:ind w:left="0"/>
        <w:jc w:val="both"/>
      </w:pPr>
      <w:r>
        <w:rPr>
          <w:rFonts w:ascii="Times New Roman"/>
          <w:b w:val="false"/>
          <w:i w:val="false"/>
          <w:color w:val="000000"/>
          <w:sz w:val="28"/>
        </w:rPr>
        <w:t>
      Нысан</w:t>
      </w:r>
    </w:p>
    <w:bookmarkEnd w:id="338"/>
    <w:bookmarkStart w:name="z356" w:id="339"/>
    <w:p>
      <w:pPr>
        <w:spacing w:after="0"/>
        <w:ind w:left="0"/>
        <w:jc w:val="left"/>
      </w:pPr>
      <w:r>
        <w:rPr>
          <w:rFonts w:ascii="Times New Roman"/>
          <w:b/>
          <w:i w:val="false"/>
          <w:color w:val="000000"/>
        </w:rPr>
        <w:t xml:space="preserve"> Қаржы ұйымдарының қаржы өнімдерін бекітуі, өзгертуі және тоқтатуы туралы хабарлама</w:t>
      </w:r>
    </w:p>
    <w:bookmarkEnd w:id="339"/>
    <w:bookmarkStart w:name="z357" w:id="340"/>
    <w:p>
      <w:pPr>
        <w:spacing w:after="0"/>
        <w:ind w:left="0"/>
        <w:jc w:val="both"/>
      </w:pPr>
      <w:r>
        <w:rPr>
          <w:rFonts w:ascii="Times New Roman"/>
          <w:b w:val="false"/>
          <w:i w:val="false"/>
          <w:color w:val="000000"/>
          <w:sz w:val="28"/>
        </w:rPr>
        <w:t>
      1. Қаржы ұйымының атауы</w:t>
      </w:r>
    </w:p>
    <w:bookmarkEnd w:id="340"/>
    <w:bookmarkStart w:name="z358" w:id="341"/>
    <w:p>
      <w:pPr>
        <w:spacing w:after="0"/>
        <w:ind w:left="0"/>
        <w:jc w:val="both"/>
      </w:pPr>
      <w:r>
        <w:rPr>
          <w:rFonts w:ascii="Times New Roman"/>
          <w:b w:val="false"/>
          <w:i w:val="false"/>
          <w:color w:val="000000"/>
          <w:sz w:val="28"/>
        </w:rPr>
        <w:t>
      ____________________________________________________________________</w:t>
      </w:r>
    </w:p>
    <w:bookmarkEnd w:id="341"/>
    <w:bookmarkStart w:name="z359" w:id="342"/>
    <w:p>
      <w:pPr>
        <w:spacing w:after="0"/>
        <w:ind w:left="0"/>
        <w:jc w:val="both"/>
      </w:pPr>
      <w:r>
        <w:rPr>
          <w:rFonts w:ascii="Times New Roman"/>
          <w:b w:val="false"/>
          <w:i w:val="false"/>
          <w:color w:val="000000"/>
          <w:sz w:val="28"/>
        </w:rPr>
        <w:t>
      2. Қаржы ұйымының орналасқан орны, телефоны</w:t>
      </w:r>
    </w:p>
    <w:bookmarkEnd w:id="342"/>
    <w:bookmarkStart w:name="z360" w:id="343"/>
    <w:p>
      <w:pPr>
        <w:spacing w:after="0"/>
        <w:ind w:left="0"/>
        <w:jc w:val="both"/>
      </w:pPr>
      <w:r>
        <w:rPr>
          <w:rFonts w:ascii="Times New Roman"/>
          <w:b w:val="false"/>
          <w:i w:val="false"/>
          <w:color w:val="000000"/>
          <w:sz w:val="28"/>
        </w:rPr>
        <w:t>
      ____________________________________________________________________</w:t>
      </w:r>
    </w:p>
    <w:bookmarkEnd w:id="343"/>
    <w:bookmarkStart w:name="z361" w:id="344"/>
    <w:p>
      <w:pPr>
        <w:spacing w:after="0"/>
        <w:ind w:left="0"/>
        <w:jc w:val="both"/>
      </w:pPr>
      <w:r>
        <w:rPr>
          <w:rFonts w:ascii="Times New Roman"/>
          <w:b w:val="false"/>
          <w:i w:val="false"/>
          <w:color w:val="000000"/>
          <w:sz w:val="28"/>
        </w:rPr>
        <w:t>
      3. Қаржы нарығында операцияларды және қызметтерді жүргізуге</w:t>
      </w:r>
    </w:p>
    <w:bookmarkEnd w:id="344"/>
    <w:bookmarkStart w:name="z362" w:id="345"/>
    <w:p>
      <w:pPr>
        <w:spacing w:after="0"/>
        <w:ind w:left="0"/>
        <w:jc w:val="both"/>
      </w:pPr>
      <w:r>
        <w:rPr>
          <w:rFonts w:ascii="Times New Roman"/>
          <w:b w:val="false"/>
          <w:i w:val="false"/>
          <w:color w:val="000000"/>
          <w:sz w:val="28"/>
        </w:rPr>
        <w:t>
      уәкілетті органның лицензиясының нөмірі мен күні</w:t>
      </w:r>
    </w:p>
    <w:bookmarkEnd w:id="345"/>
    <w:bookmarkStart w:name="z363" w:id="346"/>
    <w:p>
      <w:pPr>
        <w:spacing w:after="0"/>
        <w:ind w:left="0"/>
        <w:jc w:val="both"/>
      </w:pPr>
      <w:r>
        <w:rPr>
          <w:rFonts w:ascii="Times New Roman"/>
          <w:b w:val="false"/>
          <w:i w:val="false"/>
          <w:color w:val="000000"/>
          <w:sz w:val="28"/>
        </w:rPr>
        <w:t>
      ____________________________________________________________________</w:t>
      </w:r>
    </w:p>
    <w:bookmarkEnd w:id="346"/>
    <w:bookmarkStart w:name="z364" w:id="347"/>
    <w:p>
      <w:pPr>
        <w:spacing w:after="0"/>
        <w:ind w:left="0"/>
        <w:jc w:val="both"/>
      </w:pPr>
      <w:r>
        <w:rPr>
          <w:rFonts w:ascii="Times New Roman"/>
          <w:b w:val="false"/>
          <w:i w:val="false"/>
          <w:color w:val="000000"/>
          <w:sz w:val="28"/>
        </w:rPr>
        <w:t>
      4. Қаржы ұйымының бизнес-сәйкестендіру нөмірі</w:t>
      </w:r>
    </w:p>
    <w:bookmarkEnd w:id="347"/>
    <w:bookmarkStart w:name="z365" w:id="348"/>
    <w:p>
      <w:pPr>
        <w:spacing w:after="0"/>
        <w:ind w:left="0"/>
        <w:jc w:val="both"/>
      </w:pPr>
      <w:r>
        <w:rPr>
          <w:rFonts w:ascii="Times New Roman"/>
          <w:b w:val="false"/>
          <w:i w:val="false"/>
          <w:color w:val="000000"/>
          <w:sz w:val="28"/>
        </w:rPr>
        <w:t>
      ____________________________________________________________________</w:t>
      </w:r>
    </w:p>
    <w:bookmarkEnd w:id="348"/>
    <w:bookmarkStart w:name="z366" w:id="349"/>
    <w:p>
      <w:pPr>
        <w:spacing w:after="0"/>
        <w:ind w:left="0"/>
        <w:jc w:val="both"/>
      </w:pPr>
      <w:r>
        <w:rPr>
          <w:rFonts w:ascii="Times New Roman"/>
          <w:b w:val="false"/>
          <w:i w:val="false"/>
          <w:color w:val="000000"/>
          <w:sz w:val="28"/>
        </w:rPr>
        <w:t>
      5. _____________________________________________________________  (қаржы өнімінің атауы)</w:t>
      </w:r>
    </w:p>
    <w:bookmarkEnd w:id="349"/>
    <w:bookmarkStart w:name="z367" w:id="350"/>
    <w:p>
      <w:pPr>
        <w:spacing w:after="0"/>
        <w:ind w:left="0"/>
        <w:jc w:val="both"/>
      </w:pPr>
      <w:r>
        <w:rPr>
          <w:rFonts w:ascii="Times New Roman"/>
          <w:b w:val="false"/>
          <w:i w:val="false"/>
          <w:color w:val="000000"/>
          <w:sz w:val="28"/>
        </w:rPr>
        <w:t>
      6. Хабарламаның түрі (қаржы өнімін бекіту немесе өзгерту, немесе тоқтату)</w:t>
      </w:r>
    </w:p>
    <w:bookmarkEnd w:id="350"/>
    <w:bookmarkStart w:name="z368" w:id="351"/>
    <w:p>
      <w:pPr>
        <w:spacing w:after="0"/>
        <w:ind w:left="0"/>
        <w:jc w:val="both"/>
      </w:pPr>
      <w:r>
        <w:rPr>
          <w:rFonts w:ascii="Times New Roman"/>
          <w:b w:val="false"/>
          <w:i w:val="false"/>
          <w:color w:val="000000"/>
          <w:sz w:val="28"/>
        </w:rPr>
        <w:t>
      ____________________________________________________________________</w:t>
      </w:r>
    </w:p>
    <w:bookmarkEnd w:id="351"/>
    <w:bookmarkStart w:name="z369" w:id="352"/>
    <w:p>
      <w:pPr>
        <w:spacing w:after="0"/>
        <w:ind w:left="0"/>
        <w:jc w:val="both"/>
      </w:pPr>
      <w:r>
        <w:rPr>
          <w:rFonts w:ascii="Times New Roman"/>
          <w:b w:val="false"/>
          <w:i w:val="false"/>
          <w:color w:val="000000"/>
          <w:sz w:val="28"/>
        </w:rPr>
        <w:t>
      7. Хабарламаға мыналар қоса беріледі:</w:t>
      </w:r>
    </w:p>
    <w:bookmarkEnd w:id="352"/>
    <w:bookmarkStart w:name="z370" w:id="353"/>
    <w:p>
      <w:pPr>
        <w:spacing w:after="0"/>
        <w:ind w:left="0"/>
        <w:jc w:val="both"/>
      </w:pPr>
      <w:r>
        <w:rPr>
          <w:rFonts w:ascii="Times New Roman"/>
          <w:b w:val="false"/>
          <w:i w:val="false"/>
          <w:color w:val="000000"/>
          <w:sz w:val="28"/>
        </w:rPr>
        <w:t>
      ____________________________________________________________________</w:t>
      </w:r>
    </w:p>
    <w:bookmarkEnd w:id="353"/>
    <w:bookmarkStart w:name="z371" w:id="354"/>
    <w:p>
      <w:pPr>
        <w:spacing w:after="0"/>
        <w:ind w:left="0"/>
        <w:jc w:val="both"/>
      </w:pPr>
      <w:r>
        <w:rPr>
          <w:rFonts w:ascii="Times New Roman"/>
          <w:b w:val="false"/>
          <w:i w:val="false"/>
          <w:color w:val="000000"/>
          <w:sz w:val="28"/>
        </w:rPr>
        <w:t>
      ____________________________________________________________________  (құжаттардың атауы және парақтар саны көрсетіледі)</w:t>
      </w:r>
    </w:p>
    <w:bookmarkEnd w:id="354"/>
    <w:bookmarkStart w:name="z372" w:id="355"/>
    <w:p>
      <w:pPr>
        <w:spacing w:after="0"/>
        <w:ind w:left="0"/>
        <w:jc w:val="both"/>
      </w:pPr>
      <w:r>
        <w:rPr>
          <w:rFonts w:ascii="Times New Roman"/>
          <w:b w:val="false"/>
          <w:i w:val="false"/>
          <w:color w:val="000000"/>
          <w:sz w:val="28"/>
        </w:rPr>
        <w:t>
      Қаржы ұйымының бірінші басшысы (ол болмаған кезеңде – оның</w:t>
      </w:r>
    </w:p>
    <w:bookmarkEnd w:id="355"/>
    <w:bookmarkStart w:name="z373" w:id="356"/>
    <w:p>
      <w:pPr>
        <w:spacing w:after="0"/>
        <w:ind w:left="0"/>
        <w:jc w:val="both"/>
      </w:pPr>
      <w:r>
        <w:rPr>
          <w:rFonts w:ascii="Times New Roman"/>
          <w:b w:val="false"/>
          <w:i w:val="false"/>
          <w:color w:val="000000"/>
          <w:sz w:val="28"/>
        </w:rPr>
        <w:t>
      орнындағы адам):</w:t>
      </w:r>
    </w:p>
    <w:bookmarkEnd w:id="356"/>
    <w:bookmarkStart w:name="z374" w:id="357"/>
    <w:p>
      <w:pPr>
        <w:spacing w:after="0"/>
        <w:ind w:left="0"/>
        <w:jc w:val="both"/>
      </w:pPr>
      <w:r>
        <w:rPr>
          <w:rFonts w:ascii="Times New Roman"/>
          <w:b w:val="false"/>
          <w:i w:val="false"/>
          <w:color w:val="000000"/>
          <w:sz w:val="28"/>
        </w:rPr>
        <w:t>
      _______________ _____________________________</w:t>
      </w:r>
    </w:p>
    <w:bookmarkEnd w:id="357"/>
    <w:bookmarkStart w:name="z375" w:id="358"/>
    <w:p>
      <w:pPr>
        <w:spacing w:after="0"/>
        <w:ind w:left="0"/>
        <w:jc w:val="both"/>
      </w:pPr>
      <w:r>
        <w:rPr>
          <w:rFonts w:ascii="Times New Roman"/>
          <w:b w:val="false"/>
          <w:i w:val="false"/>
          <w:color w:val="000000"/>
          <w:sz w:val="28"/>
        </w:rPr>
        <w:t>
      (лауазымы) (тегі, аты, әкесінің аты (ол бар болған жағдайда) (қолы)</w:t>
      </w:r>
    </w:p>
    <w:bookmarkEnd w:id="358"/>
    <w:bookmarkStart w:name="z376" w:id="359"/>
    <w:p>
      <w:pPr>
        <w:spacing w:after="0"/>
        <w:ind w:left="0"/>
        <w:jc w:val="both"/>
      </w:pPr>
      <w:r>
        <w:rPr>
          <w:rFonts w:ascii="Times New Roman"/>
          <w:b w:val="false"/>
          <w:i w:val="false"/>
          <w:color w:val="000000"/>
          <w:sz w:val="28"/>
        </w:rPr>
        <w:t>
      20____ жылғы "_____" ______________</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өнімдерін басқаруға қойылатын талаптарға, іс-қимылды қадағалау субъектісі қаржы нарығы мен қаржы ұйымдарын реттеу, бақылау және қадағалау жөніндегі уәкілетті органды қаржы өнімдерін бекіту, өзгерту және ұсынуды тоқтату туралы хабардар ететін қаржы өнімдерінің тізбесіне (мөлшерлемелері мен тарифтері көрсетіле отырып), осындай хабарлау қағидаларына, сондай-ақ хабарламаға қоса берілетін құжаттар мен мәліметтердің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79" w:id="360"/>
    <w:p>
      <w:pPr>
        <w:spacing w:after="0"/>
        <w:ind w:left="0"/>
        <w:jc w:val="both"/>
      </w:pPr>
      <w:r>
        <w:rPr>
          <w:rFonts w:ascii="Times New Roman"/>
          <w:b w:val="false"/>
          <w:i w:val="false"/>
          <w:color w:val="000000"/>
          <w:sz w:val="28"/>
        </w:rPr>
        <w:t>
      Нысан</w:t>
      </w:r>
    </w:p>
    <w:bookmarkEnd w:id="360"/>
    <w:bookmarkStart w:name="z380" w:id="361"/>
    <w:p>
      <w:pPr>
        <w:spacing w:after="0"/>
        <w:ind w:left="0"/>
        <w:jc w:val="left"/>
      </w:pPr>
      <w:r>
        <w:rPr>
          <w:rFonts w:ascii="Times New Roman"/>
          <w:b/>
          <w:i w:val="false"/>
          <w:color w:val="000000"/>
        </w:rPr>
        <w:t xml:space="preserve"> Қаржы өнімі паспортынан үзінді көшірме</w:t>
      </w:r>
    </w:p>
    <w:bookmarkEnd w:id="361"/>
    <w:bookmarkStart w:name="z381" w:id="362"/>
    <w:p>
      <w:pPr>
        <w:spacing w:after="0"/>
        <w:ind w:left="0"/>
        <w:jc w:val="both"/>
      </w:pPr>
      <w:r>
        <w:rPr>
          <w:rFonts w:ascii="Times New Roman"/>
          <w:b w:val="false"/>
          <w:i w:val="false"/>
          <w:color w:val="000000"/>
          <w:sz w:val="28"/>
        </w:rPr>
        <w:t>
      1-бөлім. Қаржы өнімі туралы ақпарат</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жіберу негіздемесі (қаржы өнімін бекіту, қаржы өнімінің шарттарын өзгерту, қаржы өнімін беруді тоқтату)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бекітуге уәкілетті алқалы органы бекіткен қаржы өнімін беруді регламенттейтін (регламенттейтін) қаржы ұйымы құжатының деректемелері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өнімінің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(микрокредиттер)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(микрокредиттің)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(микрокредиттің) шекті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(микрокредиттің) шекті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 және оның шекті шамалары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мөлшерлемесінің мөлшері (төменгі және жоғарғы ауқымы)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(микрокредитті) өтеу әдістері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мөлшерлемесін есептеу кезінде ескерілетін қарызды беруге және оған қызмет көрсетуге байланысты комиссиялар мен өзге де төлемдердің тізбесі және олардың шекті мөлшерлері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жылдық тиімді сыйақы мөлшерлемесін есептеу кезінде ескерілетін өзге де төлемдердің тізбесі және олардың шекті мөлшерлері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(микрокредиттің) қамтылымының бар болуына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міндеттемелерді бұзғаны үшін тұрақсыздық айыбының (айыппұлдардың, өсімпұлдардың) шекті мөлшерлері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беру кезінде ұсынылатын ілеспе (қосымша) қызметтердің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мерзімді салымдары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 және оның шекті шамалары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мөлшерлемесінің мөлшері (төменгі және жоғарғы ауқымы)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ең төменгі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төмендемейтін қалдық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шекті шамасы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мерзімінің шекті шамасы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есептеу және төлеу тәртібі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толықтыру және алу тәртібі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шекті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франшизаның шекті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мен тарифтердің шекті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63"/>
    <w:p>
      <w:pPr>
        <w:spacing w:after="0"/>
        <w:ind w:left="0"/>
        <w:jc w:val="both"/>
      </w:pPr>
      <w:r>
        <w:rPr>
          <w:rFonts w:ascii="Times New Roman"/>
          <w:b w:val="false"/>
          <w:i w:val="false"/>
          <w:color w:val="000000"/>
          <w:sz w:val="28"/>
        </w:rPr>
        <w:t>
      2-бөлім. Қаржылық көрсетілетін қызметтерді тұтынушылардың мақсатты тобы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емес топтың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64"/>
    <w:p>
      <w:pPr>
        <w:spacing w:after="0"/>
        <w:ind w:left="0"/>
        <w:jc w:val="both"/>
      </w:pPr>
      <w:r>
        <w:rPr>
          <w:rFonts w:ascii="Times New Roman"/>
          <w:b w:val="false"/>
          <w:i w:val="false"/>
          <w:color w:val="000000"/>
          <w:sz w:val="28"/>
        </w:rPr>
        <w:t>
      3-бөлім. Тәуекелдер матрицасы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(төмен, орташа,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азайту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 өнімінің тәуекелдері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Қарыздар (микрокредиттер) бойынша іс-қимыл тәуекелдері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тұтынушының мақсаттарына (қажеттіліктеріне) сәйкес келмейтін қаржы өнімін сатып алуға итермелеу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тұтынушының құқықтарына қысым жасайтын және өзінің мазмұны бойынша немесе іскерлік айналым дәстүрлеріне сәйкес мәміле мәніне қатысы жоқ қосымша талаптар немесе шарттар белгілене отырып, қаржы өнімін өткізу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тұтынушының борыштық жүктемесін бағалау кезінде пайдаланылатын деректерді қасақана бұрмалау тәуекелі, оның ішінде құжаттамалық растаусыз не дәйексіз мәліметтерді пайдалана отырып кірістер деңгейін жоғарылату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жүктеме коэффициентінің есебінен қаржылық көрсетілетін қызметтерді тұтынушының қолданыстағы міндеттемелерін алып тастау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өнімінің нақты құнын, қолданылатын мөлшерлемелерді, комиссиялар мен тарифтерді қоса алғанда, оның елеулі шарттары туралы ақпаратты жасыру, бұрмалау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тұтынушының қосымша қызметті сатып алудан бас тарту құқығы туралы ақпаратты жасырған кезде қосымша қызметі бар қаржы өнімін ұсыну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(төмен, орташа,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азайту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мақсаттарына (қажеттіліктеріне) сәйкес келмейтін сақтандыру өнімін сатып алуға итермелеу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өнімінің елеулі шарттары мен тәуекелдері туралы ақпаратты жасыру, бұрмалау не толық ашпау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өнімін немесе сақтандыру ұйымын таңдау еркіндігін шектейтін жағдайлар жасау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өнімдерін және (немесе) қосымша көрсетілетін қызметтерді күштеп таңу тәуекелі, сондай-ақ қаржылық көрсетілетін қызметтерді тұтынушының оларды сатып алудан бас тарту құқығы туралы ақпаратты жасыру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көрсетілетін қызметтер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(төмен, орташа,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азайту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өнімінің елеулі шарттары мен тәуекелдері туралы ақпаратты жасыру, бұрмалау немесе толық ашпау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қызметтерді таңу тәуекелі, сондай-ақ қаржылық көрсетілетін қызметтерді тұтынушының оларды сатып алудан бас тарту құқығы туралы ақпаратты жасыру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65"/>
    <w:p>
      <w:pPr>
        <w:spacing w:after="0"/>
        <w:ind w:left="0"/>
        <w:jc w:val="both"/>
      </w:pPr>
      <w:r>
        <w:rPr>
          <w:rFonts w:ascii="Times New Roman"/>
          <w:b w:val="false"/>
          <w:i w:val="false"/>
          <w:color w:val="000000"/>
          <w:sz w:val="28"/>
        </w:rPr>
        <w:t>
      4-бөлім. Қаржы өнімін ұсынудың нысаналы көрсеткіштері</w:t>
      </w:r>
    </w:p>
    <w:bookmarkEnd w:id="365"/>
    <w:bookmarkStart w:name="z385" w:id="366"/>
    <w:p>
      <w:pPr>
        <w:spacing w:after="0"/>
        <w:ind w:left="0"/>
        <w:jc w:val="both"/>
      </w:pPr>
      <w:r>
        <w:rPr>
          <w:rFonts w:ascii="Times New Roman"/>
          <w:b w:val="false"/>
          <w:i w:val="false"/>
          <w:color w:val="000000"/>
          <w:sz w:val="28"/>
        </w:rPr>
        <w:t>
      ____________________________________________________________________</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арналған нысаналы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қайта қарау үшін шекті мән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 тұтынушылардың нысаналы тобына ұсыну көлемі,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 ұсыну туралы жасалған шарттардың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 ұсыну туралы шарттардың бұзылу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өнімімен байланысты қосымша көрсетілетін қызметтерден бас тартулардың саны, оның ішінде бірден қаржы өнімін ұсыну туралы шарт жасасқаннан кейін,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және дамыту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3" w:id="367"/>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және Қазақстан Республикасы Қаржы нарығын реттеу және дамыту агенттігі Басқармасының кейбір қаулыларының, сондай-ақ Қазақстан Республикасы Ұлттық Банкі Басқармасы қаулысының құрылымдық элементтерінің тізбесі</w:t>
      </w:r>
    </w:p>
    <w:bookmarkEnd w:id="367"/>
    <w:bookmarkStart w:name="z394" w:id="368"/>
    <w:p>
      <w:pPr>
        <w:spacing w:after="0"/>
        <w:ind w:left="0"/>
        <w:jc w:val="both"/>
      </w:pPr>
      <w:r>
        <w:rPr>
          <w:rFonts w:ascii="Times New Roman"/>
          <w:b w:val="false"/>
          <w:i w:val="false"/>
          <w:color w:val="000000"/>
          <w:sz w:val="28"/>
        </w:rPr>
        <w:t xml:space="preserve">
      1.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тізбесін бекіту туралы" Қазақстан Республикасы Ұлттық Банкі Басқармасының 2016 жылғы 30 мамырдағы № 136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13852 болып тіркелген).</w:t>
      </w:r>
    </w:p>
    <w:bookmarkEnd w:id="368"/>
    <w:bookmarkStart w:name="z395" w:id="369"/>
    <w:p>
      <w:pPr>
        <w:spacing w:after="0"/>
        <w:ind w:left="0"/>
        <w:jc w:val="both"/>
      </w:pPr>
      <w:r>
        <w:rPr>
          <w:rFonts w:ascii="Times New Roman"/>
          <w:b w:val="false"/>
          <w:i w:val="false"/>
          <w:color w:val="000000"/>
          <w:sz w:val="28"/>
        </w:rPr>
        <w:t xml:space="preserve">
      2.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сондай-ақ хабарламаға қоса берілетін құжаттардың тізбесін бекіту туралы" Қазақстан Республикасы Ұлттық Банкі Басқармасының 2016 жылғы 30 мамырдағы № 137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14221 болып тіркелген).</w:t>
      </w:r>
    </w:p>
    <w:bookmarkEnd w:id="369"/>
    <w:bookmarkStart w:name="z396" w:id="370"/>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2019 жылғы 23 желтоқсандағы № 249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енгізілетін нормативтік құқықтық актілер тізбесінің 4 және 5-тармақтары (Нормативтік құқықтық актілерді мемлекеттік тіркеу тізілімінде № 19816 болып тіркелген).</w:t>
      </w:r>
    </w:p>
    <w:bookmarkEnd w:id="370"/>
    <w:bookmarkStart w:name="z397" w:id="371"/>
    <w:p>
      <w:pPr>
        <w:spacing w:after="0"/>
        <w:ind w:left="0"/>
        <w:jc w:val="both"/>
      </w:pPr>
      <w:r>
        <w:rPr>
          <w:rFonts w:ascii="Times New Roman"/>
          <w:b w:val="false"/>
          <w:i w:val="false"/>
          <w:color w:val="000000"/>
          <w:sz w:val="28"/>
        </w:rPr>
        <w:t xml:space="preserve">
      4. "Қазақстан Республикасы Ұлттық Банкі Басқармасының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тізбесін бекіту туралы" 2016 жылғы 30 мамырдағы № 136 және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сондай-ақ хабарламаға қоса берілетін құжаттардың тізбесін бекіту туралы" 2016 жылғы 30 мамырдағы № 137 қаулыларына өзгерістер енгізу туралы" Қазақстан Республикасы Қаржы нарығын реттеу және дамыту агенттігі Басқармасының 2021 жылғы 22 ақпандағы № 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22256 болып тіркелген).</w:t>
      </w:r>
    </w:p>
    <w:bookmarkEnd w:id="371"/>
    <w:bookmarkStart w:name="z398" w:id="372"/>
    <w:p>
      <w:pPr>
        <w:spacing w:after="0"/>
        <w:ind w:left="0"/>
        <w:jc w:val="both"/>
      </w:pPr>
      <w:r>
        <w:rPr>
          <w:rFonts w:ascii="Times New Roman"/>
          <w:b w:val="false"/>
          <w:i w:val="false"/>
          <w:color w:val="000000"/>
          <w:sz w:val="28"/>
        </w:rPr>
        <w:t xml:space="preserve">
      5.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сондай-ақ хабарламаға қоса берілетін құжаттардың тізбесін бекіту туралы" Қазақстан Республикасы Ұлттық Банкі Басқармасының 2016 жылғы 30 мамырдағы № 137 қаулысына өзгерістер енгізу туралы" Қазақстан Республикасы Қаржы нарығын реттеу және дамыту агенттігі Басқармасының 2025 жылғы 28 тамыздағы № 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36737 болып тіркелген).</w:t>
      </w:r>
    </w:p>
    <w:bookmarkEnd w:id="3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