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91aa" w14:textId="cf99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 және бірыңғай жинақтаушы зейнетақы қорын қоспағанда, мемлекет жүз пайыз қатысатын заңды тұлғалардың кейбір мәселелері туралы" Қазақстан Республикасы Премьер-Министрінің орынбасары – Ұлттық экономика министрінің 2025 жылғы 29 тамыздағы № 87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5 тамыздағы № 122 бұйрығы. Қазақстан Республикасының Әділет министрлігінде 2026 жылғы 6 тамызда № 39522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әл-ауқат қорын және бірыңғай жинақтаушы зейнетақы қорын қоспағанда, мемлекет жүз пайыз қатысатын заңды тұлғалардың кейбір мәселелері туралы" Қазақстан Республикасы Премьер-Министрінің орынбасары – Ұлттық экономика министрінің 2025 жылғы 29 тамыздағы № 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36761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"11. Директорлар кеңесі (байқау кеңестерінің) мүшелерінің сыйақы мөлшері сырқаттанған жағдайларды қоспағанда, директорлар кеңесі (байқау кеңесі) мүшесі қатысқан отырыстар санының көрсетілген кезеңде өткізілген отырыстардың жалпы санына қатынасы негізге алына отырып, есепті кезең ішінде олардың директорлар кеңесі (байқау кеңесі) комитетінің күндізгі және сырттай отырыстарына қатысу үлесіне барабар айқындалады.".</w:t>
      </w:r>
    </w:p>
    <w:bookmarkEnd w:id="3"/>
    <w:bookmarkStart w:name="z9"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Республикасының Әділет министрлігінде мемлекеттік тіркелуін және алғашқы ресми жарияланғанынан кейін оның Қазақстан Республикасы Ұлттық экономика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Республикасының</w:t>
      </w:r>
    </w:p>
    <w:bookmarkEnd w:id="8"/>
    <w:bookmarkStart w:name="z15" w:id="9"/>
    <w:p>
      <w:pPr>
        <w:spacing w:after="0"/>
        <w:ind w:left="0"/>
        <w:jc w:val="both"/>
      </w:pPr>
      <w:r>
        <w:rPr>
          <w:rFonts w:ascii="Times New Roman"/>
          <w:b w:val="false"/>
          <w:i w:val="false"/>
          <w:color w:val="000000"/>
          <w:sz w:val="28"/>
        </w:rPr>
        <w:t>
      Қаржы министрлігі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