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b8e0" w14:textId="c07b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5 тамыздағы № 123 бұйрығы. Қазақстан Республикасының Әділет министрлігінде 2026 жылғы 6 тамызда № 39519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алғашқы ресми жарияланған күнінен кейін Қазақстан Республикасы Ұлттық экономика министрлігінің интернет-ресурсында орналастырылуын қамтамасыз етсін.</w:t>
      </w:r>
    </w:p>
    <w:bookmarkEnd w:id="2"/>
    <w:bookmarkStart w:name="z10"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11"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5 тамыздағы</w:t>
            </w:r>
            <w:r>
              <w:br/>
            </w:r>
            <w:r>
              <w:rPr>
                <w:rFonts w:ascii="Times New Roman"/>
                <w:b w:val="false"/>
                <w:i w:val="false"/>
                <w:color w:val="000000"/>
                <w:sz w:val="20"/>
              </w:rPr>
              <w:t>№ 123 бұйрығымен</w:t>
            </w:r>
            <w:r>
              <w:br/>
            </w:r>
            <w:r>
              <w:rPr>
                <w:rFonts w:ascii="Times New Roman"/>
                <w:b w:val="false"/>
                <w:i w:val="false"/>
                <w:color w:val="000000"/>
                <w:sz w:val="20"/>
              </w:rPr>
              <w:t>бекітілген</w:t>
            </w:r>
          </w:p>
        </w:tc>
      </w:tr>
    </w:tbl>
    <w:bookmarkStart w:name="z14" w:id="5"/>
    <w:p>
      <w:pPr>
        <w:spacing w:after="0"/>
        <w:ind w:left="0"/>
        <w:jc w:val="left"/>
      </w:pPr>
      <w:r>
        <w:rPr>
          <w:rFonts w:ascii="Times New Roman"/>
          <w:b/>
          <w:i w:val="false"/>
          <w:color w:val="000000"/>
        </w:rPr>
        <w:t xml:space="preserve"> Өзгерістер енгізілетін кейбір бұйрықтардың тізбесі</w:t>
      </w:r>
    </w:p>
    <w:bookmarkEnd w:id="5"/>
    <w:bookmarkStart w:name="z15" w:id="6"/>
    <w:p>
      <w:pPr>
        <w:spacing w:after="0"/>
        <w:ind w:left="0"/>
        <w:jc w:val="both"/>
      </w:pPr>
      <w:r>
        <w:rPr>
          <w:rFonts w:ascii="Times New Roman"/>
          <w:b w:val="false"/>
          <w:i w:val="false"/>
          <w:color w:val="000000"/>
          <w:sz w:val="28"/>
        </w:rPr>
        <w:t xml:space="preserve">
      1. "Қазақстан Республикасының жарнама туралы заңнамасының сақталуына тексеру парағын бекіту туралы" Қазақстан Республикасы Ұлттық экономика министрінің 2019 жылғы 29 наурыздағы № 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18490 болып тіркелген) мынадай өзгеріс енгізілсін:</w:t>
      </w:r>
    </w:p>
    <w:bookmarkEnd w:id="6"/>
    <w:bookmarkStart w:name="z16" w:id="7"/>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Тексеру парағында</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реттік нөмірі 8-жолда орыс тіліндегі мәтінге өзгеріс енгізіледі, қазақ тіліндегі мәтін өзгермейді.</w:t>
      </w:r>
    </w:p>
    <w:bookmarkEnd w:id="8"/>
    <w:bookmarkStart w:name="z18" w:id="9"/>
    <w:p>
      <w:pPr>
        <w:spacing w:after="0"/>
        <w:ind w:left="0"/>
        <w:jc w:val="both"/>
      </w:pPr>
      <w:r>
        <w:rPr>
          <w:rFonts w:ascii="Times New Roman"/>
          <w:b w:val="false"/>
          <w:i w:val="false"/>
          <w:color w:val="000000"/>
          <w:sz w:val="28"/>
        </w:rPr>
        <w:t xml:space="preserve">
      2. "Қазақстан Республикасындағы кәсіпкерлік қызметті реттеудің жай-күйі туралы жылдық есепті дайындау және бекіту қағидаларын бекіту туралы" Қазақстан Республикасы Ұлттық экономика министрінің 2023 жылғы 20 маусымдағы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32870 болып тіркелген) мынадай өзгерістер енгізілсін:</w:t>
      </w:r>
    </w:p>
    <w:bookmarkEnd w:id="9"/>
    <w:bookmarkStart w:name="z19"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Республикасындағы кәсіпкерлік қызметті реттеудің жай-күйі туралы жылдық есепті дайындау және бекіту </w:t>
      </w:r>
      <w:r>
        <w:rPr>
          <w:rFonts w:ascii="Times New Roman"/>
          <w:b w:val="false"/>
          <w:i w:val="false"/>
          <w:color w:val="000000"/>
          <w:sz w:val="28"/>
        </w:rPr>
        <w:t>қағидаларында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1"/>
    <w:bookmarkStart w:name="z21" w:id="12"/>
    <w:p>
      <w:pPr>
        <w:spacing w:after="0"/>
        <w:ind w:left="0"/>
        <w:jc w:val="both"/>
      </w:pPr>
      <w:r>
        <w:rPr>
          <w:rFonts w:ascii="Times New Roman"/>
          <w:b w:val="false"/>
          <w:i w:val="false"/>
          <w:color w:val="000000"/>
          <w:sz w:val="28"/>
        </w:rPr>
        <w:t>
      "4) реттеушілік әсерді талдау жөніндегі жұмыстың жай-күйі туралы есеп (бұдан әрі – РӘТ жөніндегі есеп) – астананың, облыстың, республикалық маңызы бар қалалардың кәсіпкерлік саласында басшылықты жүзеге асыратын жергілікті атқарушы органы қалыптастырған есеп;";</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23" w:id="13"/>
    <w:p>
      <w:pPr>
        <w:spacing w:after="0"/>
        <w:ind w:left="0"/>
        <w:jc w:val="both"/>
      </w:pPr>
      <w:r>
        <w:rPr>
          <w:rFonts w:ascii="Times New Roman"/>
          <w:b w:val="false"/>
          <w:i w:val="false"/>
          <w:color w:val="000000"/>
          <w:sz w:val="28"/>
        </w:rPr>
        <w:t>
      "4. Есептер/РӘТ жөніндегі есептер реттеуші мемлекеттік органдардың/астананың, облыстың, республикалық маңызы бар қалалардың кәсіпкерлік саласында басшылықты жүзеге асыратын жергілікті атқарушы органдарының интернет-ресурсында орналастырылады және есепті жылдан кейінгі жылдың 10 ақпанынан кешіктірілмей уәкілетті органға енгізіледі.";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бесінші абзацы мынадай редакцияда жазылсын:</w:t>
      </w:r>
    </w:p>
    <w:bookmarkStart w:name="z26" w:id="14"/>
    <w:p>
      <w:pPr>
        <w:spacing w:after="0"/>
        <w:ind w:left="0"/>
        <w:jc w:val="both"/>
      </w:pPr>
      <w:r>
        <w:rPr>
          <w:rFonts w:ascii="Times New Roman"/>
          <w:b w:val="false"/>
          <w:i w:val="false"/>
          <w:color w:val="000000"/>
          <w:sz w:val="28"/>
        </w:rPr>
        <w:t>
      "тексерілетін адал субъектілерді көтермелеу, бақылауды және қадағалауды бұзушыларға шоғырландыру негізінде мемлекеттік бақылаудың және қадағалаудың жүргізілуіне байланысты кәсіпкерлік субъектілерінің Қазақстан Республикасы заңнамасының талаптарын сақтауы үшін оларды ынталандыру жөніндегі шаралар туралы ақпарат;";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жетінші абзацы мынадай редакцияда жазылсын:</w:t>
      </w:r>
    </w:p>
    <w:bookmarkStart w:name="z28" w:id="15"/>
    <w:p>
      <w:pPr>
        <w:spacing w:after="0"/>
        <w:ind w:left="0"/>
        <w:jc w:val="both"/>
      </w:pPr>
      <w:r>
        <w:rPr>
          <w:rFonts w:ascii="Times New Roman"/>
          <w:b w:val="false"/>
          <w:i w:val="false"/>
          <w:color w:val="000000"/>
          <w:sz w:val="28"/>
        </w:rPr>
        <w:t>
      "Қазақстан Республикасының мемлекеттік бақылау және қадағалау туралы заңнамасын жетілдіру жөніндегі ұсыныстар қамтылады;";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30" w:id="16"/>
    <w:p>
      <w:pPr>
        <w:spacing w:after="0"/>
        <w:ind w:left="0"/>
        <w:jc w:val="both"/>
      </w:pPr>
      <w:r>
        <w:rPr>
          <w:rFonts w:ascii="Times New Roman"/>
          <w:b w:val="false"/>
          <w:i w:val="false"/>
          <w:color w:val="000000"/>
          <w:sz w:val="28"/>
        </w:rPr>
        <w:t>
      "10. Жылдық есепті қалыптастыру кезеңінде қажет болған кезде, бірақ осы Қағидалардың 9-тармағында айқындалған жылдық есепті қалыптастырудың мерзімі аяқталғанға дейін күнтізбелік он бес күннен кешіктірмей уәкілетті орган есептерді/РӘТ жөніндегі есептерді пысықтау үшін ескертулерді алған кезден бастап оларды күнтізбелік 10 (он) күн ішінде пысықтайтын тиісті реттеуші мемлекеттік органға/астананың, облыстың, республикалық маңызы бар қалалардың кәсіпкерлік саласында басшылықты жүзеге асыратын жергілікті атқарушы органына жолдайды.";</w:t>
      </w:r>
    </w:p>
    <w:bookmarkEnd w:id="16"/>
    <w:bookmarkStart w:name="z31" w:id="17"/>
    <w:p>
      <w:pPr>
        <w:spacing w:after="0"/>
        <w:ind w:left="0"/>
        <w:jc w:val="both"/>
      </w:pPr>
      <w:r>
        <w:rPr>
          <w:rFonts w:ascii="Times New Roman"/>
          <w:b w:val="false"/>
          <w:i w:val="false"/>
          <w:color w:val="000000"/>
          <w:sz w:val="28"/>
        </w:rPr>
        <w:t xml:space="preserve">
      көрсетілген бұйрықпен бекітілген Рұқсат беру құжаттары жөніндегі </w:t>
      </w:r>
      <w:r>
        <w:rPr>
          <w:rFonts w:ascii="Times New Roman"/>
          <w:b w:val="false"/>
          <w:i w:val="false"/>
          <w:color w:val="000000"/>
          <w:sz w:val="28"/>
        </w:rPr>
        <w:t>ақпаратта</w:t>
      </w:r>
      <w:r>
        <w:rPr>
          <w:rFonts w:ascii="Times New Roman"/>
          <w:b w:val="false"/>
          <w:i w:val="false"/>
          <w:color w:val="000000"/>
          <w:sz w:val="28"/>
        </w:rPr>
        <w:t>:</w:t>
      </w:r>
    </w:p>
    <w:bookmarkEnd w:id="17"/>
    <w:bookmarkStart w:name="z32" w:id="18"/>
    <w:p>
      <w:pPr>
        <w:spacing w:after="0"/>
        <w:ind w:left="0"/>
        <w:jc w:val="both"/>
      </w:pPr>
      <w:r>
        <w:rPr>
          <w:rFonts w:ascii="Times New Roman"/>
          <w:b w:val="false"/>
          <w:i w:val="false"/>
          <w:color w:val="000000"/>
          <w:sz w:val="28"/>
        </w:rPr>
        <w:t>
      реттік нөмірі 4-жол мынадай редакцияда жазылсын:</w:t>
      </w:r>
    </w:p>
    <w:bookmarkEnd w:id="18"/>
    <w:bookmarkStart w:name="z33"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кезден бастап рұқсат беру құжатын берудің ең ұзақ мерзімдері Қазақстан Республикасының заңнамасында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Жоқ _________________</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Иә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Күндер саны __________</w:t>
            </w:r>
          </w:p>
          <w:p>
            <w:pPr>
              <w:spacing w:after="20"/>
              <w:ind w:left="20"/>
              <w:jc w:val="both"/>
            </w:pPr>
            <w:r>
              <w:rPr>
                <w:rFonts w:ascii="Times New Roman"/>
                <w:b w:val="false"/>
                <w:i w:val="false"/>
                <w:color w:val="000000"/>
                <w:sz w:val="20"/>
              </w:rPr>
              <w:t>
____ жұмыс күні, күнтізбелік _______ күн пайдаланылады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21"/>
    <w:p>
      <w:pPr>
        <w:spacing w:after="0"/>
        <w:ind w:left="0"/>
        <w:jc w:val="both"/>
      </w:pPr>
      <w:r>
        <w:rPr>
          <w:rFonts w:ascii="Times New Roman"/>
          <w:b w:val="false"/>
          <w:i w:val="false"/>
          <w:color w:val="000000"/>
          <w:sz w:val="28"/>
        </w:rPr>
        <w:t xml:space="preserve">
      реттік нөмірі 6 және 15-жолдарда орыс тіліндегі мәтінге өзгеріс енгізіледі, қазақ тіліндегі мәтін өзгермейді; </w:t>
      </w:r>
    </w:p>
    <w:bookmarkEnd w:id="21"/>
    <w:bookmarkStart w:name="z39" w:id="22"/>
    <w:p>
      <w:pPr>
        <w:spacing w:after="0"/>
        <w:ind w:left="0"/>
        <w:jc w:val="both"/>
      </w:pPr>
      <w:r>
        <w:rPr>
          <w:rFonts w:ascii="Times New Roman"/>
          <w:b w:val="false"/>
          <w:i w:val="false"/>
          <w:color w:val="000000"/>
          <w:sz w:val="28"/>
        </w:rPr>
        <w:t xml:space="preserve">
      көрсетілген бұйрықпен бекітілген Өзін-өзі реттейтін ұйымдар жөніндегі </w:t>
      </w:r>
      <w:r>
        <w:rPr>
          <w:rFonts w:ascii="Times New Roman"/>
          <w:b w:val="false"/>
          <w:i w:val="false"/>
          <w:color w:val="000000"/>
          <w:sz w:val="28"/>
        </w:rPr>
        <w:t>ақпаратта</w:t>
      </w:r>
      <w:r>
        <w:rPr>
          <w:rFonts w:ascii="Times New Roman"/>
          <w:b w:val="false"/>
          <w:i w:val="false"/>
          <w:color w:val="000000"/>
          <w:sz w:val="28"/>
        </w:rPr>
        <w:t>:</w:t>
      </w:r>
    </w:p>
    <w:bookmarkEnd w:id="22"/>
    <w:bookmarkStart w:name="z40" w:id="23"/>
    <w:p>
      <w:pPr>
        <w:spacing w:after="0"/>
        <w:ind w:left="0"/>
        <w:jc w:val="both"/>
      </w:pPr>
      <w:r>
        <w:rPr>
          <w:rFonts w:ascii="Times New Roman"/>
          <w:b w:val="false"/>
          <w:i w:val="false"/>
          <w:color w:val="000000"/>
          <w:sz w:val="28"/>
        </w:rPr>
        <w:t xml:space="preserve">
      реттік нөмірі 7-жолда орыс тіліндегі мәтінге өзгеріс енгізіледі, қазақ тіліндегі мәтін өзгермейді; </w:t>
      </w:r>
    </w:p>
    <w:bookmarkEnd w:id="23"/>
    <w:bookmarkStart w:name="z41" w:id="24"/>
    <w:p>
      <w:pPr>
        <w:spacing w:after="0"/>
        <w:ind w:left="0"/>
        <w:jc w:val="both"/>
      </w:pPr>
      <w:r>
        <w:rPr>
          <w:rFonts w:ascii="Times New Roman"/>
          <w:b w:val="false"/>
          <w:i w:val="false"/>
          <w:color w:val="000000"/>
          <w:sz w:val="28"/>
        </w:rPr>
        <w:t>
      көрсетілген Қағидаларға 6-қосымша осы Тізбеге 1-қосымшаға сәйкес жаңа редакцияда жазылсын.</w:t>
      </w:r>
    </w:p>
    <w:bookmarkEnd w:id="24"/>
    <w:bookmarkStart w:name="z42" w:id="25"/>
    <w:p>
      <w:pPr>
        <w:spacing w:after="0"/>
        <w:ind w:left="0"/>
        <w:jc w:val="both"/>
      </w:pPr>
      <w:r>
        <w:rPr>
          <w:rFonts w:ascii="Times New Roman"/>
          <w:b w:val="false"/>
          <w:i w:val="false"/>
          <w:color w:val="000000"/>
          <w:sz w:val="28"/>
        </w:rPr>
        <w:t xml:space="preserve">
      3. "Кәсіпкерлік саласындағы міндетті талаптардың тізілімін жүргізу қағидаларын бекіту туралы" Қазақстан Республикасы Ұлттық экономика министрінің 2023 жылғы 30 маусымдағы № 131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32986 болып тіркелген) мынадай өзгерістер енгізілсін:</w:t>
      </w:r>
    </w:p>
    <w:bookmarkEnd w:id="25"/>
    <w:bookmarkStart w:name="z43" w:id="26"/>
    <w:p>
      <w:pPr>
        <w:spacing w:after="0"/>
        <w:ind w:left="0"/>
        <w:jc w:val="both"/>
      </w:pPr>
      <w:r>
        <w:rPr>
          <w:rFonts w:ascii="Times New Roman"/>
          <w:b w:val="false"/>
          <w:i w:val="false"/>
          <w:color w:val="000000"/>
          <w:sz w:val="28"/>
        </w:rPr>
        <w:t xml:space="preserve">
      көрсетілген бұйрықпен бекітілген Кәсіпкерлік саласындағы міндетті талаптардың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6"/>
    <w:bookmarkStart w:name="z44" w:id="27"/>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27"/>
    <w:bookmarkStart w:name="z45" w:id="28"/>
    <w:p>
      <w:pPr>
        <w:spacing w:after="0"/>
        <w:ind w:left="0"/>
        <w:jc w:val="both"/>
      </w:pPr>
      <w:r>
        <w:rPr>
          <w:rFonts w:ascii="Times New Roman"/>
          <w:b w:val="false"/>
          <w:i w:val="false"/>
          <w:color w:val="000000"/>
          <w:sz w:val="28"/>
        </w:rPr>
        <w:t>
      "2) реттеушілік актіге талдау (бұдан әрі – РАТ) жүргізудің ұсынылатын мерзімдерін көрсетеді.</w:t>
      </w:r>
    </w:p>
    <w:bookmarkEnd w:id="28"/>
    <w:bookmarkStart w:name="z46" w:id="29"/>
    <w:p>
      <w:pPr>
        <w:spacing w:after="0"/>
        <w:ind w:left="0"/>
        <w:jc w:val="both"/>
      </w:pPr>
      <w:r>
        <w:rPr>
          <w:rFonts w:ascii="Times New Roman"/>
          <w:b w:val="false"/>
          <w:i w:val="false"/>
          <w:color w:val="000000"/>
          <w:sz w:val="28"/>
        </w:rPr>
        <w:t xml:space="preserve">
      РАТ жүргізу мерзімдері ай мен жыл форматында көрсетіледі, онда көрсетілген айдан кейінгі бірінші күнге дейін РАТ жүргізу рәсімдері аяқталады және оны жүргізудің келесі мерзімі айқындалады. </w:t>
      </w:r>
    </w:p>
    <w:bookmarkEnd w:id="29"/>
    <w:bookmarkStart w:name="z47" w:id="30"/>
    <w:p>
      <w:pPr>
        <w:spacing w:after="0"/>
        <w:ind w:left="0"/>
        <w:jc w:val="both"/>
      </w:pPr>
      <w:r>
        <w:rPr>
          <w:rFonts w:ascii="Times New Roman"/>
          <w:b w:val="false"/>
          <w:i w:val="false"/>
          <w:color w:val="000000"/>
          <w:sz w:val="28"/>
        </w:rPr>
        <w:t>
      РАТ жүргізу мерзімдері осы тармақтың алтыншы абзацында белгіленген жағдайларды қоспағанда, реттеушілік акт қабылданған күннен бастап немесе алдыңғы РАТ рәсімі аяқталған күннен бастап заңдар үшін үш жылдан, ал өзге де нормативтік құқықтық актілер мен өзге де құжаттар үшін екі жылдан аспауға тиіс.</w:t>
      </w:r>
    </w:p>
    <w:bookmarkEnd w:id="30"/>
    <w:bookmarkStart w:name="z48" w:id="31"/>
    <w:p>
      <w:pPr>
        <w:spacing w:after="0"/>
        <w:ind w:left="0"/>
        <w:jc w:val="both"/>
      </w:pPr>
      <w:r>
        <w:rPr>
          <w:rFonts w:ascii="Times New Roman"/>
          <w:b w:val="false"/>
          <w:i w:val="false"/>
          <w:color w:val="000000"/>
          <w:sz w:val="28"/>
        </w:rPr>
        <w:t>
      Кодекстің 82-бабының 4-тармағына сәйкес құрылатын Кәсіпкерлік қызметті реттеу мәселелері жөніндегі ведомствоаралық комиссияның ұсынымы бойынша кәсіпкерлік жөніндегі уәкілетті орган негіздеме және (немесе) оны жүргізудің өзге мерзімін белгілеу қажет болған жағдайда РАТ жүргізудің өзге мерзімін белгілейді.";</w:t>
      </w:r>
    </w:p>
    <w:bookmarkEnd w:id="31"/>
    <w:bookmarkStart w:name="z49" w:id="32"/>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32"/>
    <w:bookmarkStart w:name="z50" w:id="33"/>
    <w:p>
      <w:pPr>
        <w:spacing w:after="0"/>
        <w:ind w:left="0"/>
        <w:jc w:val="both"/>
      </w:pPr>
      <w:r>
        <w:rPr>
          <w:rFonts w:ascii="Times New Roman"/>
          <w:b w:val="false"/>
          <w:i w:val="false"/>
          <w:color w:val="000000"/>
          <w:sz w:val="28"/>
        </w:rPr>
        <w:t>
      "1) Қазақстан Республикасының заңдарында көзделген талаптар бойынша тізілімнен алып тасталған не тізілімде болмау фактісі анықталған күннен бастап алты ай ішінде;";</w:t>
      </w:r>
    </w:p>
    <w:bookmarkEnd w:id="33"/>
    <w:bookmarkStart w:name="z51" w:id="3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қосымшаның</w:t>
      </w:r>
      <w:r>
        <w:rPr>
          <w:rFonts w:ascii="Times New Roman"/>
          <w:b w:val="false"/>
          <w:i w:val="false"/>
          <w:color w:val="000000"/>
          <w:sz w:val="28"/>
        </w:rPr>
        <w:t xml:space="preserve"> жоғарғы оң жақ бұрышы мынадай редакцияда жазылсын: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саласындағы</w:t>
            </w:r>
            <w:r>
              <w:br/>
            </w:r>
            <w:r>
              <w:rPr>
                <w:rFonts w:ascii="Times New Roman"/>
                <w:b w:val="false"/>
                <w:i w:val="false"/>
                <w:color w:val="000000"/>
                <w:sz w:val="20"/>
              </w:rPr>
              <w:t>міндетті талаптардың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қосымша";</w:t>
            </w:r>
          </w:p>
        </w:tc>
      </w:tr>
    </w:tbl>
    <w:bookmarkStart w:name="z55" w:id="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Тізбеге 2-қосымшаға сәйкес жаңа редакцияда жазылсын.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кәсіпкерлік қызметті реттеудің</w:t>
            </w:r>
            <w:r>
              <w:br/>
            </w:r>
            <w:r>
              <w:rPr>
                <w:rFonts w:ascii="Times New Roman"/>
                <w:b w:val="false"/>
                <w:i w:val="false"/>
                <w:color w:val="000000"/>
                <w:sz w:val="20"/>
              </w:rPr>
              <w:t>жай-күйі туралы жылдық есепті</w:t>
            </w:r>
            <w:r>
              <w:br/>
            </w:r>
            <w:r>
              <w:rPr>
                <w:rFonts w:ascii="Times New Roman"/>
                <w:b w:val="false"/>
                <w:i w:val="false"/>
                <w:color w:val="000000"/>
                <w:sz w:val="20"/>
              </w:rPr>
              <w:t>дайындау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57" w:id="36"/>
    <w:p>
      <w:pPr>
        <w:spacing w:after="0"/>
        <w:ind w:left="0"/>
        <w:jc w:val="left"/>
      </w:pPr>
      <w:r>
        <w:rPr>
          <w:rFonts w:ascii="Times New Roman"/>
          <w:b/>
          <w:i w:val="false"/>
          <w:color w:val="000000"/>
        </w:rPr>
        <w:t xml:space="preserve"> Өңірлік маңызы бар актілердің жобаларын әзірлеушілердің, өңірлік палатаның және басқа мүдделі тұлғалардың белгіленген рәсімдерді сақтауы туралы берілген қорытындылар туралы ақпарат ____________________________________________________________</w:t>
      </w:r>
    </w:p>
    <w:bookmarkEnd w:id="36"/>
    <w:bookmarkStart w:name="z58" w:id="37"/>
    <w:p>
      <w:pPr>
        <w:spacing w:after="0"/>
        <w:ind w:left="0"/>
        <w:jc w:val="left"/>
      </w:pPr>
      <w:r>
        <w:rPr>
          <w:rFonts w:ascii="Times New Roman"/>
          <w:b/>
          <w:i w:val="false"/>
          <w:color w:val="000000"/>
        </w:rPr>
        <w:t xml:space="preserve"> (астананың, облыстың, республикалық маңызы бар қаланың кәсіпкерлік саласында</w:t>
      </w:r>
    </w:p>
    <w:bookmarkEnd w:id="37"/>
    <w:bookmarkStart w:name="z59" w:id="38"/>
    <w:p>
      <w:pPr>
        <w:spacing w:after="0"/>
        <w:ind w:left="0"/>
        <w:jc w:val="left"/>
      </w:pPr>
      <w:r>
        <w:rPr>
          <w:rFonts w:ascii="Times New Roman"/>
          <w:b/>
          <w:i w:val="false"/>
          <w:color w:val="000000"/>
        </w:rPr>
        <w:t xml:space="preserve"> басшылықты жүзеге асыратын жергілікті атқарушы органының атауы)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әсерді талдау рәсімдерін сақтау туралы берілген қорытындылар саны (оң және теріс қорытындылардың санын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құралды енгізуді немесе реттеуді қатаңдатуды жоспарлау кезінде реттеушілік әсерді талдау рәсімдерінің сақталуы туралы берілген қорытындылардың саны (оң және теріс қорытындылардың санын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жоспарын орындау шеңберінде реттеушілік әсерді талдау рәсімдерінің сақталуы туралы берілген қорытындылардың саны (оң және теріс қорытындылардың санын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қалалардың әкімдігі жанындағы ведомствоаралық сипаттағы мәселелер жөніндегі консультативтік-кеңесші орган мақұлдаған реттегіш құралдардың немесе реттеуді қатаңдатудың саны (хаттама күні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 немесе реттеуді қатаңдату қолданысқа енгізілген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131 бұйрығына</w:t>
            </w:r>
            <w:r>
              <w:br/>
            </w:r>
            <w:r>
              <w:rPr>
                <w:rFonts w:ascii="Times New Roman"/>
                <w:b w:val="false"/>
                <w:i w:val="false"/>
                <w:color w:val="000000"/>
                <w:sz w:val="20"/>
              </w:rPr>
              <w:t>қосымша</w:t>
            </w:r>
          </w:p>
        </w:tc>
      </w:tr>
    </w:tbl>
    <w:bookmarkStart w:name="z61" w:id="39"/>
    <w:p>
      <w:pPr>
        <w:spacing w:after="0"/>
        <w:ind w:left="0"/>
        <w:jc w:val="left"/>
      </w:pPr>
      <w:r>
        <w:rPr>
          <w:rFonts w:ascii="Times New Roman"/>
          <w:b/>
          <w:i w:val="false"/>
          <w:color w:val="000000"/>
        </w:rPr>
        <w:t xml:space="preserve"> Кәсіпкерлік саласындағы міндетті талаптардың тізілімі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 (Экономикалық қызмет түрлерінің жалпы жіктеуішінің бөлімдері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актіге талдау жүргізу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ақпараттың бірыңғай жүйесіне гиперсілтеме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актілер дерекнамасына сілтеме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актінің мәртебесі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Заңға тәуелді актілер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Өзге де реттеушілік актілер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