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820426" w14:textId="182042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қаулысына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Ұлттық Банкі Басқармасының 2026 жылғы 31 шілдедегі № 92 қаулысы. Қазақстан Республикасының Әділет министрлігінде 2026 жылғы 3 тамызда № 39477 болып тіркелді</w:t>
      </w:r>
    </w:p>
    <w:p>
      <w:pPr>
        <w:spacing w:after="0"/>
        <w:ind w:left="0"/>
        <w:jc w:val="both"/>
      </w:pPr>
      <w:bookmarkStart w:name="z7" w:id="0"/>
      <w:r>
        <w:rPr>
          <w:rFonts w:ascii="Times New Roman"/>
          <w:b w:val="false"/>
          <w:i w:val="false"/>
          <w:color w:val="000000"/>
          <w:sz w:val="28"/>
        </w:rPr>
        <w:t>
      Қазақстан Республикасы Ұлттық Банкінің Басқармасы ҚАУЛЫ ЕТЕДІ:</w:t>
      </w:r>
    </w:p>
    <w:bookmarkEnd w:id="0"/>
    <w:bookmarkStart w:name="z8" w:id="1"/>
    <w:p>
      <w:pPr>
        <w:spacing w:after="0"/>
        <w:ind w:left="0"/>
        <w:jc w:val="both"/>
      </w:pPr>
      <w:r>
        <w:rPr>
          <w:rFonts w:ascii="Times New Roman"/>
          <w:b w:val="false"/>
          <w:i w:val="false"/>
          <w:color w:val="000000"/>
          <w:sz w:val="28"/>
        </w:rPr>
        <w:t xml:space="preserve">
      1. "Макропруденциялық нормативтер мен лимиттерді, олардың нормативтік мәндерін және есептеу әдістемесін белгілеу туралы" Қазақстан Республикасы Ұлттық Банкі Басқармасының 2025 жылғы 25 тамыздағы № 52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36722 болып тіркелген) мынадай өзгерістер мен толықтырулар енгізілсін:</w:t>
      </w:r>
    </w:p>
    <w:bookmarkEnd w:id="1"/>
    <w:bookmarkStart w:name="z9" w:id="2"/>
    <w:p>
      <w:pPr>
        <w:spacing w:after="0"/>
        <w:ind w:left="0"/>
        <w:jc w:val="both"/>
      </w:pPr>
      <w:r>
        <w:rPr>
          <w:rFonts w:ascii="Times New Roman"/>
          <w:b w:val="false"/>
          <w:i w:val="false"/>
          <w:color w:val="000000"/>
          <w:sz w:val="28"/>
        </w:rPr>
        <w:t xml:space="preserve">
      көрсетілген қаулымен бекітілген Макропруденциялық нормативтер мен лимиттерде, олардың нормативтік мәндерінде және есептеу </w:t>
      </w:r>
      <w:r>
        <w:rPr>
          <w:rFonts w:ascii="Times New Roman"/>
          <w:b w:val="false"/>
          <w:i w:val="false"/>
          <w:color w:val="000000"/>
          <w:sz w:val="28"/>
        </w:rPr>
        <w:t>әдістемесінде</w:t>
      </w:r>
      <w:r>
        <w:rPr>
          <w:rFonts w:ascii="Times New Roman"/>
          <w:b w:val="false"/>
          <w:i w:val="false"/>
          <w:color w:val="000000"/>
          <w:sz w:val="28"/>
        </w:rPr>
        <w:t>:</w:t>
      </w:r>
    </w:p>
    <w:bookmarkEnd w:id="2"/>
    <w:bookmarkStart w:name="z10" w:id="3"/>
    <w:p>
      <w:pPr>
        <w:spacing w:after="0"/>
        <w:ind w:left="0"/>
        <w:jc w:val="both"/>
      </w:pPr>
      <w:r>
        <w:rPr>
          <w:rFonts w:ascii="Times New Roman"/>
          <w:b w:val="false"/>
          <w:i w:val="false"/>
          <w:color w:val="000000"/>
          <w:sz w:val="28"/>
        </w:rPr>
        <w:t>
      мынадай мазмұндағы 1-1-тармақпен толықтырылсын:</w:t>
      </w:r>
    </w:p>
    <w:bookmarkEnd w:id="3"/>
    <w:bookmarkStart w:name="z11" w:id="4"/>
    <w:p>
      <w:pPr>
        <w:spacing w:after="0"/>
        <w:ind w:left="0"/>
        <w:jc w:val="both"/>
      </w:pPr>
      <w:r>
        <w:rPr>
          <w:rFonts w:ascii="Times New Roman"/>
          <w:b w:val="false"/>
          <w:i w:val="false"/>
          <w:color w:val="000000"/>
          <w:sz w:val="28"/>
        </w:rPr>
        <w:t xml:space="preserve">
      "1-1. Нормативтерде Банктер туралы заңда көзделген ұғымдар, сондай-ақ мынадай ұғымдар пайдаланылады: </w:t>
      </w:r>
    </w:p>
    <w:bookmarkEnd w:id="4"/>
    <w:bookmarkStart w:name="z12" w:id="5"/>
    <w:p>
      <w:pPr>
        <w:spacing w:after="0"/>
        <w:ind w:left="0"/>
        <w:jc w:val="both"/>
      </w:pPr>
      <w:r>
        <w:rPr>
          <w:rFonts w:ascii="Times New Roman"/>
          <w:b w:val="false"/>
          <w:i w:val="false"/>
          <w:color w:val="000000"/>
          <w:sz w:val="28"/>
        </w:rPr>
        <w:t xml:space="preserve">
      1) кредиттік желі – банктің, Қазақстан Республикасының бейрезидент-банкі филиалының қарыз алушыға қарыз алу уақытын өзі айқындауға мүмкіндік беретін талаптарда, бірақ банктің, Қазақстан Республикасының бейрезидент-банкі филиалының осындай кредит беру нысанына арналған кредиттік саясатында және банктік қарыз шартында айқындалған сома мен уақыт шегінде қарыз алушыға кредит беру міндеттемесі; </w:t>
      </w:r>
    </w:p>
    <w:bookmarkEnd w:id="5"/>
    <w:bookmarkStart w:name="z13" w:id="6"/>
    <w:p>
      <w:pPr>
        <w:spacing w:after="0"/>
        <w:ind w:left="0"/>
        <w:jc w:val="both"/>
      </w:pPr>
      <w:r>
        <w:rPr>
          <w:rFonts w:ascii="Times New Roman"/>
          <w:b w:val="false"/>
          <w:i w:val="false"/>
          <w:color w:val="000000"/>
          <w:sz w:val="28"/>
        </w:rPr>
        <w:t xml:space="preserve">
      2) кредиттік лимит (оның ішінде кредиттік карточка бойынша) – кредиттік желінің шекті сомасы; </w:t>
      </w:r>
    </w:p>
    <w:bookmarkEnd w:id="6"/>
    <w:bookmarkStart w:name="z14" w:id="7"/>
    <w:p>
      <w:pPr>
        <w:spacing w:after="0"/>
        <w:ind w:left="0"/>
        <w:jc w:val="both"/>
      </w:pPr>
      <w:r>
        <w:rPr>
          <w:rFonts w:ascii="Times New Roman"/>
          <w:b w:val="false"/>
          <w:i w:val="false"/>
          <w:color w:val="000000"/>
          <w:sz w:val="28"/>
        </w:rPr>
        <w:t>
      3) қарыз алушы – банктің, Қазақстан Республикасының бейрезидент-банкі филиалының банктік қарыз операцияларын жүзеге асыру қызметтерін пайдалануға ниет білдірген немесе пайдаланатын Қазақстан Республикасының резидент-жеке тұлғасы.";</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6" w:id="8"/>
    <w:p>
      <w:pPr>
        <w:spacing w:after="0"/>
        <w:ind w:left="0"/>
        <w:jc w:val="both"/>
      </w:pPr>
      <w:r>
        <w:rPr>
          <w:rFonts w:ascii="Times New Roman"/>
          <w:b w:val="false"/>
          <w:i w:val="false"/>
          <w:color w:val="000000"/>
          <w:sz w:val="28"/>
        </w:rPr>
        <w:t>
      "20. Банк, Қазақстан Республикасының бейрезидент-банкінің филиалы қарыз алушының борыштық жүктемесінің коэффициентін:</w:t>
      </w:r>
    </w:p>
    <w:bookmarkEnd w:id="8"/>
    <w:bookmarkStart w:name="z17" w:id="9"/>
    <w:p>
      <w:pPr>
        <w:spacing w:after="0"/>
        <w:ind w:left="0"/>
        <w:jc w:val="both"/>
      </w:pPr>
      <w:r>
        <w:rPr>
          <w:rFonts w:ascii="Times New Roman"/>
          <w:b w:val="false"/>
          <w:i w:val="false"/>
          <w:color w:val="000000"/>
          <w:sz w:val="28"/>
        </w:rPr>
        <w:t xml:space="preserve">
      талаптарында қарыз алушыға кредиттік лимит шеңберінде кредит беру көзделген кредиттік карточканың кредиттік лимиті шеңберінде қарыз (қарыздың бөлігін) беруді қоспағанда, қарыз алушыға қарыз беру, оның ішінде ашық кредиттік желі шеңберінде қарыз (қарыздың бөлігін) беру; </w:t>
      </w:r>
    </w:p>
    <w:bookmarkEnd w:id="9"/>
    <w:bookmarkStart w:name="z18" w:id="10"/>
    <w:p>
      <w:pPr>
        <w:spacing w:after="0"/>
        <w:ind w:left="0"/>
        <w:jc w:val="both"/>
      </w:pPr>
      <w:r>
        <w:rPr>
          <w:rFonts w:ascii="Times New Roman"/>
          <w:b w:val="false"/>
          <w:i w:val="false"/>
          <w:color w:val="000000"/>
          <w:sz w:val="28"/>
        </w:rPr>
        <w:t>
      қарыз алушыға кредит желісін ашу (кредиттік лимитті белгілеу);</w:t>
      </w:r>
    </w:p>
    <w:bookmarkEnd w:id="10"/>
    <w:bookmarkStart w:name="z19" w:id="11"/>
    <w:p>
      <w:pPr>
        <w:spacing w:after="0"/>
        <w:ind w:left="0"/>
        <w:jc w:val="both"/>
      </w:pPr>
      <w:r>
        <w:rPr>
          <w:rFonts w:ascii="Times New Roman"/>
          <w:b w:val="false"/>
          <w:i w:val="false"/>
          <w:color w:val="000000"/>
          <w:sz w:val="28"/>
        </w:rPr>
        <w:t>
      қарыз алушыға жасалған банктік қарыз шарты (шарттары) шеңберінде қосымша қарыз беру;</w:t>
      </w:r>
    </w:p>
    <w:bookmarkEnd w:id="11"/>
    <w:bookmarkStart w:name="z20" w:id="12"/>
    <w:p>
      <w:pPr>
        <w:spacing w:after="0"/>
        <w:ind w:left="0"/>
        <w:jc w:val="both"/>
      </w:pPr>
      <w:r>
        <w:rPr>
          <w:rFonts w:ascii="Times New Roman"/>
          <w:b w:val="false"/>
          <w:i w:val="false"/>
          <w:color w:val="000000"/>
          <w:sz w:val="28"/>
        </w:rPr>
        <w:t>
      қарызды өтеу кестесіне сәйкес осы қарыз бойынша мерзімді төлемдер мөлшерінің ұлғаюына алып келетін қарыз алушының ашық кредит желісінің және (немесе) қарызының талаптарын өзгерту туралы шешімдерді қабылдағанға дейін есептеуді жүзеге асырады.</w:t>
      </w:r>
    </w:p>
    <w:bookmarkEnd w:id="12"/>
    <w:bookmarkStart w:name="z21" w:id="13"/>
    <w:p>
      <w:pPr>
        <w:spacing w:after="0"/>
        <w:ind w:left="0"/>
        <w:jc w:val="both"/>
      </w:pPr>
      <w:r>
        <w:rPr>
          <w:rFonts w:ascii="Times New Roman"/>
          <w:b w:val="false"/>
          <w:i w:val="false"/>
          <w:color w:val="000000"/>
          <w:sz w:val="28"/>
        </w:rPr>
        <w:t>
      Осы тармақтың бірінші бөлігінің талаптары қарыз алушыларға кәсіпкерлік қызметті жүзеге асыруға байланысты емес тауарларды, жұмыстар мен көрсетілетін қызметтерді сатып алуға берілген қарыздарға, сондай-ақ қарыз алушының кәсіпкерлік қызметін растайтын құжаттарды және (немесе) өзге де мәліметтерді ұсыну жағдайларын қоспағанда, мұндай құжаттар мен мәліметтерді банктің қарыз алушысының бағдарламалық қамтылымында және (немесе) кредиттік досьесінде сақтай отырып, дара кәсіпкерлер болып табылмайтын жеке тұлғаларға кәсіпкерлік қызметті жүзеге асыруға байланысты мақсаттарға берілген қарыздарға қолданылады.</w:t>
      </w:r>
    </w:p>
    <w:bookmarkEnd w:id="13"/>
    <w:bookmarkStart w:name="z22" w:id="14"/>
    <w:p>
      <w:pPr>
        <w:spacing w:after="0"/>
        <w:ind w:left="0"/>
        <w:jc w:val="both"/>
      </w:pPr>
      <w:r>
        <w:rPr>
          <w:rFonts w:ascii="Times New Roman"/>
          <w:b w:val="false"/>
          <w:i w:val="false"/>
          <w:color w:val="000000"/>
          <w:sz w:val="28"/>
        </w:rPr>
        <w:t>
      Қарыз алушының борыштық жүктемесі коэффициентінің ең жоғарғы деңгейін сақтау жөніндегі талап:</w:t>
      </w:r>
    </w:p>
    <w:bookmarkEnd w:id="14"/>
    <w:bookmarkStart w:name="z23" w:id="15"/>
    <w:p>
      <w:pPr>
        <w:spacing w:after="0"/>
        <w:ind w:left="0"/>
        <w:jc w:val="both"/>
      </w:pPr>
      <w:r>
        <w:rPr>
          <w:rFonts w:ascii="Times New Roman"/>
          <w:b w:val="false"/>
          <w:i w:val="false"/>
          <w:color w:val="000000"/>
          <w:sz w:val="28"/>
        </w:rPr>
        <w:t>
      Ұлттық Банктің ипотекалық тұрғын үй қарыздарын (ипотекалық қарыздарын) қайта қаржыландыру бағдарламасы шеңберінде берілетін қарыздарға;</w:t>
      </w:r>
    </w:p>
    <w:bookmarkEnd w:id="15"/>
    <w:bookmarkStart w:name="z24" w:id="16"/>
    <w:p>
      <w:pPr>
        <w:spacing w:after="0"/>
        <w:ind w:left="0"/>
        <w:jc w:val="both"/>
      </w:pPr>
      <w:r>
        <w:rPr>
          <w:rFonts w:ascii="Times New Roman"/>
          <w:b w:val="false"/>
          <w:i w:val="false"/>
          <w:color w:val="000000"/>
          <w:sz w:val="28"/>
        </w:rPr>
        <w:t xml:space="preserve">
      Мемлекеттік білім беру жинақтау жүйесі шеңберінде берілетін қарыздарға; </w:t>
      </w:r>
    </w:p>
    <w:bookmarkEnd w:id="16"/>
    <w:bookmarkStart w:name="z25" w:id="17"/>
    <w:p>
      <w:pPr>
        <w:spacing w:after="0"/>
        <w:ind w:left="0"/>
        <w:jc w:val="both"/>
      </w:pPr>
      <w:r>
        <w:rPr>
          <w:rFonts w:ascii="Times New Roman"/>
          <w:b w:val="false"/>
          <w:i w:val="false"/>
          <w:color w:val="000000"/>
          <w:sz w:val="28"/>
        </w:rPr>
        <w:t>
      міндеттемелері мұрагерлік тәртібімен мұрагерге өткен қарыздарға қолданылмайды.</w:t>
      </w:r>
    </w:p>
    <w:bookmarkEnd w:id="17"/>
    <w:bookmarkStart w:name="z26" w:id="18"/>
    <w:p>
      <w:pPr>
        <w:spacing w:after="0"/>
        <w:ind w:left="0"/>
        <w:jc w:val="both"/>
      </w:pPr>
      <w:r>
        <w:rPr>
          <w:rFonts w:ascii="Times New Roman"/>
          <w:b w:val="false"/>
          <w:i w:val="false"/>
          <w:color w:val="000000"/>
          <w:sz w:val="28"/>
        </w:rPr>
        <w:t>
      Қарыз алушының борыштық жүктемесі коэффициентінің ең жоғары деңгейін сақтау талабы қарыз 2025 жылғы 1 қаңтардан бастап 2026 жылғы 31 желтоқсан аралығын қоса алғандағы кезеңде:</w:t>
      </w:r>
    </w:p>
    <w:bookmarkEnd w:id="18"/>
    <w:bookmarkStart w:name="z27" w:id="19"/>
    <w:p>
      <w:pPr>
        <w:spacing w:after="0"/>
        <w:ind w:left="0"/>
        <w:jc w:val="both"/>
      </w:pPr>
      <w:r>
        <w:rPr>
          <w:rFonts w:ascii="Times New Roman"/>
          <w:b w:val="false"/>
          <w:i w:val="false"/>
          <w:color w:val="000000"/>
          <w:sz w:val="28"/>
        </w:rPr>
        <w:t>
      пайдалануда болмаған және Қазақстан Республикасының аумағында алғаш рет тіркелетін және қарыз бойынша кепілді қамтамасыз ету болып табылатын жаңа автокөлік құралын сатып алу мақсаты үшін;</w:t>
      </w:r>
    </w:p>
    <w:bookmarkEnd w:id="19"/>
    <w:bookmarkStart w:name="z28" w:id="20"/>
    <w:p>
      <w:pPr>
        <w:spacing w:after="0"/>
        <w:ind w:left="0"/>
        <w:jc w:val="both"/>
      </w:pPr>
      <w:r>
        <w:rPr>
          <w:rFonts w:ascii="Times New Roman"/>
          <w:b w:val="false"/>
          <w:i w:val="false"/>
          <w:color w:val="000000"/>
          <w:sz w:val="28"/>
        </w:rPr>
        <w:t>
      пайдалануда болған және осы автокөлік құралы құнының 50 (елу) пайызынан кем емес бастапқы жарнасы бар қарыз бойынша кепілді қамтамасыз ету болып табылатын автокөлік құралын сатып алу мақсаты үшін;</w:t>
      </w:r>
    </w:p>
    <w:bookmarkEnd w:id="20"/>
    <w:bookmarkStart w:name="z29" w:id="21"/>
    <w:p>
      <w:pPr>
        <w:spacing w:after="0"/>
        <w:ind w:left="0"/>
        <w:jc w:val="both"/>
      </w:pPr>
      <w:r>
        <w:rPr>
          <w:rFonts w:ascii="Times New Roman"/>
          <w:b w:val="false"/>
          <w:i w:val="false"/>
          <w:color w:val="000000"/>
          <w:sz w:val="28"/>
        </w:rPr>
        <w:t>
      3 (үш) жылға дейін пайдалануда болған және осы автокөлік құралы құнының 30 (отыз) пайызынан кем емес бастапқы жарнасы бар қарыз бойынша кепілді қамтамасыз ету болып табылатын автокөлік құралын сатып алу мақсаты үшін;</w:t>
      </w:r>
    </w:p>
    <w:bookmarkEnd w:id="21"/>
    <w:bookmarkStart w:name="z30" w:id="22"/>
    <w:p>
      <w:pPr>
        <w:spacing w:after="0"/>
        <w:ind w:left="0"/>
        <w:jc w:val="both"/>
      </w:pPr>
      <w:r>
        <w:rPr>
          <w:rFonts w:ascii="Times New Roman"/>
          <w:b w:val="false"/>
          <w:i w:val="false"/>
          <w:color w:val="000000"/>
          <w:sz w:val="28"/>
        </w:rPr>
        <w:t>
      тұрғын үй құрылыс жинақ жүйесі шеңберінде берілген кезде қолданылмайды.</w:t>
      </w:r>
    </w:p>
    <w:bookmarkEnd w:id="22"/>
    <w:bookmarkStart w:name="z31" w:id="23"/>
    <w:p>
      <w:pPr>
        <w:spacing w:after="0"/>
        <w:ind w:left="0"/>
        <w:jc w:val="both"/>
      </w:pPr>
      <w:r>
        <w:rPr>
          <w:rFonts w:ascii="Times New Roman"/>
          <w:b w:val="false"/>
          <w:i w:val="false"/>
          <w:color w:val="000000"/>
          <w:sz w:val="28"/>
        </w:rPr>
        <w:t>
      Банк, Қазақстан Республикасының бейрезидент-банкінің филиалы осы тармақтың үшінші және төртінші бөліктерінде көрсетілген қарыздар бойынша қарыз алушының борыштық жүктемесінің коэффициентін кредиттік тәуекелдерді мониторингтеу мақсатында есептеуді жүзеге асырады.";</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екінші бөліктің</w:t>
      </w:r>
      <w:r>
        <w:rPr>
          <w:rFonts w:ascii="Times New Roman"/>
          <w:b w:val="false"/>
          <w:i w:val="false"/>
          <w:color w:val="000000"/>
          <w:sz w:val="28"/>
        </w:rPr>
        <w:t xml:space="preserve"> бірінші абзацы мынадай редакцияда жазылсын:</w:t>
      </w:r>
    </w:p>
    <w:bookmarkStart w:name="z34" w:id="24"/>
    <w:p>
      <w:pPr>
        <w:spacing w:after="0"/>
        <w:ind w:left="0"/>
        <w:jc w:val="both"/>
      </w:pPr>
      <w:r>
        <w:rPr>
          <w:rFonts w:ascii="Times New Roman"/>
          <w:b w:val="false"/>
          <w:i w:val="false"/>
          <w:color w:val="000000"/>
          <w:sz w:val="28"/>
        </w:rPr>
        <w:t>
      "Қарыз алушының кірісі мынадай бір немесе бірнеше өлшемшарттар:";</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үшінші бөлік</w:t>
      </w:r>
      <w:r>
        <w:rPr>
          <w:rFonts w:ascii="Times New Roman"/>
          <w:b w:val="false"/>
          <w:i w:val="false"/>
          <w:color w:val="000000"/>
          <w:sz w:val="28"/>
        </w:rPr>
        <w:t xml:space="preserve"> мынадай редакцияда жазылсын:</w:t>
      </w:r>
    </w:p>
    <w:bookmarkStart w:name="z36" w:id="25"/>
    <w:p>
      <w:pPr>
        <w:spacing w:after="0"/>
        <w:ind w:left="0"/>
        <w:jc w:val="both"/>
      </w:pPr>
      <w:r>
        <w:rPr>
          <w:rFonts w:ascii="Times New Roman"/>
          <w:b w:val="false"/>
          <w:i w:val="false"/>
          <w:color w:val="000000"/>
          <w:sz w:val="28"/>
        </w:rPr>
        <w:t>
      "Қарыз алушы осы тармақтың екінші бөлігінің 1), 2), 3), 4), 5), 6), 7) және 8) тармақшаларында көрсетілген ақпаратты тиісті құжаттарды ұсына отырып растайды және (немесе) банктің, Қазақстан Республикасының бейрезидент-банкі филиалының цифрлық жүйесінде тексеріледі және (немесе) банк, Қазақстан Республикасының бейрезидент-банкінің филиалы қарыз алушының жазбаша нысанда не қарыз алушының сәйкестендіру құралы арқылы берілген келісімі негізінде сұратады.";</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алтыншы бөлік</w:t>
      </w:r>
      <w:r>
        <w:rPr>
          <w:rFonts w:ascii="Times New Roman"/>
          <w:b w:val="false"/>
          <w:i w:val="false"/>
          <w:color w:val="000000"/>
          <w:sz w:val="28"/>
        </w:rPr>
        <w:t xml:space="preserve"> мынадай редакцияда жазылсын:</w:t>
      </w:r>
    </w:p>
    <w:bookmarkStart w:name="z38" w:id="26"/>
    <w:p>
      <w:pPr>
        <w:spacing w:after="0"/>
        <w:ind w:left="0"/>
        <w:jc w:val="both"/>
      </w:pPr>
      <w:r>
        <w:rPr>
          <w:rFonts w:ascii="Times New Roman"/>
          <w:b w:val="false"/>
          <w:i w:val="false"/>
          <w:color w:val="000000"/>
          <w:sz w:val="28"/>
        </w:rPr>
        <w:t>
      "Нормативтердің мақсаты үшін ойын бизнесіне белсенді қатысқан адамның белгісі бар қарыз алушы деп соңғы аяқталған 6 (алты) ай ішінде ойын бизнесін ұйымдастырушының пайдасына жалпы сомада 300 000 (үш жүз мың) теңгеден астам 6 (алты) және одан көп төлем жасаған жеке тұлға түсініледі.";</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екінші бөліктің</w:t>
      </w:r>
      <w:r>
        <w:rPr>
          <w:rFonts w:ascii="Times New Roman"/>
          <w:b w:val="false"/>
          <w:i w:val="false"/>
          <w:color w:val="000000"/>
          <w:sz w:val="28"/>
        </w:rPr>
        <w:t xml:space="preserve"> бірінші абзацы мынадай редакцияда жазылсын:</w:t>
      </w:r>
    </w:p>
    <w:bookmarkStart w:name="z41" w:id="27"/>
    <w:p>
      <w:pPr>
        <w:spacing w:after="0"/>
        <w:ind w:left="0"/>
        <w:jc w:val="both"/>
      </w:pPr>
      <w:r>
        <w:rPr>
          <w:rFonts w:ascii="Times New Roman"/>
          <w:b w:val="false"/>
          <w:i w:val="false"/>
          <w:color w:val="000000"/>
          <w:sz w:val="28"/>
        </w:rPr>
        <w:t>
      "Өтелмеген қарыз бойынша айлық көрсеткішке келтірілген мерзімді төлем қарызды өтеу кестесіне сәйкес өтелмеген қарыз бойынша мерзімді төлемнің жылдық мәнде өтелмеген қарыз бойынша мерзімді төлемдер санының 12 (он екі) айға қатынасының көбейтіндісі ретінде есептеледі:";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үшінші</w:t>
      </w:r>
      <w:r>
        <w:rPr>
          <w:rFonts w:ascii="Times New Roman"/>
          <w:b w:val="false"/>
          <w:i w:val="false"/>
          <w:color w:val="000000"/>
          <w:sz w:val="28"/>
        </w:rPr>
        <w:t xml:space="preserve"> және </w:t>
      </w:r>
      <w:r>
        <w:rPr>
          <w:rFonts w:ascii="Times New Roman"/>
          <w:b w:val="false"/>
          <w:i w:val="false"/>
          <w:color w:val="000000"/>
          <w:sz w:val="28"/>
        </w:rPr>
        <w:t>төртінші</w:t>
      </w:r>
      <w:r>
        <w:rPr>
          <w:rFonts w:ascii="Times New Roman"/>
          <w:b w:val="false"/>
          <w:i w:val="false"/>
          <w:color w:val="000000"/>
          <w:sz w:val="28"/>
        </w:rPr>
        <w:t xml:space="preserve"> бөліктер мынадай редакцияда жазылсын:</w:t>
      </w:r>
    </w:p>
    <w:bookmarkStart w:name="z43" w:id="28"/>
    <w:p>
      <w:pPr>
        <w:spacing w:after="0"/>
        <w:ind w:left="0"/>
        <w:jc w:val="both"/>
      </w:pPr>
      <w:r>
        <w:rPr>
          <w:rFonts w:ascii="Times New Roman"/>
          <w:b w:val="false"/>
          <w:i w:val="false"/>
          <w:color w:val="000000"/>
          <w:sz w:val="28"/>
        </w:rPr>
        <w:t>
      "Жылдық мәнде өтелмеген қарыз бойынша мерзімді төлемдердің саны өтеу кестесіне сәйкес 360-тың (үш жүз алпыстың) қарыз бойынша төлемдерді жүзеге асыру кезеңділігін сипаттайтын күн санына қатынасы ретінде есептеледі.</w:t>
      </w:r>
    </w:p>
    <w:bookmarkEnd w:id="28"/>
    <w:bookmarkStart w:name="z44" w:id="29"/>
    <w:p>
      <w:pPr>
        <w:spacing w:after="0"/>
        <w:ind w:left="0"/>
        <w:jc w:val="both"/>
      </w:pPr>
      <w:r>
        <w:rPr>
          <w:rFonts w:ascii="Times New Roman"/>
          <w:b w:val="false"/>
          <w:i w:val="false"/>
          <w:color w:val="000000"/>
          <w:sz w:val="28"/>
        </w:rPr>
        <w:t>
      Осы тармақтың үшінші бөлігін есептеу мақсаты үшін бір айдағы күн саны 30-ға (отызға) тең болып алынады.";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жетінші</w:t>
      </w:r>
      <w:r>
        <w:rPr>
          <w:rFonts w:ascii="Times New Roman"/>
          <w:b w:val="false"/>
          <w:i w:val="false"/>
          <w:color w:val="000000"/>
          <w:sz w:val="28"/>
        </w:rPr>
        <w:t xml:space="preserve"> бөлік мынадай редакцияда жазылсын:</w:t>
      </w:r>
    </w:p>
    <w:bookmarkStart w:name="z46" w:id="30"/>
    <w:p>
      <w:pPr>
        <w:spacing w:after="0"/>
        <w:ind w:left="0"/>
        <w:jc w:val="both"/>
      </w:pPr>
      <w:r>
        <w:rPr>
          <w:rFonts w:ascii="Times New Roman"/>
          <w:b w:val="false"/>
          <w:i w:val="false"/>
          <w:color w:val="000000"/>
          <w:sz w:val="28"/>
        </w:rPr>
        <w:t>
      "Кредиттік лимиттің пайдаланылған бөлігін өтеу бойынша ай сайынғы төлем мөлшерін бағалау кредиттік бюроның, банктің, Қазақстан Республикасының бейрезидент-банкі филиалының цифрлық жүйелерінің деректері негізінде айқындалады немесе кредиттік лимиттің пайдаланылған бөлігі мөлшерінің шартта айқындалған, айлармен көрсетілген осы лимиттің қалған мерзіміне қатынасы ретінде есептеледі.";</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тоғызыншы</w:t>
      </w:r>
      <w:r>
        <w:rPr>
          <w:rFonts w:ascii="Times New Roman"/>
          <w:b w:val="false"/>
          <w:i w:val="false"/>
          <w:color w:val="000000"/>
          <w:sz w:val="28"/>
        </w:rPr>
        <w:t xml:space="preserve"> бөлік мынадай редакцияда жазылсын:</w:t>
      </w:r>
    </w:p>
    <w:bookmarkStart w:name="z48" w:id="31"/>
    <w:p>
      <w:pPr>
        <w:spacing w:after="0"/>
        <w:ind w:left="0"/>
        <w:jc w:val="both"/>
      </w:pPr>
      <w:r>
        <w:rPr>
          <w:rFonts w:ascii="Times New Roman"/>
          <w:b w:val="false"/>
          <w:i w:val="false"/>
          <w:color w:val="000000"/>
          <w:sz w:val="28"/>
        </w:rPr>
        <w:t xml:space="preserve">
      "Талаптарында қарыз алушыға кредиттік лимит шеңберінде кредиттеу көзделген кредиттік карточка бойынша ай сайынғы төлем осындай карточка бойынша пайдаланылған кредиттік лимиттің 10 (он) пайызға көбейтіндісі ретінде есептеледі."; </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он үшінші</w:t>
      </w:r>
      <w:r>
        <w:rPr>
          <w:rFonts w:ascii="Times New Roman"/>
          <w:b w:val="false"/>
          <w:i w:val="false"/>
          <w:color w:val="000000"/>
          <w:sz w:val="28"/>
        </w:rPr>
        <w:t xml:space="preserve"> бөлік мынадай редакцияда жазылсын: </w:t>
      </w:r>
    </w:p>
    <w:bookmarkStart w:name="z50" w:id="32"/>
    <w:p>
      <w:pPr>
        <w:spacing w:after="0"/>
        <w:ind w:left="0"/>
        <w:jc w:val="both"/>
      </w:pPr>
      <w:r>
        <w:rPr>
          <w:rFonts w:ascii="Times New Roman"/>
          <w:b w:val="false"/>
          <w:i w:val="false"/>
          <w:color w:val="000000"/>
          <w:sz w:val="28"/>
        </w:rPr>
        <w:t xml:space="preserve">
      "Қарызды өтеу кестесіне сәйкес мерзімді төлем, негізгі борыш қалдығы, өтелмеген қарыздар бойынша сыйақы қалдығы, кредиттік лимит, кредиттік лимиттің пайдаланылған бөлігі, қарыз алушының өтелмеген қарыздары бойынша мерзімі өткен төлем сомасы туралы ақпаратты банк, Қазақстан Республикасының бейрезидент-банкінің филиалы "Ақпарат берушiлердiң кредиттiк бюроларға ақпарат беру тәртiбiнiң шарттары мен ең төмен талаптарын, Кредиттiк тарих субъектiлерiнiң өздерi туралы ақпаратты кредиттiк бюроларға (мемлекет қатысатын кредиттік бюроны қоспағанда) беруге келiсiмiн ресiмдеу, кредиттік бюродан басқа адамдарға ол туралы кредиттiк есептi беруге келiсiмiн ресімдеу қағидаларын, сондай-ақ Кредиттiк есептi берудiң қағидалары мен шарттарын бекіту туралы" Қазақстан Республикасы Ұлттық Банкі Басқармасының 2017 жылғы 27 наурыздағы № 53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15115 болып тіркелген) бекітілген Кредиттiк есептi берудiң қағидалары мен шарттарына (бұдан әрі – Кредиттiк есептi берудiң қағидалары мен шарттары) сәйкес кредиттік бюродан сұратып алады.";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он бесінші</w:t>
      </w:r>
      <w:r>
        <w:rPr>
          <w:rFonts w:ascii="Times New Roman"/>
          <w:b w:val="false"/>
          <w:i w:val="false"/>
          <w:color w:val="000000"/>
          <w:sz w:val="28"/>
        </w:rPr>
        <w:t xml:space="preserve"> бөлік мынадай редакцияда жазылсын:</w:t>
      </w:r>
    </w:p>
    <w:bookmarkStart w:name="z52" w:id="33"/>
    <w:p>
      <w:pPr>
        <w:spacing w:after="0"/>
        <w:ind w:left="0"/>
        <w:jc w:val="both"/>
      </w:pPr>
      <w:r>
        <w:rPr>
          <w:rFonts w:ascii="Times New Roman"/>
          <w:b w:val="false"/>
          <w:i w:val="false"/>
          <w:color w:val="000000"/>
          <w:sz w:val="28"/>
        </w:rPr>
        <w:t>
      "Қарыз алушының өтелмеген қарыздарына Нормативтердің 20-тармағының екінші бөлігінде көрсетілген қарыздар, сондай-ақ Нормативтердің 20-тармағының екінші бөлігінде көрсетілмеген қарыз алушының өтелмеген банктік қарыздары, микрокредиттері кіреді.";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бірінші бөлігі мынадай редакцияда жазылсын:</w:t>
      </w:r>
    </w:p>
    <w:bookmarkStart w:name="z54" w:id="34"/>
    <w:p>
      <w:pPr>
        <w:spacing w:after="0"/>
        <w:ind w:left="0"/>
        <w:jc w:val="both"/>
      </w:pPr>
      <w:r>
        <w:rPr>
          <w:rFonts w:ascii="Times New Roman"/>
          <w:b w:val="false"/>
          <w:i w:val="false"/>
          <w:color w:val="000000"/>
          <w:sz w:val="28"/>
        </w:rPr>
        <w:t xml:space="preserve">
      "25. Қарыз алушының жаңа берешегі бойынша ай сайынғы орташа төлемі өтеу кестесіне сәйкес есептелген негізгі борыш бойынша төлемдері мен сыйақысының, сондай-ақ "Қарыздар мен салымдар бойынша анық, жылдық, тиімді, салыстырмалы есептеудегі сыйақы мөлшерлемелерін (нақты құнды) есептеу қағидаларын бекіту туралы" Қазақстан Республикасы Қаржы нарығын реттеу және дамыту агенттігі Басқармасының 2026 жылғы 3 сәуірдегі № 44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38333 болып тіркелген) бекітілген Қарыздар мен салымдар бойынша шынайы, жылдық, тиімді, салыстырмалы есептеудегі сыйақы мөлшерлемелерін (нақты құнын) есептеу қағидаларының 14-тармағында көрсетілген қарызды берумен және оған қызмет көрсетумен байланысты өзге де төлемдерінің сомасы осы қарыздың айлармен көрсетілген мерзіміне қатынасы ретінде есептеледі.";</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56" w:id="35"/>
    <w:p>
      <w:pPr>
        <w:spacing w:after="0"/>
        <w:ind w:left="0"/>
        <w:jc w:val="both"/>
      </w:pPr>
      <w:r>
        <w:rPr>
          <w:rFonts w:ascii="Times New Roman"/>
          <w:b w:val="false"/>
          <w:i w:val="false"/>
          <w:color w:val="000000"/>
          <w:sz w:val="28"/>
        </w:rPr>
        <w:t>
      "26. Қарыз алушының ай сайынғы орташа кірісі Нормативтердің 22-тармағы екінші бөлігінің 1), 2), 3), 4), 5), 6), 7) және 8) тармақшаларында көрсетілген бір немесе бірнеше өлшемшарттар негізінде айқындалған қарыз алушы өтініш берген күннің алдындағы қатарынан 6 (алты) айдағы кірісі мөлшерінің 6-ға (алтыға) қатынасы ретінде есептеледі.</w:t>
      </w:r>
    </w:p>
    <w:bookmarkEnd w:id="35"/>
    <w:bookmarkStart w:name="z57" w:id="36"/>
    <w:p>
      <w:pPr>
        <w:spacing w:after="0"/>
        <w:ind w:left="0"/>
        <w:jc w:val="both"/>
      </w:pPr>
      <w:r>
        <w:rPr>
          <w:rFonts w:ascii="Times New Roman"/>
          <w:b w:val="false"/>
          <w:i w:val="false"/>
          <w:color w:val="000000"/>
          <w:sz w:val="28"/>
        </w:rPr>
        <w:t xml:space="preserve">
      Нормативтердің 22-тармағының екінші бөлігі 1) тармақшасының жетінші абзацында көрсетілген өлшемшарт негізінде қарыз алушының кірісін айқындау кезінде қарыз алушының ай сайынғы орташа кірісі қарыз алушы өтініш берген күннің алдындағы 6 ай ішінде Салық кодексінінің </w:t>
      </w:r>
      <w:r>
        <w:rPr>
          <w:rFonts w:ascii="Times New Roman"/>
          <w:b w:val="false"/>
          <w:i w:val="false"/>
          <w:color w:val="000000"/>
          <w:sz w:val="28"/>
        </w:rPr>
        <w:t>727-бабына</w:t>
      </w:r>
      <w:r>
        <w:rPr>
          <w:rFonts w:ascii="Times New Roman"/>
          <w:b w:val="false"/>
          <w:i w:val="false"/>
          <w:color w:val="000000"/>
          <w:sz w:val="28"/>
        </w:rPr>
        <w:t xml:space="preserve"> сәйкес салық органдарына берілген салық есептілігінде көрсетілген кіріс мөлшерінің 6-ға (алтыға) қатынасы ретінде есептеледі.</w:t>
      </w:r>
    </w:p>
    <w:bookmarkEnd w:id="36"/>
    <w:bookmarkStart w:name="z58" w:id="37"/>
    <w:p>
      <w:pPr>
        <w:spacing w:after="0"/>
        <w:ind w:left="0"/>
        <w:jc w:val="both"/>
      </w:pPr>
      <w:r>
        <w:rPr>
          <w:rFonts w:ascii="Times New Roman"/>
          <w:b w:val="false"/>
          <w:i w:val="false"/>
          <w:color w:val="000000"/>
          <w:sz w:val="28"/>
        </w:rPr>
        <w:t>
      Нормативтердің 22-тармағы екінші бөлігінің 1), 2), 3), 4), 5), 6), 7) және 8) тармақшаларында көрсетілген өлшемшарттар негізінде қарыз алушының кірісін айқындау кезінде банк, Қазақстан Республикасының бейрезидент-банкінің филиалы:</w:t>
      </w:r>
    </w:p>
    <w:bookmarkEnd w:id="37"/>
    <w:bookmarkStart w:name="z59" w:id="38"/>
    <w:p>
      <w:pPr>
        <w:spacing w:after="0"/>
        <w:ind w:left="0"/>
        <w:jc w:val="both"/>
      </w:pPr>
      <w:r>
        <w:rPr>
          <w:rFonts w:ascii="Times New Roman"/>
          <w:b w:val="false"/>
          <w:i w:val="false"/>
          <w:color w:val="000000"/>
          <w:sz w:val="28"/>
        </w:rPr>
        <w:t>
      қарыз алушы кірісінің екі және одан да көп өлшемшарттарында кірістің бір ғана көзін қайталау;</w:t>
      </w:r>
    </w:p>
    <w:bookmarkEnd w:id="38"/>
    <w:bookmarkStart w:name="z60" w:id="39"/>
    <w:p>
      <w:pPr>
        <w:spacing w:after="0"/>
        <w:ind w:left="0"/>
        <w:jc w:val="both"/>
      </w:pPr>
      <w:r>
        <w:rPr>
          <w:rFonts w:ascii="Times New Roman"/>
          <w:b w:val="false"/>
          <w:i w:val="false"/>
          <w:color w:val="000000"/>
          <w:sz w:val="28"/>
        </w:rPr>
        <w:t>
      қарыз алушының дебеттік карточкасын, ағымдағы шоттарын, депозиттерін бір қарыз алушының меншікті және (немесе) қарыз қаражаты есебінен шоттар арасындағы транзакциялардан толықтыру есебінен артқан кірістің болмауы тұрғысынан қарыз алушының борыштық жүктемесінің коэффициентін есептеу үшін пайдаланылатын кірістің валидациясын жүргізеді.</w:t>
      </w:r>
    </w:p>
    <w:bookmarkEnd w:id="39"/>
    <w:bookmarkStart w:name="z61" w:id="40"/>
    <w:p>
      <w:pPr>
        <w:spacing w:after="0"/>
        <w:ind w:left="0"/>
        <w:jc w:val="both"/>
      </w:pPr>
      <w:r>
        <w:rPr>
          <w:rFonts w:ascii="Times New Roman"/>
          <w:b w:val="false"/>
          <w:i w:val="false"/>
          <w:color w:val="000000"/>
          <w:sz w:val="28"/>
        </w:rPr>
        <w:t>
      Банк, Қазақстан Республикасының бейрезидент-банкінің филиалы қарыз алушының ай сайынғы орташа кірісін есептеуге қабылдайтын кіріс түрлері Нормативтердің 22-тармағының екінші бөлігі 1) тармақшасының жетінші абзацында көрсетілген өлшемшарт негізінде айқындалған кірісті қоспағанда, қарыз алушы өтініш берген күннің алдындағы қатарынан 6 (алты) ай ішінде кемінде кез келген екі айда алынуға тиіс.</w:t>
      </w:r>
    </w:p>
    <w:bookmarkEnd w:id="40"/>
    <w:bookmarkStart w:name="z62" w:id="41"/>
    <w:p>
      <w:pPr>
        <w:spacing w:after="0"/>
        <w:ind w:left="0"/>
        <w:jc w:val="both"/>
      </w:pPr>
      <w:r>
        <w:rPr>
          <w:rFonts w:ascii="Times New Roman"/>
          <w:b w:val="false"/>
          <w:i w:val="false"/>
          <w:color w:val="000000"/>
          <w:sz w:val="28"/>
        </w:rPr>
        <w:t>
      Банктер, Қазақстан Республикасының бейрезидент-банкінің филиалдары Нормативтердің 22-тармағы екінші бөлігінің 1) тармақшасында көрсетілген қарыз алушының ресми кірісінің негізінде атаулы әлеуметтік көмек алушы қарыз алушының және (немесе) ойын бизнесіне белсенді қатысқан адамның белгілері бар қарыз алушының орташа айлық кірісін есептеуді жүзеге асырады.</w:t>
      </w:r>
    </w:p>
    <w:bookmarkEnd w:id="41"/>
    <w:bookmarkStart w:name="z63" w:id="42"/>
    <w:p>
      <w:pPr>
        <w:spacing w:after="0"/>
        <w:ind w:left="0"/>
        <w:jc w:val="both"/>
      </w:pPr>
      <w:r>
        <w:rPr>
          <w:rFonts w:ascii="Times New Roman"/>
          <w:b w:val="false"/>
          <w:i w:val="false"/>
          <w:color w:val="000000"/>
          <w:sz w:val="28"/>
        </w:rPr>
        <w:t>
      Банктер, Қазақстан Республикасының бейрезидент-банкінің филиалдары Нормативтердің 22-тармағы екінші бөлігінің 1), 7) және 8) тармақшаларында көрсетілген қарыз алушының кірісі негізінде жиырма бір жасқа толмаған қарыз алушының орташа айлық кірісін есептеуді жүзеге асырады.";</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бірінші абзацы мынадай редакцияда жазылсын:</w:t>
      </w:r>
    </w:p>
    <w:bookmarkStart w:name="z65" w:id="43"/>
    <w:p>
      <w:pPr>
        <w:spacing w:after="0"/>
        <w:ind w:left="0"/>
        <w:jc w:val="both"/>
      </w:pPr>
      <w:r>
        <w:rPr>
          <w:rFonts w:ascii="Times New Roman"/>
          <w:b w:val="false"/>
          <w:i w:val="false"/>
          <w:color w:val="000000"/>
          <w:sz w:val="28"/>
        </w:rPr>
        <w:t>
      "28. Банк, Қазақстан Республикасының бейрезидент-банкінің филиалы мына:";</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30-тармақ</w:t>
      </w:r>
      <w:r>
        <w:rPr>
          <w:rFonts w:ascii="Times New Roman"/>
          <w:b w:val="false"/>
          <w:i w:val="false"/>
          <w:color w:val="000000"/>
          <w:sz w:val="28"/>
        </w:rPr>
        <w:t xml:space="preserve"> мынадай редакцияда жазылсын:</w:t>
      </w:r>
    </w:p>
    <w:bookmarkStart w:name="z67" w:id="44"/>
    <w:p>
      <w:pPr>
        <w:spacing w:after="0"/>
        <w:ind w:left="0"/>
        <w:jc w:val="both"/>
      </w:pPr>
      <w:r>
        <w:rPr>
          <w:rFonts w:ascii="Times New Roman"/>
          <w:b w:val="false"/>
          <w:i w:val="false"/>
          <w:color w:val="000000"/>
          <w:sz w:val="28"/>
        </w:rPr>
        <w:t>
      "30. Банк, Қазақстан Республикасының бейрезидент-банкінің филиалы:</w:t>
      </w:r>
    </w:p>
    <w:bookmarkEnd w:id="44"/>
    <w:bookmarkStart w:name="z68" w:id="45"/>
    <w:p>
      <w:pPr>
        <w:spacing w:after="0"/>
        <w:ind w:left="0"/>
        <w:jc w:val="both"/>
      </w:pPr>
      <w:r>
        <w:rPr>
          <w:rFonts w:ascii="Times New Roman"/>
          <w:b w:val="false"/>
          <w:i w:val="false"/>
          <w:color w:val="000000"/>
          <w:sz w:val="28"/>
        </w:rPr>
        <w:t>
      қарыз алушыға ашылған кредит желісі шеңберінде қарыз (қарыздың бір бөлігін) беруді қоспағанда, қарыз алушыға қарыз беру;</w:t>
      </w:r>
    </w:p>
    <w:bookmarkEnd w:id="45"/>
    <w:bookmarkStart w:name="z69" w:id="46"/>
    <w:p>
      <w:pPr>
        <w:spacing w:after="0"/>
        <w:ind w:left="0"/>
        <w:jc w:val="both"/>
      </w:pPr>
      <w:r>
        <w:rPr>
          <w:rFonts w:ascii="Times New Roman"/>
          <w:b w:val="false"/>
          <w:i w:val="false"/>
          <w:color w:val="000000"/>
          <w:sz w:val="28"/>
        </w:rPr>
        <w:t>
      қарыз алушыға кредит желісін ашу (кредиттік лимитті белгілеу);</w:t>
      </w:r>
    </w:p>
    <w:bookmarkEnd w:id="46"/>
    <w:bookmarkStart w:name="z70" w:id="47"/>
    <w:p>
      <w:pPr>
        <w:spacing w:after="0"/>
        <w:ind w:left="0"/>
        <w:jc w:val="both"/>
      </w:pPr>
      <w:r>
        <w:rPr>
          <w:rFonts w:ascii="Times New Roman"/>
          <w:b w:val="false"/>
          <w:i w:val="false"/>
          <w:color w:val="000000"/>
          <w:sz w:val="28"/>
        </w:rPr>
        <w:t>
      қарыз алушыға жасалған банктік қарыз шарты (шарттары) шеңберінде қосымша қарыз беру;</w:t>
      </w:r>
    </w:p>
    <w:bookmarkEnd w:id="47"/>
    <w:bookmarkStart w:name="z71" w:id="48"/>
    <w:p>
      <w:pPr>
        <w:spacing w:after="0"/>
        <w:ind w:left="0"/>
        <w:jc w:val="both"/>
      </w:pPr>
      <w:r>
        <w:rPr>
          <w:rFonts w:ascii="Times New Roman"/>
          <w:b w:val="false"/>
          <w:i w:val="false"/>
          <w:color w:val="000000"/>
          <w:sz w:val="28"/>
        </w:rPr>
        <w:t>
      қарызды өтеу кестесіне сәйкес осы қарыз бойынша берешек сомасының ұлғаюына алып келетін қарыз алушының ашық кредиттік желісі және (немесе) қарызы талаптарының өзгеруі туралы шешімдерді қабылдағанға дейін қарыз алушының кірісіне қатысты борыш коэффициентін есептеуді жүзеге асырады.</w:t>
      </w:r>
    </w:p>
    <w:bookmarkEnd w:id="48"/>
    <w:bookmarkStart w:name="z72" w:id="49"/>
    <w:p>
      <w:pPr>
        <w:spacing w:after="0"/>
        <w:ind w:left="0"/>
        <w:jc w:val="both"/>
      </w:pPr>
      <w:r>
        <w:rPr>
          <w:rFonts w:ascii="Times New Roman"/>
          <w:b w:val="false"/>
          <w:i w:val="false"/>
          <w:color w:val="000000"/>
          <w:sz w:val="28"/>
        </w:rPr>
        <w:t>
      Осы тармақтың бірінші бөлігінің талаптары қарыз алушыларға кәсіпкерлік қызметті жүзеге асыруға байланысты емес тауарларды, жұмыстарды және көрсетілетін қызметтерді сатып алуға берілген қарыздарға, сондай-ақ қарыз алушының кәсіпкерлік қызметін растайтын құжаттарды және (немесе) өзге де мәліметтерді ұсыну жағдайларын қоспағанда, мұндай құжаттар мен мәліметтерді банктің қарыз алушысының бағдарламалық қамтылымында және (немесе) кредиттік досьесінде сақтай отырып, дара кәсіпкерлер болып табылмайтын жеке тұлғаларға кәсіпкерлік қызметті жүзеге асыруға байланысты мақсаттарға берілген қарыздарға қолданылады.</w:t>
      </w:r>
    </w:p>
    <w:bookmarkEnd w:id="49"/>
    <w:bookmarkStart w:name="z73" w:id="50"/>
    <w:p>
      <w:pPr>
        <w:spacing w:after="0"/>
        <w:ind w:left="0"/>
        <w:jc w:val="both"/>
      </w:pPr>
      <w:r>
        <w:rPr>
          <w:rFonts w:ascii="Times New Roman"/>
          <w:b w:val="false"/>
          <w:i w:val="false"/>
          <w:color w:val="000000"/>
          <w:sz w:val="28"/>
        </w:rPr>
        <w:t>
      Қарыз алушының кірісіне қатысты борыш коэффициентінің ең жоғары деңгейін сақтау талабы:</w:t>
      </w:r>
    </w:p>
    <w:bookmarkEnd w:id="50"/>
    <w:bookmarkStart w:name="z74" w:id="51"/>
    <w:p>
      <w:pPr>
        <w:spacing w:after="0"/>
        <w:ind w:left="0"/>
        <w:jc w:val="both"/>
      </w:pPr>
      <w:r>
        <w:rPr>
          <w:rFonts w:ascii="Times New Roman"/>
          <w:b w:val="false"/>
          <w:i w:val="false"/>
          <w:color w:val="000000"/>
          <w:sz w:val="28"/>
        </w:rPr>
        <w:t xml:space="preserve">
      Ұлттық Банктің ипотекалық тұрғын үй қарыздарын (ипотекалық қарыздарын) қайта қаржыландыру бағдарламасы шеңберінде берілетін қарыздарға; </w:t>
      </w:r>
    </w:p>
    <w:bookmarkEnd w:id="51"/>
    <w:bookmarkStart w:name="z75" w:id="52"/>
    <w:p>
      <w:pPr>
        <w:spacing w:after="0"/>
        <w:ind w:left="0"/>
        <w:jc w:val="both"/>
      </w:pPr>
      <w:r>
        <w:rPr>
          <w:rFonts w:ascii="Times New Roman"/>
          <w:b w:val="false"/>
          <w:i w:val="false"/>
          <w:color w:val="000000"/>
          <w:sz w:val="28"/>
        </w:rPr>
        <w:t>
      Мемлекеттік білім беру жинақтау жүйесі шеңберінде берілетін қарыздарға;</w:t>
      </w:r>
    </w:p>
    <w:bookmarkEnd w:id="52"/>
    <w:bookmarkStart w:name="z76" w:id="53"/>
    <w:p>
      <w:pPr>
        <w:spacing w:after="0"/>
        <w:ind w:left="0"/>
        <w:jc w:val="both"/>
      </w:pPr>
      <w:r>
        <w:rPr>
          <w:rFonts w:ascii="Times New Roman"/>
          <w:b w:val="false"/>
          <w:i w:val="false"/>
          <w:color w:val="000000"/>
          <w:sz w:val="28"/>
        </w:rPr>
        <w:t xml:space="preserve">
      міндеттемелері мұрагерлік тәртібімен мұрагерге өткен қарыздарға қолданылмайды. </w:t>
      </w:r>
    </w:p>
    <w:bookmarkEnd w:id="53"/>
    <w:bookmarkStart w:name="z77" w:id="54"/>
    <w:p>
      <w:pPr>
        <w:spacing w:after="0"/>
        <w:ind w:left="0"/>
        <w:jc w:val="both"/>
      </w:pPr>
      <w:r>
        <w:rPr>
          <w:rFonts w:ascii="Times New Roman"/>
          <w:b w:val="false"/>
          <w:i w:val="false"/>
          <w:color w:val="000000"/>
          <w:sz w:val="28"/>
        </w:rPr>
        <w:t>
      Банк, Қазақстан Республикасының бейрезидент-банкінің филиалы кредиттік тәуекелдерді мониторингтеу мақсатында осы тармақтың үшінші бөлігінде көрсетілген қарыздар бойынша қарыз алушының кірісіне қатысты борыш коэффициентін есептеуді жүзеге асырады.";</w:t>
      </w:r>
    </w:p>
    <w:bookmarkEnd w:id="54"/>
    <w:bookmarkStart w:name="z78" w:id="55"/>
    <w:p>
      <w:pPr>
        <w:spacing w:after="0"/>
        <w:ind w:left="0"/>
        <w:jc w:val="both"/>
      </w:pPr>
      <w:r>
        <w:rPr>
          <w:rFonts w:ascii="Times New Roman"/>
          <w:b w:val="false"/>
          <w:i w:val="false"/>
          <w:color w:val="000000"/>
          <w:sz w:val="28"/>
        </w:rPr>
        <w:t>
      мынадай мазмұндағы 30-1 және 30-2-тармақтармен толықтырылсын:</w:t>
      </w:r>
    </w:p>
    <w:bookmarkEnd w:id="55"/>
    <w:bookmarkStart w:name="z79" w:id="56"/>
    <w:p>
      <w:pPr>
        <w:spacing w:after="0"/>
        <w:ind w:left="0"/>
        <w:jc w:val="both"/>
      </w:pPr>
      <w:r>
        <w:rPr>
          <w:rFonts w:ascii="Times New Roman"/>
          <w:b w:val="false"/>
          <w:i w:val="false"/>
          <w:color w:val="000000"/>
          <w:sz w:val="28"/>
        </w:rPr>
        <w:t xml:space="preserve">
      "30-1. Банк, Қазақстан Республикасының бейрезидент-банкінің филиалы қарыз алушының кірісіне қатысты борыш коэффициентін мынадай үш кезеңмен есептейді: </w:t>
      </w:r>
    </w:p>
    <w:bookmarkEnd w:id="56"/>
    <w:bookmarkStart w:name="z80" w:id="57"/>
    <w:p>
      <w:pPr>
        <w:spacing w:after="0"/>
        <w:ind w:left="0"/>
        <w:jc w:val="both"/>
      </w:pPr>
      <w:r>
        <w:rPr>
          <w:rFonts w:ascii="Times New Roman"/>
          <w:b w:val="false"/>
          <w:i w:val="false"/>
          <w:color w:val="000000"/>
          <w:sz w:val="28"/>
        </w:rPr>
        <w:t xml:space="preserve">
      бірінші кезең – қарыз алушының Нормативтердің 22-тармағына сәйкес жүзеге асырылатын төлем қабілеттілігі бағаланады; </w:t>
      </w:r>
    </w:p>
    <w:bookmarkEnd w:id="57"/>
    <w:bookmarkStart w:name="z81" w:id="58"/>
    <w:p>
      <w:pPr>
        <w:spacing w:after="0"/>
        <w:ind w:left="0"/>
        <w:jc w:val="both"/>
      </w:pPr>
      <w:r>
        <w:rPr>
          <w:rFonts w:ascii="Times New Roman"/>
          <w:b w:val="false"/>
          <w:i w:val="false"/>
          <w:color w:val="000000"/>
          <w:sz w:val="28"/>
        </w:rPr>
        <w:t xml:space="preserve">
      екінші кезең – қарыз алушының кірісіне қатысты борыш коэффициентін есептеу қарыздың: </w:t>
      </w:r>
    </w:p>
    <w:bookmarkEnd w:id="58"/>
    <w:bookmarkStart w:name="z82" w:id="59"/>
    <w:p>
      <w:pPr>
        <w:spacing w:after="0"/>
        <w:ind w:left="0"/>
        <w:jc w:val="both"/>
      </w:pPr>
      <w:r>
        <w:rPr>
          <w:rFonts w:ascii="Times New Roman"/>
          <w:b w:val="false"/>
          <w:i w:val="false"/>
          <w:color w:val="000000"/>
          <w:sz w:val="28"/>
        </w:rPr>
        <w:t xml:space="preserve">
      кепілсіз тұтынушылық қарыз және қарыз алушының кредит желісін ашу (кредиттік лимитті белгілеу) (бұдан әрі – кепілсіз тұтынушылық қарыз); </w:t>
      </w:r>
    </w:p>
    <w:bookmarkEnd w:id="59"/>
    <w:bookmarkStart w:name="z83" w:id="60"/>
    <w:p>
      <w:pPr>
        <w:spacing w:after="0"/>
        <w:ind w:left="0"/>
        <w:jc w:val="both"/>
      </w:pPr>
      <w:r>
        <w:rPr>
          <w:rFonts w:ascii="Times New Roman"/>
          <w:b w:val="false"/>
          <w:i w:val="false"/>
          <w:color w:val="000000"/>
          <w:sz w:val="28"/>
        </w:rPr>
        <w:t xml:space="preserve">
      ипотекалық тұрғын үй қарызы; </w:t>
      </w:r>
    </w:p>
    <w:bookmarkEnd w:id="60"/>
    <w:bookmarkStart w:name="z84" w:id="61"/>
    <w:p>
      <w:pPr>
        <w:spacing w:after="0"/>
        <w:ind w:left="0"/>
        <w:jc w:val="both"/>
      </w:pPr>
      <w:r>
        <w:rPr>
          <w:rFonts w:ascii="Times New Roman"/>
          <w:b w:val="false"/>
          <w:i w:val="false"/>
          <w:color w:val="000000"/>
          <w:sz w:val="28"/>
        </w:rPr>
        <w:t>
      сатып алынатын автокөлік құралымен қамтамасыз етілетін және (немесе) өзгеше қамтамасыз етілетін түрлерінің әрқайсысы бойынша өтінім берілген тиісті қарыз түрі бойынша жеке-жеке қарыз беру туралы шешім қабылданғанға дейін жүзеге асырылады.</w:t>
      </w:r>
    </w:p>
    <w:bookmarkEnd w:id="61"/>
    <w:bookmarkStart w:name="z85" w:id="62"/>
    <w:p>
      <w:pPr>
        <w:spacing w:after="0"/>
        <w:ind w:left="0"/>
        <w:jc w:val="both"/>
      </w:pPr>
      <w:r>
        <w:rPr>
          <w:rFonts w:ascii="Times New Roman"/>
          <w:b w:val="false"/>
          <w:i w:val="false"/>
          <w:color w:val="000000"/>
          <w:sz w:val="28"/>
        </w:rPr>
        <w:t>
      Екінші кезеңде тек қарыз алушы өтінім берген қарыздың түрі бойынша ғана есептеу жүзеге асырылады;</w:t>
      </w:r>
    </w:p>
    <w:bookmarkEnd w:id="62"/>
    <w:bookmarkStart w:name="z86" w:id="63"/>
    <w:p>
      <w:pPr>
        <w:spacing w:after="0"/>
        <w:ind w:left="0"/>
        <w:jc w:val="both"/>
      </w:pPr>
      <w:r>
        <w:rPr>
          <w:rFonts w:ascii="Times New Roman"/>
          <w:b w:val="false"/>
          <w:i w:val="false"/>
          <w:color w:val="000000"/>
          <w:sz w:val="28"/>
        </w:rPr>
        <w:t xml:space="preserve">
      үшінші кезең – қарыз алушының жиынтық берешегі бойынша қарыз алушының кірісіне қатысты борыш коэффициенті есептеледі. </w:t>
      </w:r>
    </w:p>
    <w:bookmarkEnd w:id="63"/>
    <w:bookmarkStart w:name="z87" w:id="64"/>
    <w:p>
      <w:pPr>
        <w:spacing w:after="0"/>
        <w:ind w:left="0"/>
        <w:jc w:val="both"/>
      </w:pPr>
      <w:r>
        <w:rPr>
          <w:rFonts w:ascii="Times New Roman"/>
          <w:b w:val="false"/>
          <w:i w:val="false"/>
          <w:color w:val="000000"/>
          <w:sz w:val="28"/>
        </w:rPr>
        <w:t>
      30-2. Қарыз алушының кірісіне қатысты борыш коэффициенті Нормативтердің 30-1-тармағында санамаланған әрбір қарыз бойынша жеке-жеке есептеледі:</w:t>
      </w:r>
    </w:p>
    <w:bookmarkEnd w:id="64"/>
    <w:bookmarkStart w:name="z88" w:id="65"/>
    <w:p>
      <w:pPr>
        <w:spacing w:after="0"/>
        <w:ind w:left="0"/>
        <w:jc w:val="both"/>
      </w:pPr>
      <w:r>
        <w:rPr>
          <w:rFonts w:ascii="Times New Roman"/>
          <w:b w:val="false"/>
          <w:i w:val="false"/>
          <w:color w:val="000000"/>
          <w:sz w:val="28"/>
        </w:rPr>
        <w:t xml:space="preserve">
      </w:t>
      </w:r>
    </w:p>
    <w:bookmarkEnd w:id="65"/>
    <w:p>
      <w:pPr>
        <w:spacing w:after="0"/>
        <w:ind w:left="0"/>
        <w:jc w:val="both"/>
      </w:pPr>
      <w:r>
        <w:drawing>
          <wp:inline distT="0" distB="0" distL="0" distR="0">
            <wp:extent cx="24511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4511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89" w:id="66"/>
    <w:p>
      <w:pPr>
        <w:spacing w:after="0"/>
        <w:ind w:left="0"/>
        <w:jc w:val="both"/>
      </w:pPr>
      <w:r>
        <w:rPr>
          <w:rFonts w:ascii="Times New Roman"/>
          <w:b w:val="false"/>
          <w:i w:val="false"/>
          <w:color w:val="000000"/>
          <w:sz w:val="28"/>
        </w:rPr>
        <w:t xml:space="preserve">
      мұнда: </w:t>
      </w:r>
    </w:p>
    <w:bookmarkEnd w:id="66"/>
    <w:bookmarkStart w:name="z90" w:id="67"/>
    <w:p>
      <w:pPr>
        <w:spacing w:after="0"/>
        <w:ind w:left="0"/>
        <w:jc w:val="both"/>
      </w:pPr>
      <w:r>
        <w:rPr>
          <w:rFonts w:ascii="Times New Roman"/>
          <w:b w:val="false"/>
          <w:i w:val="false"/>
          <w:color w:val="000000"/>
          <w:sz w:val="28"/>
        </w:rPr>
        <w:t xml:space="preserve">
      КБКі – қарыз алушының і қарызы бойынша кірісіне қатысты борыш коэффициенті, мұндағы і: </w:t>
      </w:r>
    </w:p>
    <w:bookmarkEnd w:id="67"/>
    <w:bookmarkStart w:name="z91" w:id="68"/>
    <w:p>
      <w:pPr>
        <w:spacing w:after="0"/>
        <w:ind w:left="0"/>
        <w:jc w:val="both"/>
      </w:pPr>
      <w:r>
        <w:rPr>
          <w:rFonts w:ascii="Times New Roman"/>
          <w:b w:val="false"/>
          <w:i w:val="false"/>
          <w:color w:val="000000"/>
          <w:sz w:val="28"/>
        </w:rPr>
        <w:t xml:space="preserve">
      кепілсіз тұтынушылық қарыз, </w:t>
      </w:r>
    </w:p>
    <w:bookmarkEnd w:id="68"/>
    <w:bookmarkStart w:name="z92" w:id="69"/>
    <w:p>
      <w:pPr>
        <w:spacing w:after="0"/>
        <w:ind w:left="0"/>
        <w:jc w:val="both"/>
      </w:pPr>
      <w:r>
        <w:rPr>
          <w:rFonts w:ascii="Times New Roman"/>
          <w:b w:val="false"/>
          <w:i w:val="false"/>
          <w:color w:val="000000"/>
          <w:sz w:val="28"/>
        </w:rPr>
        <w:t xml:space="preserve">
      ипотекалық тұрғын үй қарызы, </w:t>
      </w:r>
    </w:p>
    <w:bookmarkEnd w:id="69"/>
    <w:bookmarkStart w:name="z93" w:id="70"/>
    <w:p>
      <w:pPr>
        <w:spacing w:after="0"/>
        <w:ind w:left="0"/>
        <w:jc w:val="both"/>
      </w:pPr>
      <w:r>
        <w:rPr>
          <w:rFonts w:ascii="Times New Roman"/>
          <w:b w:val="false"/>
          <w:i w:val="false"/>
          <w:color w:val="000000"/>
          <w:sz w:val="28"/>
        </w:rPr>
        <w:t xml:space="preserve">
      сатып алынатын автокөлік құралымен қамтамасыз етілетін және (немесе) өзгеше қамтамасыз етілетін қарыз түрлерінің бірін білдіреді; </w:t>
      </w:r>
    </w:p>
    <w:bookmarkEnd w:id="70"/>
    <w:bookmarkStart w:name="z94" w:id="71"/>
    <w:p>
      <w:pPr>
        <w:spacing w:after="0"/>
        <w:ind w:left="0"/>
        <w:jc w:val="both"/>
      </w:pPr>
      <w:r>
        <w:rPr>
          <w:rFonts w:ascii="Times New Roman"/>
          <w:b w:val="false"/>
          <w:i w:val="false"/>
          <w:color w:val="000000"/>
          <w:sz w:val="28"/>
        </w:rPr>
        <w:t xml:space="preserve">
      ӨҚБСі – көрсетілген қарыздар мен микрокредиттер бойынша мерзімі өткен төлемдер сомаларымен бірге микроқаржы ұйымдары берген і түрінің микрокредиттерін қоса алғанда, і түрінің қарызы бойынша берешектің жиынтық сомасы ретінде есептелетін і түрінің барлық өтелмеген қарызы бойынша берешек сомасы; </w:t>
      </w:r>
    </w:p>
    <w:bookmarkEnd w:id="71"/>
    <w:bookmarkStart w:name="z95" w:id="72"/>
    <w:p>
      <w:pPr>
        <w:spacing w:after="0"/>
        <w:ind w:left="0"/>
        <w:jc w:val="both"/>
      </w:pPr>
      <w:r>
        <w:rPr>
          <w:rFonts w:ascii="Times New Roman"/>
          <w:b w:val="false"/>
          <w:i w:val="false"/>
          <w:color w:val="000000"/>
          <w:sz w:val="28"/>
        </w:rPr>
        <w:t xml:space="preserve">
      Өтелмеген кепілсіз тұтынушылық қарыз бойынша берешек сомасы қарыз алушы ашық кредиттік желі шеңберінде алған қарыз (транш) бойынша борыштың қалдығын, сондай-ақ талаптарында кредиттік лимит шеңберінде қарыз алушыға кредит беру көзделген кредиттік карточка бойынша пайдаланылған кредиттік лимитті қамтиды. </w:t>
      </w:r>
    </w:p>
    <w:bookmarkEnd w:id="72"/>
    <w:bookmarkStart w:name="z96" w:id="73"/>
    <w:p>
      <w:pPr>
        <w:spacing w:after="0"/>
        <w:ind w:left="0"/>
        <w:jc w:val="both"/>
      </w:pPr>
      <w:r>
        <w:rPr>
          <w:rFonts w:ascii="Times New Roman"/>
          <w:b w:val="false"/>
          <w:i w:val="false"/>
          <w:color w:val="000000"/>
          <w:sz w:val="28"/>
        </w:rPr>
        <w:t xml:space="preserve">
      ЖБСі – Нормативтердің 31-тармағында көзделген жағдайларда туындайтын і түрінің қарызы бойынша қарыз алушының жаңа берешегінің сомасы; </w:t>
      </w:r>
    </w:p>
    <w:bookmarkEnd w:id="73"/>
    <w:bookmarkStart w:name="z97" w:id="74"/>
    <w:p>
      <w:pPr>
        <w:spacing w:after="0"/>
        <w:ind w:left="0"/>
        <w:jc w:val="both"/>
      </w:pPr>
      <w:r>
        <w:rPr>
          <w:rFonts w:ascii="Times New Roman"/>
          <w:b w:val="false"/>
          <w:i w:val="false"/>
          <w:color w:val="000000"/>
          <w:sz w:val="28"/>
        </w:rPr>
        <w:t xml:space="preserve">
      ҚЖЖК – Нормативтердің 26-тармағына сәйкес 12-ге (он екіге) көбейтіліп есептелетін, қарыз алушының орташа айлық кірісі ретінде есептелетін қарыз алушының жиынтық жылдық кірісі."; </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31-тармақтың</w:t>
      </w:r>
      <w:r>
        <w:rPr>
          <w:rFonts w:ascii="Times New Roman"/>
          <w:b w:val="false"/>
          <w:i w:val="false"/>
          <w:color w:val="000000"/>
          <w:sz w:val="28"/>
        </w:rPr>
        <w:t xml:space="preserve"> бірінші бөлігі мынадай редакцияда жазылсын:</w:t>
      </w:r>
    </w:p>
    <w:bookmarkStart w:name="z99" w:id="75"/>
    <w:p>
      <w:pPr>
        <w:spacing w:after="0"/>
        <w:ind w:left="0"/>
        <w:jc w:val="both"/>
      </w:pPr>
      <w:r>
        <w:rPr>
          <w:rFonts w:ascii="Times New Roman"/>
          <w:b w:val="false"/>
          <w:i w:val="false"/>
          <w:color w:val="000000"/>
          <w:sz w:val="28"/>
        </w:rPr>
        <w:t>
      "31. Қарыз алушының жиынтық берешегі бойынша қарыз алушының кірісіне қатысты борыш коэффициенті мынадай түрде есептеледі:</w:t>
      </w:r>
    </w:p>
    <w:bookmarkEnd w:id="75"/>
    <w:bookmarkStart w:name="z100"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22225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22500" cy="58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01" w:id="77"/>
    <w:p>
      <w:pPr>
        <w:spacing w:after="0"/>
        <w:ind w:left="0"/>
        <w:jc w:val="both"/>
      </w:pPr>
      <w:r>
        <w:rPr>
          <w:rFonts w:ascii="Times New Roman"/>
          <w:b w:val="false"/>
          <w:i w:val="false"/>
          <w:color w:val="000000"/>
          <w:sz w:val="28"/>
        </w:rPr>
        <w:t>
      мұнда:</w:t>
      </w:r>
    </w:p>
    <w:bookmarkEnd w:id="77"/>
    <w:bookmarkStart w:name="z102" w:id="78"/>
    <w:p>
      <w:pPr>
        <w:spacing w:after="0"/>
        <w:ind w:left="0"/>
        <w:jc w:val="both"/>
      </w:pPr>
      <w:r>
        <w:rPr>
          <w:rFonts w:ascii="Times New Roman"/>
          <w:b w:val="false"/>
          <w:i w:val="false"/>
          <w:color w:val="000000"/>
          <w:sz w:val="28"/>
        </w:rPr>
        <w:t>
      КБК – қарыз алушының кірісіне қатысты борыш коэффициенті;</w:t>
      </w:r>
    </w:p>
    <w:bookmarkEnd w:id="78"/>
    <w:bookmarkStart w:name="z103" w:id="79"/>
    <w:p>
      <w:pPr>
        <w:spacing w:after="0"/>
        <w:ind w:left="0"/>
        <w:jc w:val="both"/>
      </w:pPr>
      <w:r>
        <w:rPr>
          <w:rFonts w:ascii="Times New Roman"/>
          <w:b w:val="false"/>
          <w:i w:val="false"/>
          <w:color w:val="000000"/>
          <w:sz w:val="28"/>
        </w:rPr>
        <w:t>
      ӨҚБС – қарыз алушының барлық өтелмеген қарыздары мен микрокредиттері бойынша берешек сомасы, ол барлық өтелмеген қарыздар мен микрокредиттер бойынша мерзімі өткен төлемдердің сомаларын, қарыз алушы ашық кредиттік желі шеңберінде алған қарыз (транш) бойынша борыш қалдығын, сондай-ақ талаптарында кредиттік лимит шеңберінде қарыз алушыға кредит беру көзделген кредиттік карточка бойынша пайдаланылған кредиттік лимитті қоса алғанда, қарыз алушының барлық өтелмеген қарыздары мен микрокредиттері бойынша берешектің жиынтық сомасы ретінде есептеледі;</w:t>
      </w:r>
    </w:p>
    <w:bookmarkEnd w:id="79"/>
    <w:bookmarkStart w:name="z104" w:id="80"/>
    <w:p>
      <w:pPr>
        <w:spacing w:after="0"/>
        <w:ind w:left="0"/>
        <w:jc w:val="both"/>
      </w:pPr>
      <w:r>
        <w:rPr>
          <w:rFonts w:ascii="Times New Roman"/>
          <w:b w:val="false"/>
          <w:i w:val="false"/>
          <w:color w:val="000000"/>
          <w:sz w:val="28"/>
        </w:rPr>
        <w:t>
      ЖБС – Нормативтердің 30-тармағында көзделген жағдайларда туындайтын қарыз алушының жаңа берешек сомасы;</w:t>
      </w:r>
    </w:p>
    <w:bookmarkEnd w:id="80"/>
    <w:bookmarkStart w:name="z105" w:id="81"/>
    <w:p>
      <w:pPr>
        <w:spacing w:after="0"/>
        <w:ind w:left="0"/>
        <w:jc w:val="both"/>
      </w:pPr>
      <w:r>
        <w:rPr>
          <w:rFonts w:ascii="Times New Roman"/>
          <w:b w:val="false"/>
          <w:i w:val="false"/>
          <w:color w:val="000000"/>
          <w:sz w:val="28"/>
        </w:rPr>
        <w:t>
      ҚЖЖК – Нормативтердің 26-тармағына сәйкес 12-ге (он екіге) көбейтіліп есептелетін, қарыз алушының орташа айлық кірісі ретінде есептелетін қарыз алушының жиынтық жылдық кірісі.";</w:t>
      </w:r>
    </w:p>
    <w:bookmarkEnd w:id="81"/>
    <w:bookmarkStart w:name="z106" w:id="82"/>
    <w:p>
      <w:pPr>
        <w:spacing w:after="0"/>
        <w:ind w:left="0"/>
        <w:jc w:val="both"/>
      </w:pPr>
      <w:r>
        <w:rPr>
          <w:rFonts w:ascii="Times New Roman"/>
          <w:b w:val="false"/>
          <w:i w:val="false"/>
          <w:color w:val="000000"/>
          <w:sz w:val="28"/>
        </w:rPr>
        <w:t>
      мынадай мазмұндағы 31-1-тармақпен толықтырылсын:</w:t>
      </w:r>
    </w:p>
    <w:bookmarkEnd w:id="82"/>
    <w:bookmarkStart w:name="z107" w:id="83"/>
    <w:p>
      <w:pPr>
        <w:spacing w:after="0"/>
        <w:ind w:left="0"/>
        <w:jc w:val="both"/>
      </w:pPr>
      <w:r>
        <w:rPr>
          <w:rFonts w:ascii="Times New Roman"/>
          <w:b w:val="false"/>
          <w:i w:val="false"/>
          <w:color w:val="000000"/>
          <w:sz w:val="28"/>
        </w:rPr>
        <w:t xml:space="preserve">
      "31-1. Қарыз алушының өтелмеген қарызы бойынша мерзімі өткен төлемдер сомасына мерзімі өткен негізгі борыштың, мерзімі өткен сыйақының сомасы және банктің, Қазақстан Республикасының бейрезидент-банкі филиалының, банк операцияларының жекелеген түрлерін жүзеге асыратын ұйымның, микроқаржы ұйымының, сондай-ақ ақпарат берушілердің балансы үшін есептен шығарылған берешек сомасы кіреді. </w:t>
      </w:r>
    </w:p>
    <w:bookmarkEnd w:id="83"/>
    <w:bookmarkStart w:name="z108" w:id="84"/>
    <w:p>
      <w:pPr>
        <w:spacing w:after="0"/>
        <w:ind w:left="0"/>
        <w:jc w:val="both"/>
      </w:pPr>
      <w:r>
        <w:rPr>
          <w:rFonts w:ascii="Times New Roman"/>
          <w:b w:val="false"/>
          <w:i w:val="false"/>
          <w:color w:val="000000"/>
          <w:sz w:val="28"/>
        </w:rPr>
        <w:t>
      Бұрын жасалған банктік қарыз шартын (шарттарын) қайта қаржыландыру және (немесе) микрокредит беру мақсатында қарыз алушыға банктік қарыз беру жүзеге асырылған жағдайда, қайта қаржыландыруға тиіс өтелмеген қарыз және (немесе) микрокредит бойынша берешек сомасы қарыз алушының барлық өтелмеген қарыздары мен микрокредиттері бойынша берешек сомасының есебінде есепке алынбайды.</w:t>
      </w:r>
    </w:p>
    <w:bookmarkEnd w:id="84"/>
    <w:bookmarkStart w:name="z109" w:id="85"/>
    <w:p>
      <w:pPr>
        <w:spacing w:after="0"/>
        <w:ind w:left="0"/>
        <w:jc w:val="both"/>
      </w:pPr>
      <w:r>
        <w:rPr>
          <w:rFonts w:ascii="Times New Roman"/>
          <w:b w:val="false"/>
          <w:i w:val="false"/>
          <w:color w:val="000000"/>
          <w:sz w:val="28"/>
        </w:rPr>
        <w:t xml:space="preserve">
      Қарызды өтеу кестесіне (кестелеріне) сәйкес осы қарыз бойынша мерзімдік төлемдер мөлшерін ұлғайтуға алып келетін және ашық кредиттік желінің кредиттік лимитін және (немесе) банктік қарыз мөлшерін ұлғайтуды көздемейтін бұрын жасалған банктік қарыз шартын (шарттарын) қайта құрылымдау мақсатында қарыз алушының ашық кредиттік желісінің және (немесе) банктік қарызының талаптары өзгерген жағдайда, қайта құрылымдалатын өтелмеген кредиттік желі және (немесе) қарыз алушы қарызы бойынша мерзімі өткен төлемдер сомасы 0-ге (нөлге) тең болып қабылданады. </w:t>
      </w:r>
    </w:p>
    <w:bookmarkEnd w:id="85"/>
    <w:bookmarkStart w:name="z110" w:id="86"/>
    <w:p>
      <w:pPr>
        <w:spacing w:after="0"/>
        <w:ind w:left="0"/>
        <w:jc w:val="both"/>
      </w:pPr>
      <w:r>
        <w:rPr>
          <w:rFonts w:ascii="Times New Roman"/>
          <w:b w:val="false"/>
          <w:i w:val="false"/>
          <w:color w:val="000000"/>
          <w:sz w:val="28"/>
        </w:rPr>
        <w:t>
      Банк, Қазақстан Республикасының бейрезидент-банкінің филиалы қарыз алушының қарызы, негізгі борышының қалдығы, өтелмеген қарыздар бойынша сыйақы қалдығы, кредиттік лимиті, кредиттік лимиттің пайдаланылған бөлігі, өтелмеген қарыздары бойынша мерзімі өткен төлемдер сомалары туралы ақпаратты Кредиттiк есептi берудiң қағидалары мен шарттарына сәйкес кредиттік бюродан сұратып алады.</w:t>
      </w:r>
    </w:p>
    <w:bookmarkEnd w:id="86"/>
    <w:bookmarkStart w:name="z111" w:id="87"/>
    <w:p>
      <w:pPr>
        <w:spacing w:after="0"/>
        <w:ind w:left="0"/>
        <w:jc w:val="both"/>
      </w:pPr>
      <w:r>
        <w:rPr>
          <w:rFonts w:ascii="Times New Roman"/>
          <w:b w:val="false"/>
          <w:i w:val="false"/>
          <w:color w:val="000000"/>
          <w:sz w:val="28"/>
        </w:rPr>
        <w:t>
      Қарыз алушының барлық өтелмеген қарыздары мен микрокредиттері бойынша берешек сомасын, негізгі борыш қалдығын, өтелмеген қарыздар бойынша сыйақы қалдығын, қарыз алушы ашық кредиттік желі шеңберінде алған қарыз (транш) бойынша борыш қалдығын, сондай-ақ талаптарында кредиттік лимит шеңберінде қарыз алушыға кредит беру көзделген кредиттік карточка бойынша пайдаланылған кредиттік лимитті және қарыз алушының өтелмеген қарыздары бойынша мерзімі өткен төлемдер сомасын есептеуге барлық ақпарат берушілердің кредиттік бюроға ұсынатын мәліметтері қамтылады.</w:t>
      </w:r>
    </w:p>
    <w:bookmarkEnd w:id="87"/>
    <w:bookmarkStart w:name="z112" w:id="88"/>
    <w:p>
      <w:pPr>
        <w:spacing w:after="0"/>
        <w:ind w:left="0"/>
        <w:jc w:val="both"/>
      </w:pPr>
      <w:r>
        <w:rPr>
          <w:rFonts w:ascii="Times New Roman"/>
          <w:b w:val="false"/>
          <w:i w:val="false"/>
          <w:color w:val="000000"/>
          <w:sz w:val="28"/>
        </w:rPr>
        <w:t>
      Қарыз алушының өтелмеген қарыздары Нормативтердің 30-тармағының екінші бөлігінде көрсетілген қарыздарды, сондай-ақ Нормативтердің 30-тармағының екінші бөлігінде көрсетілмеген қарыз алушының өтелмеген банктік қарыздарын, микрокредиттерін қамтиды.";</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32-тармақ</w:t>
      </w:r>
      <w:r>
        <w:rPr>
          <w:rFonts w:ascii="Times New Roman"/>
          <w:b w:val="false"/>
          <w:i w:val="false"/>
          <w:color w:val="000000"/>
          <w:sz w:val="28"/>
        </w:rPr>
        <w:t xml:space="preserve"> мынадай редакцияда жазылсын: </w:t>
      </w:r>
    </w:p>
    <w:bookmarkStart w:name="z114" w:id="89"/>
    <w:p>
      <w:pPr>
        <w:spacing w:after="0"/>
        <w:ind w:left="0"/>
        <w:jc w:val="both"/>
      </w:pPr>
      <w:r>
        <w:rPr>
          <w:rFonts w:ascii="Times New Roman"/>
          <w:b w:val="false"/>
          <w:i w:val="false"/>
          <w:color w:val="000000"/>
          <w:sz w:val="28"/>
        </w:rPr>
        <w:t>
      "32. Банк, Қазақстан Республикасының бейрезидент-банкінің филиалы кредиттік тәуекелдерге мониторинг жүргізу мақсатында қарыз алушының кірісіне қатысты борыш коэффициентін 2026 жылғы 1 шілдеден бастап Нормативтердің 30-2 және 31-тармақтарына сәйкес:</w:t>
      </w:r>
    </w:p>
    <w:bookmarkEnd w:id="89"/>
    <w:bookmarkStart w:name="z115" w:id="90"/>
    <w:p>
      <w:pPr>
        <w:spacing w:after="0"/>
        <w:ind w:left="0"/>
        <w:jc w:val="both"/>
      </w:pPr>
      <w:r>
        <w:rPr>
          <w:rFonts w:ascii="Times New Roman"/>
          <w:b w:val="false"/>
          <w:i w:val="false"/>
          <w:color w:val="000000"/>
          <w:sz w:val="28"/>
        </w:rPr>
        <w:t xml:space="preserve">
      қарыз алушының жиынтық берешегі; </w:t>
      </w:r>
    </w:p>
    <w:bookmarkEnd w:id="90"/>
    <w:bookmarkStart w:name="z116" w:id="91"/>
    <w:p>
      <w:pPr>
        <w:spacing w:after="0"/>
        <w:ind w:left="0"/>
        <w:jc w:val="both"/>
      </w:pPr>
      <w:r>
        <w:rPr>
          <w:rFonts w:ascii="Times New Roman"/>
          <w:b w:val="false"/>
          <w:i w:val="false"/>
          <w:color w:val="000000"/>
          <w:sz w:val="28"/>
        </w:rPr>
        <w:t xml:space="preserve">
      кепілсіз тұтынушылық қарыз; </w:t>
      </w:r>
    </w:p>
    <w:bookmarkEnd w:id="91"/>
    <w:bookmarkStart w:name="z117" w:id="92"/>
    <w:p>
      <w:pPr>
        <w:spacing w:after="0"/>
        <w:ind w:left="0"/>
        <w:jc w:val="both"/>
      </w:pPr>
      <w:r>
        <w:rPr>
          <w:rFonts w:ascii="Times New Roman"/>
          <w:b w:val="false"/>
          <w:i w:val="false"/>
          <w:color w:val="000000"/>
          <w:sz w:val="28"/>
        </w:rPr>
        <w:t xml:space="preserve">
      ипотекалық тұрғын үй қарызы; </w:t>
      </w:r>
    </w:p>
    <w:bookmarkEnd w:id="92"/>
    <w:bookmarkStart w:name="z118" w:id="93"/>
    <w:p>
      <w:pPr>
        <w:spacing w:after="0"/>
        <w:ind w:left="0"/>
        <w:jc w:val="both"/>
      </w:pPr>
      <w:r>
        <w:rPr>
          <w:rFonts w:ascii="Times New Roman"/>
          <w:b w:val="false"/>
          <w:i w:val="false"/>
          <w:color w:val="000000"/>
          <w:sz w:val="28"/>
        </w:rPr>
        <w:t xml:space="preserve">
      сатып алынатын автокөлік құралымен қамтамасыз етілетін және (немесе) өзгеше қамтамасыз етілетін қарыз бойынша есептеуді жүзеге асырады."; </w:t>
      </w:r>
    </w:p>
    <w:bookmarkEnd w:id="93"/>
    <w:bookmarkStart w:name="z119" w:id="94"/>
    <w:p>
      <w:pPr>
        <w:spacing w:after="0"/>
        <w:ind w:left="0"/>
        <w:jc w:val="both"/>
      </w:pPr>
      <w:r>
        <w:rPr>
          <w:rFonts w:ascii="Times New Roman"/>
          <w:b w:val="false"/>
          <w:i w:val="false"/>
          <w:color w:val="000000"/>
          <w:sz w:val="28"/>
        </w:rPr>
        <w:t>
      мынадай мазмұндағы 32-1-тармақпен толықтырылсын:</w:t>
      </w:r>
    </w:p>
    <w:bookmarkEnd w:id="94"/>
    <w:bookmarkStart w:name="z120" w:id="95"/>
    <w:p>
      <w:pPr>
        <w:spacing w:after="0"/>
        <w:ind w:left="0"/>
        <w:jc w:val="both"/>
      </w:pPr>
      <w:r>
        <w:rPr>
          <w:rFonts w:ascii="Times New Roman"/>
          <w:b w:val="false"/>
          <w:i w:val="false"/>
          <w:color w:val="000000"/>
          <w:sz w:val="28"/>
        </w:rPr>
        <w:t>
      "32-1. Банк, Қазақстан Республикасының бейрезидент-банкінің филиалы Нормативтердің 30, 30-1, 30-2, 31, 31-1 және 32-тармақтарының талаптарына сәйкес қарыз алушының кірісіне қатысты борыш коэффициентін өз бетінше айқындайды.".</w:t>
      </w:r>
    </w:p>
    <w:bookmarkEnd w:id="95"/>
    <w:bookmarkStart w:name="z121" w:id="96"/>
    <w:p>
      <w:pPr>
        <w:spacing w:after="0"/>
        <w:ind w:left="0"/>
        <w:jc w:val="both"/>
      </w:pPr>
      <w:r>
        <w:rPr>
          <w:rFonts w:ascii="Times New Roman"/>
          <w:b w:val="false"/>
          <w:i w:val="false"/>
          <w:color w:val="000000"/>
          <w:sz w:val="28"/>
        </w:rPr>
        <w:t>
      2. Қазақстан Республикасы Ұлттық Банкінің Қаржылық тұрақтылық және зерттеулер департаменті Қазақстан Республикасының заңнамасында белгіленген тәртіппен:</w:t>
      </w:r>
    </w:p>
    <w:bookmarkEnd w:id="96"/>
    <w:bookmarkStart w:name="z122" w:id="97"/>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97"/>
    <w:bookmarkStart w:name="z123" w:id="98"/>
    <w:p>
      <w:pPr>
        <w:spacing w:after="0"/>
        <w:ind w:left="0"/>
        <w:jc w:val="both"/>
      </w:pPr>
      <w:r>
        <w:rPr>
          <w:rFonts w:ascii="Times New Roman"/>
          <w:b w:val="false"/>
          <w:i w:val="false"/>
          <w:color w:val="000000"/>
          <w:sz w:val="28"/>
        </w:rPr>
        <w:t>
      2) осы қаулы ресми жарияланғаннан кейін Қазақстан Республикасы Ұлттық Банкінің ресми интернет-ресурсына орналастыруды;</w:t>
      </w:r>
    </w:p>
    <w:bookmarkEnd w:id="98"/>
    <w:bookmarkStart w:name="z124" w:id="99"/>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99"/>
    <w:bookmarkStart w:name="z125" w:id="100"/>
    <w:p>
      <w:pPr>
        <w:spacing w:after="0"/>
        <w:ind w:left="0"/>
        <w:jc w:val="both"/>
      </w:pPr>
      <w:r>
        <w:rPr>
          <w:rFonts w:ascii="Times New Roman"/>
          <w:b w:val="false"/>
          <w:i w:val="false"/>
          <w:color w:val="000000"/>
          <w:sz w:val="28"/>
        </w:rPr>
        <w:t>
      3. Осы қаулының орындалуын бақылау Қазақстан Республикасы Ұлттық Банкі Төрағасының жетекшілік ететін орынбасарына жүктелсін.</w:t>
      </w:r>
    </w:p>
    <w:bookmarkEnd w:id="100"/>
    <w:bookmarkStart w:name="z126" w:id="101"/>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10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 Төрағасының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Баймагамбетов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