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3cfb" w14:textId="9dc3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Қазақстан Республикасы бейрезидент банкі филиалының қаржылық орнықтылығын қалпына келтіру жоспарының мазмұнына қойылатын талаптарды, сондай-ақ оны уәкілетті органға ұсыну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27 шiлдедегi № 108 қаулысы. Қазақстан Республикасының Әділет министрлігінде 2026 жылғы 29 шiлдеде № 39435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88-бабы</w:t>
      </w:r>
      <w:r>
        <w:rPr>
          <w:rFonts w:ascii="Times New Roman"/>
          <w:b w:val="false"/>
          <w:i w:val="false"/>
          <w:color w:val="000000"/>
          <w:sz w:val="28"/>
        </w:rPr>
        <w:t xml:space="preserve"> 4-тармағының екінші бөлігіне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Банктің, Қазақстан Республикасының бейрезидент банкі филиалының қаржылық орнықтылығын қалпына келтіру жоспарының мазмұнына қойылатын талаптарды, сондай-ақ оны уәкілетті органға ұсыну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 Басқармасының</w:t>
            </w:r>
            <w:r>
              <w:br/>
            </w:r>
            <w:r>
              <w:rPr>
                <w:rFonts w:ascii="Times New Roman"/>
                <w:b w:val="false"/>
                <w:i w:val="false"/>
                <w:color w:val="000000"/>
                <w:sz w:val="20"/>
              </w:rPr>
              <w:t>2026 жылғы 27 шілдедегі</w:t>
            </w:r>
            <w:r>
              <w:br/>
            </w:r>
            <w:r>
              <w:rPr>
                <w:rFonts w:ascii="Times New Roman"/>
                <w:b w:val="false"/>
                <w:i w:val="false"/>
                <w:color w:val="000000"/>
                <w:sz w:val="20"/>
              </w:rPr>
              <w:t>№ 108 қаулысымен</w:t>
            </w:r>
            <w:r>
              <w:br/>
            </w:r>
            <w:r>
              <w:rPr>
                <w:rFonts w:ascii="Times New Roman"/>
                <w:b w:val="false"/>
                <w:i w:val="false"/>
                <w:color w:val="000000"/>
                <w:sz w:val="20"/>
              </w:rPr>
              <w:t>бекітілген</w:t>
            </w:r>
          </w:p>
        </w:tc>
      </w:tr>
    </w:tbl>
    <w:bookmarkStart w:name="z22" w:id="8"/>
    <w:p>
      <w:pPr>
        <w:spacing w:after="0"/>
        <w:ind w:left="0"/>
        <w:jc w:val="left"/>
      </w:pPr>
      <w:r>
        <w:rPr>
          <w:rFonts w:ascii="Times New Roman"/>
          <w:b/>
          <w:i w:val="false"/>
          <w:color w:val="000000"/>
        </w:rPr>
        <w:t xml:space="preserve"> Банктің, Қазақстан Республикасы бейрезидент банкі филиалының қаржылық орнықтылығын қалпына келтіру жоспарының мазмұнына қойылатын талаптар, сондай-ақ оны уәкілетті органға ұсыну қағидалары мен мерзімдері</w:t>
      </w:r>
    </w:p>
    <w:bookmarkEnd w:id="8"/>
    <w:bookmarkStart w:name="z23"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xml:space="preserve">
      1. Осы Банктің, Қазақстан Республикасы бейрезидент банкі филиалының қаржылық орнықтылығын қалпына келтіру жоспарының (бұдан әрі – қалпына келтіру жоспары) мазмұнына қойылатын талаптар (бұдан әрі – Талаптар), сондай-ақ оны уәкілетті органға ұсыну қағидалары мен мерзімдері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88-бабы</w:t>
      </w:r>
      <w:r>
        <w:rPr>
          <w:rFonts w:ascii="Times New Roman"/>
          <w:b w:val="false"/>
          <w:i w:val="false"/>
          <w:color w:val="000000"/>
          <w:sz w:val="28"/>
        </w:rPr>
        <w:t xml:space="preserve"> 4-тармағының екінші бөлігіне сәйкес әзірленді.</w:t>
      </w:r>
    </w:p>
    <w:bookmarkEnd w:id="10"/>
    <w:bookmarkStart w:name="z25" w:id="11"/>
    <w:p>
      <w:pPr>
        <w:spacing w:after="0"/>
        <w:ind w:left="0"/>
        <w:jc w:val="both"/>
      </w:pPr>
      <w:r>
        <w:rPr>
          <w:rFonts w:ascii="Times New Roman"/>
          <w:b w:val="false"/>
          <w:i w:val="false"/>
          <w:color w:val="000000"/>
          <w:sz w:val="28"/>
        </w:rPr>
        <w:t>
      2. Талаптарда Банктер туралы заңда, Қаржы нарығы мен қаржы ұйымдарын мемлекеттiк реттеу, бақылау және қадағалау туралы заңда көзделген ұғымдар, сондай-ақ мынадай ұғымдар қолданылады:</w:t>
      </w:r>
    </w:p>
    <w:bookmarkEnd w:id="11"/>
    <w:bookmarkStart w:name="z26" w:id="12"/>
    <w:p>
      <w:pPr>
        <w:spacing w:after="0"/>
        <w:ind w:left="0"/>
        <w:jc w:val="both"/>
      </w:pPr>
      <w:r>
        <w:rPr>
          <w:rFonts w:ascii="Times New Roman"/>
          <w:b w:val="false"/>
          <w:i w:val="false"/>
          <w:color w:val="000000"/>
          <w:sz w:val="28"/>
        </w:rPr>
        <w:t xml:space="preserve">
      1) аса маңызды банк операциялары және өзге де операциялар – Банктер туралы заңның </w:t>
      </w:r>
      <w:r>
        <w:rPr>
          <w:rFonts w:ascii="Times New Roman"/>
          <w:b w:val="false"/>
          <w:i w:val="false"/>
          <w:color w:val="000000"/>
          <w:sz w:val="28"/>
        </w:rPr>
        <w:t>22-бабына</w:t>
      </w:r>
      <w:r>
        <w:rPr>
          <w:rFonts w:ascii="Times New Roman"/>
          <w:b w:val="false"/>
          <w:i w:val="false"/>
          <w:color w:val="000000"/>
          <w:sz w:val="28"/>
        </w:rPr>
        <w:t xml:space="preserve"> сәйкес айқындалған, оларды тоқтату немесе бұзу банктің депозиторларының, өзге кредиторларының, клиенттерінің және корреспонденттерінің құқықтарына және заңды мүдделеріне, сондай-ақ Қазақстан Республикасының қаржылық тұрақтылығына айтарлықтай теріс әсер етуі мүмкін банк қызметінің түрлері және банк операциялары;</w:t>
      </w:r>
    </w:p>
    <w:bookmarkEnd w:id="12"/>
    <w:bookmarkStart w:name="z27" w:id="13"/>
    <w:p>
      <w:pPr>
        <w:spacing w:after="0"/>
        <w:ind w:left="0"/>
        <w:jc w:val="both"/>
      </w:pPr>
      <w:r>
        <w:rPr>
          <w:rFonts w:ascii="Times New Roman"/>
          <w:b w:val="false"/>
          <w:i w:val="false"/>
          <w:color w:val="000000"/>
          <w:sz w:val="28"/>
        </w:rPr>
        <w:t>
      2) ерте белгілер – қаржылық-экономикалық және өзге де көрсеткіштердің (сандық және сапалық) мәндеріне сәйкес айқындалатын банктің, Қазақстан Республикасының бейрезидент банкі филиалының қаржылық орнықтылығының нашарлау белгілеріне қол жеткізгенге дейін банктің қаржылық орнықтылығының нашарлау ықтималдығын куәландыратын көрсеткіштердің мәндері;</w:t>
      </w:r>
    </w:p>
    <w:bookmarkEnd w:id="13"/>
    <w:bookmarkStart w:name="z28" w:id="14"/>
    <w:p>
      <w:pPr>
        <w:spacing w:after="0"/>
        <w:ind w:left="0"/>
        <w:jc w:val="both"/>
      </w:pPr>
      <w:r>
        <w:rPr>
          <w:rFonts w:ascii="Times New Roman"/>
          <w:b w:val="false"/>
          <w:i w:val="false"/>
          <w:color w:val="000000"/>
          <w:sz w:val="28"/>
        </w:rPr>
        <w:t>
      3) идиосинкразиялық оқиға – нақты банк не Қазақстан Республикасы бейрезидент банкінің филиалы қызметінің ішкі факторларына негізделген, қаржы жүйесінің немесе макроэкономикалық ортаның жай-күйіне қарамастан, оның қаржылық орнықтылығына елеулі ықпал етуге қабілетті оқиға;</w:t>
      </w:r>
    </w:p>
    <w:bookmarkEnd w:id="14"/>
    <w:bookmarkStart w:name="z29" w:id="15"/>
    <w:p>
      <w:pPr>
        <w:spacing w:after="0"/>
        <w:ind w:left="0"/>
        <w:jc w:val="both"/>
      </w:pPr>
      <w:r>
        <w:rPr>
          <w:rFonts w:ascii="Times New Roman"/>
          <w:b w:val="false"/>
          <w:i w:val="false"/>
          <w:color w:val="000000"/>
          <w:sz w:val="28"/>
        </w:rPr>
        <w:t>
      4) уәкілетті орган – қаржы нарығын және қаржы ұйымдарын мемлекеттік реттеуді, бақылауды және қадағалауды жүзеге асыратын мемлекеттік орган.</w:t>
      </w:r>
    </w:p>
    <w:bookmarkEnd w:id="15"/>
    <w:bookmarkStart w:name="z30" w:id="16"/>
    <w:p>
      <w:pPr>
        <w:spacing w:after="0"/>
        <w:ind w:left="0"/>
        <w:jc w:val="both"/>
      </w:pPr>
      <w:r>
        <w:rPr>
          <w:rFonts w:ascii="Times New Roman"/>
          <w:b w:val="false"/>
          <w:i w:val="false"/>
          <w:color w:val="000000"/>
          <w:sz w:val="28"/>
        </w:rPr>
        <w:t>
      3. Қалпына келтіру жоспары төмендегілерге:</w:t>
      </w:r>
    </w:p>
    <w:bookmarkEnd w:id="16"/>
    <w:bookmarkStart w:name="z31" w:id="17"/>
    <w:p>
      <w:pPr>
        <w:spacing w:after="0"/>
        <w:ind w:left="0"/>
        <w:jc w:val="both"/>
      </w:pPr>
      <w:r>
        <w:rPr>
          <w:rFonts w:ascii="Times New Roman"/>
          <w:b w:val="false"/>
          <w:i w:val="false"/>
          <w:color w:val="000000"/>
          <w:sz w:val="28"/>
        </w:rPr>
        <w:t>
      1) банктің қаржылық орнықтылығын қалпына келтіруге, оның ішінде дағдарысты жағдайларда банктің меншікті капиталының жеткіліктілігін және өтімділігін қалпына келтіруге;</w:t>
      </w:r>
    </w:p>
    <w:bookmarkEnd w:id="17"/>
    <w:bookmarkStart w:name="z32" w:id="18"/>
    <w:p>
      <w:pPr>
        <w:spacing w:after="0"/>
        <w:ind w:left="0"/>
        <w:jc w:val="both"/>
      </w:pPr>
      <w:r>
        <w:rPr>
          <w:rFonts w:ascii="Times New Roman"/>
          <w:b w:val="false"/>
          <w:i w:val="false"/>
          <w:color w:val="000000"/>
          <w:sz w:val="28"/>
        </w:rPr>
        <w:t xml:space="preserve">
      2) Қазақстан Республикасының бейрезидент банкі филиалының қаржылық орнықтылығын қалпына келтіруге, оның ішінде Қазақстан Республикасының бейрезидент банкі филиалының резерві ретінде қабылданатын Қазақстан Республикасының бейрезидент банкі филиалының активтері мөлшерінің жеткіліктілігін қалпына келтіруге; </w:t>
      </w:r>
    </w:p>
    <w:bookmarkEnd w:id="18"/>
    <w:bookmarkStart w:name="z33" w:id="19"/>
    <w:p>
      <w:pPr>
        <w:spacing w:after="0"/>
        <w:ind w:left="0"/>
        <w:jc w:val="both"/>
      </w:pPr>
      <w:r>
        <w:rPr>
          <w:rFonts w:ascii="Times New Roman"/>
          <w:b w:val="false"/>
          <w:i w:val="false"/>
          <w:color w:val="000000"/>
          <w:sz w:val="28"/>
        </w:rPr>
        <w:t xml:space="preserve">
      3) қаржылық орнықтылықтың нашарлау белгілерін уақтылы анықтауды және ден қою шараларын қабылдауды қамтамасыз етуге; </w:t>
      </w:r>
    </w:p>
    <w:bookmarkEnd w:id="19"/>
    <w:bookmarkStart w:name="z34" w:id="20"/>
    <w:p>
      <w:pPr>
        <w:spacing w:after="0"/>
        <w:ind w:left="0"/>
        <w:jc w:val="both"/>
      </w:pPr>
      <w:r>
        <w:rPr>
          <w:rFonts w:ascii="Times New Roman"/>
          <w:b w:val="false"/>
          <w:i w:val="false"/>
          <w:color w:val="000000"/>
          <w:sz w:val="28"/>
        </w:rPr>
        <w:t xml:space="preserve">
      4) банктің, Қазақстан Республикасының бейрезидент банкі филиалының аса маңызды банк операцияларын және өзге де операцияларды жүзеге асыру үздіксіздігін қамтамасыз етуге; </w:t>
      </w:r>
    </w:p>
    <w:bookmarkEnd w:id="20"/>
    <w:bookmarkStart w:name="z35" w:id="21"/>
    <w:p>
      <w:pPr>
        <w:spacing w:after="0"/>
        <w:ind w:left="0"/>
        <w:jc w:val="both"/>
      </w:pPr>
      <w:r>
        <w:rPr>
          <w:rFonts w:ascii="Times New Roman"/>
          <w:b w:val="false"/>
          <w:i w:val="false"/>
          <w:color w:val="000000"/>
          <w:sz w:val="28"/>
        </w:rPr>
        <w:t xml:space="preserve">
      5) банкке реттеу режимін қолдану, оны мәжбүрлеп тарату немесе Қазақстан Республикасының бейрезидент банкі филиалының қызметін тоқтату ықтималдығын төмендетуге және Қазақстан Республикасының бейрезидент банкінің, филиалының қаржылық орнықтылығын қалпына келтіру үшін мемлекеттік қаражатты пайдалануды көздемеуі тиіс; </w:t>
      </w:r>
    </w:p>
    <w:bookmarkEnd w:id="21"/>
    <w:bookmarkStart w:name="z36" w:id="22"/>
    <w:p>
      <w:pPr>
        <w:spacing w:after="0"/>
        <w:ind w:left="0"/>
        <w:jc w:val="both"/>
      </w:pPr>
      <w:r>
        <w:rPr>
          <w:rFonts w:ascii="Times New Roman"/>
          <w:b w:val="false"/>
          <w:i w:val="false"/>
          <w:color w:val="000000"/>
          <w:sz w:val="28"/>
        </w:rPr>
        <w:t>
      6) банк, Қазақстан Республикасының бейрезидент банкі филиалы кредиторларының және (немесе) клиенттерінің сенімін қолдауға бағытталған.</w:t>
      </w:r>
    </w:p>
    <w:bookmarkEnd w:id="22"/>
    <w:bookmarkStart w:name="z37" w:id="23"/>
    <w:p>
      <w:pPr>
        <w:spacing w:after="0"/>
        <w:ind w:left="0"/>
        <w:jc w:val="both"/>
      </w:pPr>
      <w:r>
        <w:rPr>
          <w:rFonts w:ascii="Times New Roman"/>
          <w:b w:val="false"/>
          <w:i w:val="false"/>
          <w:color w:val="000000"/>
          <w:sz w:val="28"/>
        </w:rPr>
        <w:t>
      4. Уәкілетті орган банктің, Қазақстан Республикасының бейрезидент банкі филиалының қалпына келтіру жоспарының тиімділігін, оның ішінде жоспарда көзделген шаралардың:</w:t>
      </w:r>
    </w:p>
    <w:bookmarkEnd w:id="23"/>
    <w:bookmarkStart w:name="z38" w:id="24"/>
    <w:p>
      <w:pPr>
        <w:spacing w:after="0"/>
        <w:ind w:left="0"/>
        <w:jc w:val="both"/>
      </w:pPr>
      <w:r>
        <w:rPr>
          <w:rFonts w:ascii="Times New Roman"/>
          <w:b w:val="false"/>
          <w:i w:val="false"/>
          <w:color w:val="000000"/>
          <w:sz w:val="28"/>
        </w:rPr>
        <w:t>
      банктің, Қазақстан Республикасының бейрезидент банкі филиалының қаржылық орнықтылығын қалпына келтіру үшін жеткілікті болатынын;</w:t>
      </w:r>
    </w:p>
    <w:bookmarkEnd w:id="24"/>
    <w:bookmarkStart w:name="z39" w:id="25"/>
    <w:p>
      <w:pPr>
        <w:spacing w:after="0"/>
        <w:ind w:left="0"/>
        <w:jc w:val="both"/>
      </w:pPr>
      <w:r>
        <w:rPr>
          <w:rFonts w:ascii="Times New Roman"/>
          <w:b w:val="false"/>
          <w:i w:val="false"/>
          <w:color w:val="000000"/>
          <w:sz w:val="28"/>
        </w:rPr>
        <w:t>
      банк айқындайтын стресс-тестілеу сценарийлері шеңберінде іске асырылуы, уақтылылығы және қолданылуы тұрғысынан бағалайды.</w:t>
      </w:r>
    </w:p>
    <w:bookmarkEnd w:id="25"/>
    <w:bookmarkStart w:name="z40" w:id="26"/>
    <w:p>
      <w:pPr>
        <w:spacing w:after="0"/>
        <w:ind w:left="0"/>
        <w:jc w:val="both"/>
      </w:pPr>
      <w:r>
        <w:rPr>
          <w:rFonts w:ascii="Times New Roman"/>
          <w:b w:val="false"/>
          <w:i w:val="false"/>
          <w:color w:val="000000"/>
          <w:sz w:val="28"/>
        </w:rPr>
        <w:t>
      5. Банктің, Қазақстан Республикасының бейрезидент банкі филиалының қалпына келтіру жоспары он екі айдан асатын іске асыру мерзімін көздей алмайды.</w:t>
      </w:r>
    </w:p>
    <w:bookmarkEnd w:id="26"/>
    <w:bookmarkStart w:name="z41" w:id="27"/>
    <w:p>
      <w:pPr>
        <w:spacing w:after="0"/>
        <w:ind w:left="0"/>
        <w:jc w:val="both"/>
      </w:pPr>
      <w:r>
        <w:rPr>
          <w:rFonts w:ascii="Times New Roman"/>
          <w:b w:val="false"/>
          <w:i w:val="false"/>
          <w:color w:val="000000"/>
          <w:sz w:val="28"/>
        </w:rPr>
        <w:t>
      6. Банктің, Қазақстан Республикасының бейрезидент банкі филиалының қаржылық орнықтылығының нашарлау белгілері оларға қол жеткізу банктің, Қазақстан Республикасының бейрезидент банкі филиалының қаржылық орнықтылығын қалпына келтіру режимін қолдану үшін негіз болып табылатын уәкілетті органның қаржы-экономикалық және өзге де көрсеткіштердің (сандық және сапалық) мәндеріне сәйкес айқындалады.</w:t>
      </w:r>
    </w:p>
    <w:bookmarkEnd w:id="27"/>
    <w:bookmarkStart w:name="z42" w:id="28"/>
    <w:p>
      <w:pPr>
        <w:spacing w:after="0"/>
        <w:ind w:left="0"/>
        <w:jc w:val="left"/>
      </w:pPr>
      <w:r>
        <w:rPr>
          <w:rFonts w:ascii="Times New Roman"/>
          <w:b/>
          <w:i w:val="false"/>
          <w:color w:val="000000"/>
        </w:rPr>
        <w:t xml:space="preserve"> 2-тарау. Қалпына келтіру жоспарын ұсыну тәртібі мен мерзімдері</w:t>
      </w:r>
    </w:p>
    <w:bookmarkEnd w:id="28"/>
    <w:bookmarkStart w:name="z43" w:id="29"/>
    <w:p>
      <w:pPr>
        <w:spacing w:after="0"/>
        <w:ind w:left="0"/>
        <w:jc w:val="both"/>
      </w:pPr>
      <w:r>
        <w:rPr>
          <w:rFonts w:ascii="Times New Roman"/>
          <w:b w:val="false"/>
          <w:i w:val="false"/>
          <w:color w:val="000000"/>
          <w:sz w:val="28"/>
        </w:rPr>
        <w:t>
      7. Қалпына келтіру жоспары есепті жылдың соңындағы жағдай бойынша ақпарат негізінде қалыптастырылады және жыл сайын өзектендіруге жатады.</w:t>
      </w:r>
    </w:p>
    <w:bookmarkEnd w:id="29"/>
    <w:bookmarkStart w:name="z44" w:id="30"/>
    <w:p>
      <w:pPr>
        <w:spacing w:after="0"/>
        <w:ind w:left="0"/>
        <w:jc w:val="both"/>
      </w:pPr>
      <w:r>
        <w:rPr>
          <w:rFonts w:ascii="Times New Roman"/>
          <w:b w:val="false"/>
          <w:i w:val="false"/>
          <w:color w:val="000000"/>
          <w:sz w:val="28"/>
        </w:rPr>
        <w:t>
      Қалпына келтіру жоспарын банк, Қазақстан Республикасының бейрезидент банкінің филиалы уәкілетті органға алдын ала қарау үшін есепті жылдан кейінгі жылдың 30 сәуірінен кешіктірмей ұсынады.</w:t>
      </w:r>
    </w:p>
    <w:bookmarkEnd w:id="30"/>
    <w:bookmarkStart w:name="z45" w:id="31"/>
    <w:p>
      <w:pPr>
        <w:spacing w:after="0"/>
        <w:ind w:left="0"/>
        <w:jc w:val="both"/>
      </w:pPr>
      <w:r>
        <w:rPr>
          <w:rFonts w:ascii="Times New Roman"/>
          <w:b w:val="false"/>
          <w:i w:val="false"/>
          <w:color w:val="000000"/>
          <w:sz w:val="28"/>
        </w:rPr>
        <w:t>
      Қалпына келтіру жоспары өзектендірілуге және мынадай жағдайлардың бірі басталған күннен бастап күнтізбелік 30 (отыз) күн ішінде уәкілетті органға ұсынылуға тиіс:</w:t>
      </w:r>
    </w:p>
    <w:bookmarkEnd w:id="31"/>
    <w:bookmarkStart w:name="z46" w:id="32"/>
    <w:p>
      <w:pPr>
        <w:spacing w:after="0"/>
        <w:ind w:left="0"/>
        <w:jc w:val="both"/>
      </w:pPr>
      <w:r>
        <w:rPr>
          <w:rFonts w:ascii="Times New Roman"/>
          <w:b w:val="false"/>
          <w:i w:val="false"/>
          <w:color w:val="000000"/>
          <w:sz w:val="28"/>
        </w:rPr>
        <w:t>
      1) банктің ірі қатысушыларының және (немесе) банк холдингтерінің құрамының өзгеруі (банк үшін қолданылады);</w:t>
      </w:r>
    </w:p>
    <w:bookmarkEnd w:id="32"/>
    <w:bookmarkStart w:name="z47" w:id="33"/>
    <w:p>
      <w:pPr>
        <w:spacing w:after="0"/>
        <w:ind w:left="0"/>
        <w:jc w:val="both"/>
      </w:pPr>
      <w:r>
        <w:rPr>
          <w:rFonts w:ascii="Times New Roman"/>
          <w:b w:val="false"/>
          <w:i w:val="false"/>
          <w:color w:val="000000"/>
          <w:sz w:val="28"/>
        </w:rPr>
        <w:t>
      2) банктің, Қазақстан Республикасының бейрезидент банкі филиалының қаржылық орнықтылығына елеулі әсер ете алатын және (немесе) басқа себептер бойынша қалпына келтіру жоспарына өзгерістер енгізу қажеттілігіне әкелетін жүзеге асырылатын банк қызметі түрлерінің және (немесе) ауқымының өзгеруі, оның ішінде базалық лицензиясы бар банктің әмбебап банк лицензиясы бар банкке өтуі (қайта ресімделуі).</w:t>
      </w:r>
    </w:p>
    <w:bookmarkEnd w:id="33"/>
    <w:bookmarkStart w:name="z48" w:id="34"/>
    <w:p>
      <w:pPr>
        <w:spacing w:after="0"/>
        <w:ind w:left="0"/>
        <w:jc w:val="both"/>
      </w:pPr>
      <w:r>
        <w:rPr>
          <w:rFonts w:ascii="Times New Roman"/>
          <w:b w:val="false"/>
          <w:i w:val="false"/>
          <w:color w:val="000000"/>
          <w:sz w:val="28"/>
        </w:rPr>
        <w:t>
      8. Қалпына келтіру жоспарын (оның ішінде уәкілетті органның ескертулері және (немесе) ұсыныстары ескеріле отырып жаңартылған және (немесе) пысықталған) қарау нәтижелері бойынша уәкілетті орган оны алған күннен бастап күнтізбелік 30 (отыз) күннен кешіктірмейтін мерзімде банкке, Қазақстан Республикасының бейрезидент банкінің филиалына ескертулердің бар не жоқ екендігі туралы хабарлама (бұдан әрі – хабарлама) жібереді.</w:t>
      </w:r>
    </w:p>
    <w:bookmarkEnd w:id="34"/>
    <w:bookmarkStart w:name="z49" w:id="35"/>
    <w:p>
      <w:pPr>
        <w:spacing w:after="0"/>
        <w:ind w:left="0"/>
        <w:jc w:val="both"/>
      </w:pPr>
      <w:r>
        <w:rPr>
          <w:rFonts w:ascii="Times New Roman"/>
          <w:b w:val="false"/>
          <w:i w:val="false"/>
          <w:color w:val="000000"/>
          <w:sz w:val="28"/>
        </w:rPr>
        <w:t>
      9. Уәкілетті органның ескертулері және (немесе) ұсыныстары болған жағдайда банк, Қазақстан Республикасы бейрезидент банкінің филиалы қалпына келтіру жоспарын пысықтауды қамтамасыз етеді және хабарламаны алған күннен бастап күнтізбелік 15 (он бес) күннен кешіктірмей оны уәкілетті органға қайта ұсынады.</w:t>
      </w:r>
    </w:p>
    <w:bookmarkEnd w:id="35"/>
    <w:bookmarkStart w:name="z50" w:id="36"/>
    <w:p>
      <w:pPr>
        <w:spacing w:after="0"/>
        <w:ind w:left="0"/>
        <w:jc w:val="both"/>
      </w:pPr>
      <w:r>
        <w:rPr>
          <w:rFonts w:ascii="Times New Roman"/>
          <w:b w:val="false"/>
          <w:i w:val="false"/>
          <w:color w:val="000000"/>
          <w:sz w:val="28"/>
        </w:rPr>
        <w:t>
      Уәкілетті органының ескертулері болмаған жағдайда банк, Қазақстан Республикасы бейрезидент банкінің филиалы қалпына келтіру жоспарын банктің ірі қатысушыларымен және (немесе) банк холдингімен (болған жағдайда) келісуді және тиісті хабарламаны алған күннен бастап күнтізбелік 15 (он бес) күн ішінде оны банктің басқарушы органының бекітуін қамтамасыз етеді.</w:t>
      </w:r>
    </w:p>
    <w:bookmarkEnd w:id="36"/>
    <w:bookmarkStart w:name="z51" w:id="37"/>
    <w:p>
      <w:pPr>
        <w:spacing w:after="0"/>
        <w:ind w:left="0"/>
        <w:jc w:val="left"/>
      </w:pPr>
      <w:r>
        <w:rPr>
          <w:rFonts w:ascii="Times New Roman"/>
          <w:b/>
          <w:i w:val="false"/>
          <w:color w:val="000000"/>
        </w:rPr>
        <w:t xml:space="preserve"> 3-тарау. Қалпына келтіру жоспарының мазмұны</w:t>
      </w:r>
    </w:p>
    <w:bookmarkEnd w:id="37"/>
    <w:bookmarkStart w:name="z52" w:id="38"/>
    <w:p>
      <w:pPr>
        <w:spacing w:after="0"/>
        <w:ind w:left="0"/>
        <w:jc w:val="both"/>
      </w:pPr>
      <w:r>
        <w:rPr>
          <w:rFonts w:ascii="Times New Roman"/>
          <w:b w:val="false"/>
          <w:i w:val="false"/>
          <w:color w:val="000000"/>
          <w:sz w:val="28"/>
        </w:rPr>
        <w:t>
      10. Қалпына келтіру жоспары мынадай ақпаратты қамтиды:</w:t>
      </w:r>
    </w:p>
    <w:bookmarkEnd w:id="38"/>
    <w:bookmarkStart w:name="z53" w:id="39"/>
    <w:p>
      <w:pPr>
        <w:spacing w:after="0"/>
        <w:ind w:left="0"/>
        <w:jc w:val="both"/>
      </w:pPr>
      <w:r>
        <w:rPr>
          <w:rFonts w:ascii="Times New Roman"/>
          <w:b w:val="false"/>
          <w:i w:val="false"/>
          <w:color w:val="000000"/>
          <w:sz w:val="28"/>
        </w:rPr>
        <w:t>
      1) қалпына келтіру жоспарының құрылымы мен негізгі бөлімдерін қоса алғанда, оның қысқаша сипаты;</w:t>
      </w:r>
    </w:p>
    <w:bookmarkEnd w:id="39"/>
    <w:bookmarkStart w:name="z54" w:id="40"/>
    <w:p>
      <w:pPr>
        <w:spacing w:after="0"/>
        <w:ind w:left="0"/>
        <w:jc w:val="both"/>
      </w:pPr>
      <w:r>
        <w:rPr>
          <w:rFonts w:ascii="Times New Roman"/>
          <w:b w:val="false"/>
          <w:i w:val="false"/>
          <w:color w:val="000000"/>
          <w:sz w:val="28"/>
        </w:rPr>
        <w:t>
      2) банктің, Қазақстан Республикасының бейрезидент банкі филиалының ағымдағы жай-күйін бағалау;</w:t>
      </w:r>
    </w:p>
    <w:bookmarkEnd w:id="40"/>
    <w:bookmarkStart w:name="z55" w:id="41"/>
    <w:p>
      <w:pPr>
        <w:spacing w:after="0"/>
        <w:ind w:left="0"/>
        <w:jc w:val="both"/>
      </w:pPr>
      <w:r>
        <w:rPr>
          <w:rFonts w:ascii="Times New Roman"/>
          <w:b w:val="false"/>
          <w:i w:val="false"/>
          <w:color w:val="000000"/>
          <w:sz w:val="28"/>
        </w:rPr>
        <w:t>
      3) банктің, Қазақстан Республикасының бейрезидент банкі филиалының қаржылық орнықтылығының нашарлау белгілерін анықтау және ерте ден қою тетіктері;</w:t>
      </w:r>
    </w:p>
    <w:bookmarkEnd w:id="41"/>
    <w:bookmarkStart w:name="z56" w:id="42"/>
    <w:p>
      <w:pPr>
        <w:spacing w:after="0"/>
        <w:ind w:left="0"/>
        <w:jc w:val="both"/>
      </w:pPr>
      <w:r>
        <w:rPr>
          <w:rFonts w:ascii="Times New Roman"/>
          <w:b w:val="false"/>
          <w:i w:val="false"/>
          <w:color w:val="000000"/>
          <w:sz w:val="28"/>
        </w:rPr>
        <w:t>
      4) Талаптардың 19, 20, 21, 22 және 24-тармақтарында көзделген шараларды қоса алғанда, банктің, Қазақстан Республикасының бейрезидент банкі филиалының қаржылық орнықтылығын қалпына келтіру жөніндегі шаралардың сипаты;</w:t>
      </w:r>
    </w:p>
    <w:bookmarkEnd w:id="42"/>
    <w:bookmarkStart w:name="z57" w:id="43"/>
    <w:p>
      <w:pPr>
        <w:spacing w:after="0"/>
        <w:ind w:left="0"/>
        <w:jc w:val="both"/>
      </w:pPr>
      <w:r>
        <w:rPr>
          <w:rFonts w:ascii="Times New Roman"/>
          <w:b w:val="false"/>
          <w:i w:val="false"/>
          <w:color w:val="000000"/>
          <w:sz w:val="28"/>
        </w:rPr>
        <w:t xml:space="preserve">
      5) банктің, Қазақстан Республикасының бейрезидент банкі филиалының қаржылық орнықтылығының нашарлау және қалпына келтіру белгілері анықталған кезде банктің іс-қимыл тәртібінің сипаты, сондай-ақ Қазақстан Республикасының бейрезидент-банкі филиалының қаржылық орнықтылығын қалпына келтіру жөніндегі шараларды іске асыру үшін жауапты басшы қызметкерлерді бекіту; </w:t>
      </w:r>
    </w:p>
    <w:bookmarkEnd w:id="43"/>
    <w:bookmarkStart w:name="z58" w:id="44"/>
    <w:p>
      <w:pPr>
        <w:spacing w:after="0"/>
        <w:ind w:left="0"/>
        <w:jc w:val="both"/>
      </w:pPr>
      <w:r>
        <w:rPr>
          <w:rFonts w:ascii="Times New Roman"/>
          <w:b w:val="false"/>
          <w:i w:val="false"/>
          <w:color w:val="000000"/>
          <w:sz w:val="28"/>
        </w:rPr>
        <w:t>
      6) банктің, Қазақстан Республикасының бейрезидент банкі филиалының қаржылық орнықтылығын қалпына келтіру жөніндегі шаралардың ықпалы мен іске асырылуын бағалау.</w:t>
      </w:r>
    </w:p>
    <w:bookmarkEnd w:id="44"/>
    <w:bookmarkStart w:name="z59" w:id="45"/>
    <w:p>
      <w:pPr>
        <w:spacing w:after="0"/>
        <w:ind w:left="0"/>
        <w:jc w:val="left"/>
      </w:pPr>
      <w:r>
        <w:rPr>
          <w:rFonts w:ascii="Times New Roman"/>
          <w:b/>
          <w:i w:val="false"/>
          <w:color w:val="000000"/>
        </w:rPr>
        <w:t xml:space="preserve"> 4-тарау. Банктің, Қазақстан Республикасының бейрезидент банкі филиалының жай-күйін бағалау</w:t>
      </w:r>
    </w:p>
    <w:bookmarkEnd w:id="45"/>
    <w:bookmarkStart w:name="z60" w:id="46"/>
    <w:p>
      <w:pPr>
        <w:spacing w:after="0"/>
        <w:ind w:left="0"/>
        <w:jc w:val="both"/>
      </w:pPr>
      <w:r>
        <w:rPr>
          <w:rFonts w:ascii="Times New Roman"/>
          <w:b w:val="false"/>
          <w:i w:val="false"/>
          <w:color w:val="000000"/>
          <w:sz w:val="28"/>
        </w:rPr>
        <w:t>
      11. Қалпына келтіру жоспары мыналарды қамтитын банктің, Қазақстан Республикасының бейрезидент банкі филиалының жай-күйін бағалаудан тұруы тиіс:</w:t>
      </w:r>
    </w:p>
    <w:bookmarkEnd w:id="46"/>
    <w:bookmarkStart w:name="z61" w:id="47"/>
    <w:p>
      <w:pPr>
        <w:spacing w:after="0"/>
        <w:ind w:left="0"/>
        <w:jc w:val="both"/>
      </w:pPr>
      <w:r>
        <w:rPr>
          <w:rFonts w:ascii="Times New Roman"/>
          <w:b w:val="false"/>
          <w:i w:val="false"/>
          <w:color w:val="000000"/>
          <w:sz w:val="28"/>
        </w:rPr>
        <w:t>
      бизнес-модельдің сипаты және қызметінің негізгі бағыттары;</w:t>
      </w:r>
    </w:p>
    <w:bookmarkEnd w:id="47"/>
    <w:bookmarkStart w:name="z62" w:id="48"/>
    <w:p>
      <w:pPr>
        <w:spacing w:after="0"/>
        <w:ind w:left="0"/>
        <w:jc w:val="both"/>
      </w:pPr>
      <w:r>
        <w:rPr>
          <w:rFonts w:ascii="Times New Roman"/>
          <w:b w:val="false"/>
          <w:i w:val="false"/>
          <w:color w:val="000000"/>
          <w:sz w:val="28"/>
        </w:rPr>
        <w:t>
      тәуекелдердің шоғырлануын, қорландырудың жекелеген көздеріне тәуелділікті және нашарлауы банктің қаржылық орнықтылығының төмендеуіне әкеп соғуы мүмкін қызметтің өзге де жағдайларын қоса алғанда, банктің, Қазақстан Республикасының бейрезидент банкі филиалының қаржылық орнықтылығына әсер ететін факторлар туралы ақпарат;</w:t>
      </w:r>
    </w:p>
    <w:bookmarkEnd w:id="48"/>
    <w:bookmarkStart w:name="z63" w:id="49"/>
    <w:p>
      <w:pPr>
        <w:spacing w:after="0"/>
        <w:ind w:left="0"/>
        <w:jc w:val="both"/>
      </w:pPr>
      <w:r>
        <w:rPr>
          <w:rFonts w:ascii="Times New Roman"/>
          <w:b w:val="false"/>
          <w:i w:val="false"/>
          <w:color w:val="000000"/>
          <w:sz w:val="28"/>
        </w:rPr>
        <w:t>
      банктің еншілес ұйымдарының және (немесе) банк капиталына елеулі қатысатын ұйымдардың қызметі туралы ақпарат;</w:t>
      </w:r>
    </w:p>
    <w:bookmarkEnd w:id="49"/>
    <w:bookmarkStart w:name="z64" w:id="50"/>
    <w:p>
      <w:pPr>
        <w:spacing w:after="0"/>
        <w:ind w:left="0"/>
        <w:jc w:val="both"/>
      </w:pPr>
      <w:r>
        <w:rPr>
          <w:rFonts w:ascii="Times New Roman"/>
          <w:b w:val="false"/>
          <w:i w:val="false"/>
          <w:color w:val="000000"/>
          <w:sz w:val="28"/>
        </w:rPr>
        <w:t xml:space="preserve">
      топішілік операцияларды және тәуекелдерді бөлуді қоса алғанда, банктің еншілес ұйымдарымен және (немесе) банк капиталына елеулі қатысатын ұйымдармен негізгі қаржылық, операциялық және өзге де өзара байланыстар туралы ақпарат; </w:t>
      </w:r>
    </w:p>
    <w:bookmarkEnd w:id="50"/>
    <w:bookmarkStart w:name="z65" w:id="51"/>
    <w:p>
      <w:pPr>
        <w:spacing w:after="0"/>
        <w:ind w:left="0"/>
        <w:jc w:val="both"/>
      </w:pPr>
      <w:r>
        <w:rPr>
          <w:rFonts w:ascii="Times New Roman"/>
          <w:b w:val="false"/>
          <w:i w:val="false"/>
          <w:color w:val="000000"/>
          <w:sz w:val="28"/>
        </w:rPr>
        <w:t xml:space="preserve">
      оларды айқындау тәртібі мен өлшемшарттарын қоса алғанда, аса маңызды банк операцияларының және өзге де операциялардың түрлерінің сипаты. </w:t>
      </w:r>
    </w:p>
    <w:bookmarkEnd w:id="51"/>
    <w:bookmarkStart w:name="z66" w:id="52"/>
    <w:p>
      <w:pPr>
        <w:spacing w:after="0"/>
        <w:ind w:left="0"/>
        <w:jc w:val="both"/>
      </w:pPr>
      <w:r>
        <w:rPr>
          <w:rFonts w:ascii="Times New Roman"/>
          <w:b w:val="false"/>
          <w:i w:val="false"/>
          <w:color w:val="000000"/>
          <w:sz w:val="28"/>
        </w:rPr>
        <w:t>
      12. Қалпына келтіру жоспары банктің, оның еншілес ұйымдарының және капиталына банктің елеулі қатысуы бар ұйымдардың қызметіндегі өзгерістер, сондай-ақ бұрынғы қалпына келтіру жоспары ұсынылғаннан кейін болған және банктің қаржылық орнықтылығына әсер етуі мүмкін қалпына келтіру жоспарын (бар болса) өзектендіру кезінде ескерілетін қаржы секторы мен макроэкономикалық ортадағы өзгерістер туралы ақпаратты қамтиды.</w:t>
      </w:r>
    </w:p>
    <w:bookmarkEnd w:id="52"/>
    <w:bookmarkStart w:name="z67" w:id="53"/>
    <w:p>
      <w:pPr>
        <w:spacing w:after="0"/>
        <w:ind w:left="0"/>
        <w:jc w:val="left"/>
      </w:pPr>
      <w:r>
        <w:rPr>
          <w:rFonts w:ascii="Times New Roman"/>
          <w:b/>
          <w:i w:val="false"/>
          <w:color w:val="000000"/>
        </w:rPr>
        <w:t xml:space="preserve"> 5-тарау. Банктің, Қазақстан Республикасының бейрезидент банкі филиалының қаржылық орнықтылығының нашарлау белгілерін анықтау және ерте ден қою тетіктері</w:t>
      </w:r>
    </w:p>
    <w:bookmarkEnd w:id="53"/>
    <w:bookmarkStart w:name="z68" w:id="54"/>
    <w:p>
      <w:pPr>
        <w:spacing w:after="0"/>
        <w:ind w:left="0"/>
        <w:jc w:val="both"/>
      </w:pPr>
      <w:r>
        <w:rPr>
          <w:rFonts w:ascii="Times New Roman"/>
          <w:b w:val="false"/>
          <w:i w:val="false"/>
          <w:color w:val="000000"/>
          <w:sz w:val="28"/>
        </w:rPr>
        <w:t>
      13. Банк, Қазақстан Республикасының бейрезидент банкінің филиалы банктің, Қазақстан Республикасының бейрезидент банкінің филиалы қызметінің тәуекелдер бейінін, мөлшерін, күрделілігі мен ауқымын ескере отырып, қаржылық орнықтылықтың нашарлау белгілерін ерте сатыда анықтауға бағытталған ерте ден қою тетіктерінің жұмыс істеуін қамтамасыз етеді.</w:t>
      </w:r>
    </w:p>
    <w:bookmarkEnd w:id="54"/>
    <w:bookmarkStart w:name="z69" w:id="55"/>
    <w:p>
      <w:pPr>
        <w:spacing w:after="0"/>
        <w:ind w:left="0"/>
        <w:jc w:val="both"/>
      </w:pPr>
      <w:r>
        <w:rPr>
          <w:rFonts w:ascii="Times New Roman"/>
          <w:b w:val="false"/>
          <w:i w:val="false"/>
          <w:color w:val="000000"/>
          <w:sz w:val="28"/>
        </w:rPr>
        <w:t xml:space="preserve">
      14. Банк, Қазақстан Республикасының бейрезидент банкінің филиалы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ерте ден қою тетіктері шеңберінде анықталатын ерте белгілердің мәндерін қоса алғанда, қаржылық орнықтылықтың нашарлау белгілерін анықтау үшін пайдаланылатын көрсеткіштердің (сандық және сапалық) тізбесін қалыптастырады және ұсынады.</w:t>
      </w:r>
    </w:p>
    <w:bookmarkEnd w:id="55"/>
    <w:bookmarkStart w:name="z70" w:id="56"/>
    <w:p>
      <w:pPr>
        <w:spacing w:after="0"/>
        <w:ind w:left="0"/>
        <w:jc w:val="both"/>
      </w:pPr>
      <w:r>
        <w:rPr>
          <w:rFonts w:ascii="Times New Roman"/>
          <w:b w:val="false"/>
          <w:i w:val="false"/>
          <w:color w:val="000000"/>
          <w:sz w:val="28"/>
        </w:rPr>
        <w:t>
      15. Банк, Қазақстан Республикасының бейрезидент банкінің филиалы қаржылық орнықтылықтың нашарлау белгілерін, олардың шекті мәндерін, сондай-ақ ерте белгілердің мәндерін анықтау үшін пайдаланылатын көрсеткіштердің тұрақты негізде мониторингін қамтамасыз етеді.</w:t>
      </w:r>
    </w:p>
    <w:bookmarkEnd w:id="56"/>
    <w:bookmarkStart w:name="z71" w:id="57"/>
    <w:p>
      <w:pPr>
        <w:spacing w:after="0"/>
        <w:ind w:left="0"/>
        <w:jc w:val="both"/>
      </w:pPr>
      <w:r>
        <w:rPr>
          <w:rFonts w:ascii="Times New Roman"/>
          <w:b w:val="false"/>
          <w:i w:val="false"/>
          <w:color w:val="000000"/>
          <w:sz w:val="28"/>
        </w:rPr>
        <w:t>
      16. Банк, Қазақстан Республикасының бейрезидент банкінің филиалы уәкілетті органға қаржылық орнықтылықтың нашарлау белгілерін анықтау үшін пайдаланылатын көрсеткіштердің нақты мәндері туралы ақпаратты уәкілетті орган белгілеген мерзімде ұсынады.</w:t>
      </w:r>
    </w:p>
    <w:bookmarkEnd w:id="57"/>
    <w:bookmarkStart w:name="z72" w:id="58"/>
    <w:p>
      <w:pPr>
        <w:spacing w:after="0"/>
        <w:ind w:left="0"/>
        <w:jc w:val="left"/>
      </w:pPr>
      <w:r>
        <w:rPr>
          <w:rFonts w:ascii="Times New Roman"/>
          <w:b/>
          <w:i w:val="false"/>
          <w:color w:val="000000"/>
        </w:rPr>
        <w:t xml:space="preserve"> 6-тарау. Банктің, Қазақстан Республикасының бейрезидент банкі филиалының қаржылық орнықтылығын қалпына келтіру және қолдау шаралары оның ішінде меншікті капиталдың жеткіліктілігін, өтімділікті қамтамасыз етуге бағытталған және өзге де шаралар</w:t>
      </w:r>
    </w:p>
    <w:bookmarkEnd w:id="58"/>
    <w:bookmarkStart w:name="z73" w:id="59"/>
    <w:p>
      <w:pPr>
        <w:spacing w:after="0"/>
        <w:ind w:left="0"/>
        <w:jc w:val="both"/>
      </w:pPr>
      <w:r>
        <w:rPr>
          <w:rFonts w:ascii="Times New Roman"/>
          <w:b w:val="false"/>
          <w:i w:val="false"/>
          <w:color w:val="000000"/>
          <w:sz w:val="28"/>
        </w:rPr>
        <w:t>
      17. Қалпына келтіру жоспары меншікті капиталдың (банктер үшін) жеткіліктілігін, өтімділікті қалпына келтіру және қолдау шараларын, сондай-ақ банктің, Қазақстан Республикасының бейрезидент банкің филиалының қаржылық орнықтылығын қамтамасыз етуге бағытталған өзге де шараларды қоса алғанда, банктің қаржылық орнықтылығын қалпына келтіру жөніндегі шаралар кешенін көздейді.</w:t>
      </w:r>
    </w:p>
    <w:bookmarkEnd w:id="59"/>
    <w:bookmarkStart w:name="z74" w:id="60"/>
    <w:p>
      <w:pPr>
        <w:spacing w:after="0"/>
        <w:ind w:left="0"/>
        <w:jc w:val="both"/>
      </w:pPr>
      <w:r>
        <w:rPr>
          <w:rFonts w:ascii="Times New Roman"/>
          <w:b w:val="false"/>
          <w:i w:val="false"/>
          <w:color w:val="000000"/>
          <w:sz w:val="28"/>
        </w:rPr>
        <w:t>
      18. Банк, банктің ірі қатысушылары, банк холдингтері (бар болса) қаржылық орнықтылықты қалпына келтіру жөніндегі шаралар қабылдайды.</w:t>
      </w:r>
    </w:p>
    <w:bookmarkEnd w:id="60"/>
    <w:bookmarkStart w:name="z75" w:id="61"/>
    <w:p>
      <w:pPr>
        <w:spacing w:after="0"/>
        <w:ind w:left="0"/>
        <w:jc w:val="both"/>
      </w:pPr>
      <w:r>
        <w:rPr>
          <w:rFonts w:ascii="Times New Roman"/>
          <w:b w:val="false"/>
          <w:i w:val="false"/>
          <w:color w:val="000000"/>
          <w:sz w:val="28"/>
        </w:rPr>
        <w:t>
       Қазақстан Республикасының бейрезидент банкі қабылдайтын Қазақстан Республикасының бейрезидент банкі филиалының қаржылық орнықтылығын қалпына келтіру жөніндегі шаралар.</w:t>
      </w:r>
    </w:p>
    <w:bookmarkEnd w:id="61"/>
    <w:bookmarkStart w:name="z76" w:id="62"/>
    <w:p>
      <w:pPr>
        <w:spacing w:after="0"/>
        <w:ind w:left="0"/>
        <w:jc w:val="both"/>
      </w:pPr>
      <w:r>
        <w:rPr>
          <w:rFonts w:ascii="Times New Roman"/>
          <w:b w:val="false"/>
          <w:i w:val="false"/>
          <w:color w:val="000000"/>
          <w:sz w:val="28"/>
        </w:rPr>
        <w:t>
      19. Ірі қатысушы, банк холдингі (бар болса) оны қосымша капиталдандыру есебінен банктің меншікті капиталының жеткіліктілігін қалпына келтіру және қолдау шаралары мыналарды қамтиды, бірақ олармен шектелмейді:</w:t>
      </w:r>
    </w:p>
    <w:bookmarkEnd w:id="62"/>
    <w:bookmarkStart w:name="z77" w:id="63"/>
    <w:p>
      <w:pPr>
        <w:spacing w:after="0"/>
        <w:ind w:left="0"/>
        <w:jc w:val="both"/>
      </w:pPr>
      <w:r>
        <w:rPr>
          <w:rFonts w:ascii="Times New Roman"/>
          <w:b w:val="false"/>
          <w:i w:val="false"/>
          <w:color w:val="000000"/>
          <w:sz w:val="28"/>
        </w:rPr>
        <w:t xml:space="preserve">
      банкті қосымша капиталдандыруды жүзеге асыратын ірі қатысушыны, банк холдингін (бар болса) көрсету; </w:t>
      </w:r>
    </w:p>
    <w:bookmarkEnd w:id="63"/>
    <w:bookmarkStart w:name="z78" w:id="64"/>
    <w:p>
      <w:pPr>
        <w:spacing w:after="0"/>
        <w:ind w:left="0"/>
        <w:jc w:val="both"/>
      </w:pPr>
      <w:r>
        <w:rPr>
          <w:rFonts w:ascii="Times New Roman"/>
          <w:b w:val="false"/>
          <w:i w:val="false"/>
          <w:color w:val="000000"/>
          <w:sz w:val="28"/>
        </w:rPr>
        <w:t xml:space="preserve">
      ірі қатысушының, банк холдингінің банкті қосымша капиталдандыру мөлшері (сомасы) (бар болса); </w:t>
      </w:r>
    </w:p>
    <w:bookmarkEnd w:id="64"/>
    <w:bookmarkStart w:name="z79" w:id="65"/>
    <w:p>
      <w:pPr>
        <w:spacing w:after="0"/>
        <w:ind w:left="0"/>
        <w:jc w:val="both"/>
      </w:pPr>
      <w:r>
        <w:rPr>
          <w:rFonts w:ascii="Times New Roman"/>
          <w:b w:val="false"/>
          <w:i w:val="false"/>
          <w:color w:val="000000"/>
          <w:sz w:val="28"/>
        </w:rPr>
        <w:t xml:space="preserve">
      ірі қатысушының, банк холдингінің (бар болса) банкті қосымша капиталдандыруды жүзеге асыру тәсілдері (жарғылық капиталға ақша қаражатын енгізу, қосымша эмиссия акцияларын сатып алу); </w:t>
      </w:r>
    </w:p>
    <w:bookmarkEnd w:id="65"/>
    <w:bookmarkStart w:name="z80" w:id="66"/>
    <w:p>
      <w:pPr>
        <w:spacing w:after="0"/>
        <w:ind w:left="0"/>
        <w:jc w:val="both"/>
      </w:pPr>
      <w:r>
        <w:rPr>
          <w:rFonts w:ascii="Times New Roman"/>
          <w:b w:val="false"/>
          <w:i w:val="false"/>
          <w:color w:val="000000"/>
          <w:sz w:val="28"/>
        </w:rPr>
        <w:t>
      ірі қатысушының, банк холдингінің (бар болса) қаржылық орнықтылықтың нашарлау белгілерін анықтау үшін пайдаланылатын көрсеткіштердің шекті мәндеріне (сандық және сапалық) жеткен күннен бастап банкті қосымша капиталдандыруды жүзеге асыру мерзімдері;</w:t>
      </w:r>
    </w:p>
    <w:bookmarkEnd w:id="66"/>
    <w:bookmarkStart w:name="z81" w:id="67"/>
    <w:p>
      <w:pPr>
        <w:spacing w:after="0"/>
        <w:ind w:left="0"/>
        <w:jc w:val="both"/>
      </w:pPr>
      <w:r>
        <w:rPr>
          <w:rFonts w:ascii="Times New Roman"/>
          <w:b w:val="false"/>
          <w:i w:val="false"/>
          <w:color w:val="000000"/>
          <w:sz w:val="28"/>
        </w:rPr>
        <w:t xml:space="preserve">
      ірі қатысушыда, банк холдингінде (бар болса) қосымша капиталдандыруды жүзеге асыру үшін қаржылық мүмкіндіктердің болуы туралы мәліметтер; </w:t>
      </w:r>
    </w:p>
    <w:bookmarkEnd w:id="67"/>
    <w:bookmarkStart w:name="z82" w:id="68"/>
    <w:p>
      <w:pPr>
        <w:spacing w:after="0"/>
        <w:ind w:left="0"/>
        <w:jc w:val="both"/>
      </w:pPr>
      <w:r>
        <w:rPr>
          <w:rFonts w:ascii="Times New Roman"/>
          <w:b w:val="false"/>
          <w:i w:val="false"/>
          <w:color w:val="000000"/>
          <w:sz w:val="28"/>
        </w:rPr>
        <w:t>
      ірі қатысушының, банк холдингінің банкті қосымша капиталдандыруды жүзеге асыру жөніндегі талаптарды және (немесе) міндеттемелерді көздейтін келісімдердің не өзге де құжаттардың болуы туралы мәліметтер.</w:t>
      </w:r>
    </w:p>
    <w:bookmarkEnd w:id="68"/>
    <w:bookmarkStart w:name="z83" w:id="69"/>
    <w:p>
      <w:pPr>
        <w:spacing w:after="0"/>
        <w:ind w:left="0"/>
        <w:jc w:val="both"/>
      </w:pPr>
      <w:r>
        <w:rPr>
          <w:rFonts w:ascii="Times New Roman"/>
          <w:b w:val="false"/>
          <w:i w:val="false"/>
          <w:color w:val="000000"/>
          <w:sz w:val="28"/>
        </w:rPr>
        <w:t>
      20. Акцияларды, борыштық бағалы қағаздарды және өзге де қаржы құралдарын шығару және (немесе) орналастыру арқылы Банк қабылдайтын меншікті капиталдың жеткіліктілігін қалпына келтіру және қолдау шаралары мыналарды қамтиды, бірақ олармен шектелмейді:</w:t>
      </w:r>
    </w:p>
    <w:bookmarkEnd w:id="69"/>
    <w:bookmarkStart w:name="z84" w:id="70"/>
    <w:p>
      <w:pPr>
        <w:spacing w:after="0"/>
        <w:ind w:left="0"/>
        <w:jc w:val="both"/>
      </w:pPr>
      <w:r>
        <w:rPr>
          <w:rFonts w:ascii="Times New Roman"/>
          <w:b w:val="false"/>
          <w:i w:val="false"/>
          <w:color w:val="000000"/>
          <w:sz w:val="28"/>
        </w:rPr>
        <w:t>
      көрсетілген шаралар шеңберінде тартылатын қаражаттың мөлшері (сомасы);</w:t>
      </w:r>
    </w:p>
    <w:bookmarkEnd w:id="70"/>
    <w:bookmarkStart w:name="z85" w:id="71"/>
    <w:p>
      <w:pPr>
        <w:spacing w:after="0"/>
        <w:ind w:left="0"/>
        <w:jc w:val="both"/>
      </w:pPr>
      <w:r>
        <w:rPr>
          <w:rFonts w:ascii="Times New Roman"/>
          <w:b w:val="false"/>
          <w:i w:val="false"/>
          <w:color w:val="000000"/>
          <w:sz w:val="28"/>
        </w:rPr>
        <w:t>
      индикаторлардың тиісті шекті мәндеріне қол жеткізілген күннен бастап көрсетілген шараларды іске асыру мерзімдері;</w:t>
      </w:r>
    </w:p>
    <w:bookmarkEnd w:id="71"/>
    <w:bookmarkStart w:name="z86" w:id="72"/>
    <w:p>
      <w:pPr>
        <w:spacing w:after="0"/>
        <w:ind w:left="0"/>
        <w:jc w:val="both"/>
      </w:pPr>
      <w:r>
        <w:rPr>
          <w:rFonts w:ascii="Times New Roman"/>
          <w:b w:val="false"/>
          <w:i w:val="false"/>
          <w:color w:val="000000"/>
          <w:sz w:val="28"/>
        </w:rPr>
        <w:t>
      акцияларды, борыштық бағалы қағаздарды, сондай-ақ өзге де қаржы құралдарын шығару және орналастыру тәртібін қоса алғанда, көрсетілген шараларды іске асыру тәртібінің сипаттамасы.</w:t>
      </w:r>
    </w:p>
    <w:bookmarkEnd w:id="72"/>
    <w:bookmarkStart w:name="z87" w:id="73"/>
    <w:p>
      <w:pPr>
        <w:spacing w:after="0"/>
        <w:ind w:left="0"/>
        <w:jc w:val="both"/>
      </w:pPr>
      <w:r>
        <w:rPr>
          <w:rFonts w:ascii="Times New Roman"/>
          <w:b w:val="false"/>
          <w:i w:val="false"/>
          <w:color w:val="000000"/>
          <w:sz w:val="28"/>
        </w:rPr>
        <w:t>
      21. Банктің өтімділігін қалпына келтіру және қолдау шаралары мыналарды қамтиды, бірақ олармен шектелмейді:</w:t>
      </w:r>
    </w:p>
    <w:bookmarkEnd w:id="73"/>
    <w:bookmarkStart w:name="z88" w:id="74"/>
    <w:p>
      <w:pPr>
        <w:spacing w:after="0"/>
        <w:ind w:left="0"/>
        <w:jc w:val="both"/>
      </w:pPr>
      <w:r>
        <w:rPr>
          <w:rFonts w:ascii="Times New Roman"/>
          <w:b w:val="false"/>
          <w:i w:val="false"/>
          <w:color w:val="000000"/>
          <w:sz w:val="28"/>
        </w:rPr>
        <w:t>
      банкаралық нарықта қаражат тартуды, репо операцияларын жасауды, ірі қатысушылардан, банк холдингтерінен (бар болған жағдайда) және (немесе) өзге акционерлерден, инвесторлардан қаражат алуды, активтерді сатуды, ал өзге де қолжетімді нарықтық құралдарды пайдалануды қоса алғанда, өтімділікті қалпына келтіру көздері;</w:t>
      </w:r>
    </w:p>
    <w:bookmarkEnd w:id="74"/>
    <w:bookmarkStart w:name="z89" w:id="75"/>
    <w:p>
      <w:pPr>
        <w:spacing w:after="0"/>
        <w:ind w:left="0"/>
        <w:jc w:val="both"/>
      </w:pPr>
      <w:r>
        <w:rPr>
          <w:rFonts w:ascii="Times New Roman"/>
          <w:b w:val="false"/>
          <w:i w:val="false"/>
          <w:color w:val="000000"/>
          <w:sz w:val="28"/>
        </w:rPr>
        <w:t>
      тиісті шаралар шеңберінде тартылатын өтімділіктің мөлшері (сомасы);</w:t>
      </w:r>
    </w:p>
    <w:bookmarkEnd w:id="75"/>
    <w:bookmarkStart w:name="z90" w:id="76"/>
    <w:p>
      <w:pPr>
        <w:spacing w:after="0"/>
        <w:ind w:left="0"/>
        <w:jc w:val="both"/>
      </w:pPr>
      <w:r>
        <w:rPr>
          <w:rFonts w:ascii="Times New Roman"/>
          <w:b w:val="false"/>
          <w:i w:val="false"/>
          <w:color w:val="000000"/>
          <w:sz w:val="28"/>
        </w:rPr>
        <w:t>
      индикаторлардың шекті мәндеріне қол жеткізілген күннен бастап өтімділікті қалпына келтіру жөніндегі шараларды іске асыру мерзімдері;</w:t>
      </w:r>
    </w:p>
    <w:bookmarkEnd w:id="76"/>
    <w:bookmarkStart w:name="z91" w:id="77"/>
    <w:p>
      <w:pPr>
        <w:spacing w:after="0"/>
        <w:ind w:left="0"/>
        <w:jc w:val="both"/>
      </w:pPr>
      <w:r>
        <w:rPr>
          <w:rFonts w:ascii="Times New Roman"/>
          <w:b w:val="false"/>
          <w:i w:val="false"/>
          <w:color w:val="000000"/>
          <w:sz w:val="28"/>
        </w:rPr>
        <w:t>
      өтімділікті тарту, активтерді сату шарттары мен тетіктерін қоса алғанда, шараларды іске асыру тәртібін, сондай-ақ банктің өтімділікті тарту үшін қамтамасыз етуді ұсынуын сипаттау (бар болған жағдайда);</w:t>
      </w:r>
    </w:p>
    <w:bookmarkEnd w:id="77"/>
    <w:bookmarkStart w:name="z92" w:id="78"/>
    <w:p>
      <w:pPr>
        <w:spacing w:after="0"/>
        <w:ind w:left="0"/>
        <w:jc w:val="both"/>
      </w:pPr>
      <w:r>
        <w:rPr>
          <w:rFonts w:ascii="Times New Roman"/>
          <w:b w:val="false"/>
          <w:i w:val="false"/>
          <w:color w:val="000000"/>
          <w:sz w:val="28"/>
        </w:rPr>
        <w:t>
      тиісті келісімдермен, ірі қатысушының, банк холдингінің және (немесе) өзге акционерлердің міндеттеме-хаттарымен, қамтамасыз ету ретінде пайдалануға жарамды активтердің болуымен, сондай-ақ өзге де құжаттармен (бар болған жағдайда) расталатын көрсетілген өтімділік көздерінің қолжетімділігі мен іске асырылуы туралы мәліметтер.</w:t>
      </w:r>
    </w:p>
    <w:bookmarkEnd w:id="78"/>
    <w:bookmarkStart w:name="z93" w:id="79"/>
    <w:p>
      <w:pPr>
        <w:spacing w:after="0"/>
        <w:ind w:left="0"/>
        <w:jc w:val="both"/>
      </w:pPr>
      <w:r>
        <w:rPr>
          <w:rFonts w:ascii="Times New Roman"/>
          <w:b w:val="false"/>
          <w:i w:val="false"/>
          <w:color w:val="000000"/>
          <w:sz w:val="28"/>
        </w:rPr>
        <w:t>
      22. Банктің қаржылық орнықтылығын қалпына келтіру жөніндегі шаралар:</w:t>
      </w:r>
    </w:p>
    <w:bookmarkEnd w:id="79"/>
    <w:bookmarkStart w:name="z94" w:id="80"/>
    <w:p>
      <w:pPr>
        <w:spacing w:after="0"/>
        <w:ind w:left="0"/>
        <w:jc w:val="both"/>
      </w:pPr>
      <w:r>
        <w:rPr>
          <w:rFonts w:ascii="Times New Roman"/>
          <w:b w:val="false"/>
          <w:i w:val="false"/>
          <w:color w:val="000000"/>
          <w:sz w:val="28"/>
        </w:rPr>
        <w:t>
      дивидендтер төлеуді, акцияларды кері сатып алуды және банктің пайдасын бөлудің өзге де нысандарын қолдануды шектеуді немесе одан бас тартуды қоса алғанда, таза пайданы ұстап қалуды;</w:t>
      </w:r>
    </w:p>
    <w:bookmarkEnd w:id="80"/>
    <w:bookmarkStart w:name="z95" w:id="81"/>
    <w:p>
      <w:pPr>
        <w:spacing w:after="0"/>
        <w:ind w:left="0"/>
        <w:jc w:val="both"/>
      </w:pPr>
      <w:r>
        <w:rPr>
          <w:rFonts w:ascii="Times New Roman"/>
          <w:b w:val="false"/>
          <w:i w:val="false"/>
          <w:color w:val="000000"/>
          <w:sz w:val="28"/>
        </w:rPr>
        <w:t>
      банктің қызметін қайта құрылымдауды және активтерді сатуды қоса алғанда, қабылданатын тәуекелдер мен борыш жүктемесі деңгейін төмендетуді;</w:t>
      </w:r>
    </w:p>
    <w:bookmarkEnd w:id="81"/>
    <w:bookmarkStart w:name="z96" w:id="82"/>
    <w:p>
      <w:pPr>
        <w:spacing w:after="0"/>
        <w:ind w:left="0"/>
        <w:jc w:val="both"/>
      </w:pPr>
      <w:r>
        <w:rPr>
          <w:rFonts w:ascii="Times New Roman"/>
          <w:b w:val="false"/>
          <w:i w:val="false"/>
          <w:color w:val="000000"/>
          <w:sz w:val="28"/>
        </w:rPr>
        <w:t>
      банктің қаржылық орнықтылығын қалпына келтіру мақсатында міндеттемелерді ерікті түрде қайта құрылымдауды көздейді.</w:t>
      </w:r>
    </w:p>
    <w:bookmarkEnd w:id="82"/>
    <w:bookmarkStart w:name="z97" w:id="83"/>
    <w:p>
      <w:pPr>
        <w:spacing w:after="0"/>
        <w:ind w:left="0"/>
        <w:jc w:val="both"/>
      </w:pPr>
      <w:r>
        <w:rPr>
          <w:rFonts w:ascii="Times New Roman"/>
          <w:b w:val="false"/>
          <w:i w:val="false"/>
          <w:color w:val="000000"/>
          <w:sz w:val="28"/>
        </w:rPr>
        <w:t>
      Көрсетілген шаралар тартылатын қаражаттың көлемін (бар болған жағдайда), оларды іске асыру мерзімдері мен тәртібін айқындаумен, сондай-ақ олардың қолжетімділігі мен іске асырылуы туралы тиісті құжаттармен расталатын мәліметтермен қатар жүреді.</w:t>
      </w:r>
    </w:p>
    <w:bookmarkEnd w:id="83"/>
    <w:bookmarkStart w:name="z98" w:id="84"/>
    <w:p>
      <w:pPr>
        <w:spacing w:after="0"/>
        <w:ind w:left="0"/>
        <w:jc w:val="both"/>
      </w:pPr>
      <w:r>
        <w:rPr>
          <w:rFonts w:ascii="Times New Roman"/>
          <w:b w:val="false"/>
          <w:i w:val="false"/>
          <w:color w:val="000000"/>
          <w:sz w:val="28"/>
        </w:rPr>
        <w:t>
      23. Қазақстан Республикасының бейрезидент-банкі филиалын қалпына келтіру жоспары Қазақстан Республикасының бейрезидент-банкі филиалының резерві ретінде қабылданатын Қазақстан Республикасының бейрезидент-банкі филиалы активтерінің мөлшерінің жеткіліктілігін қалпына келтіру жөніндегі шараларды көздеуге тиіс.</w:t>
      </w:r>
    </w:p>
    <w:bookmarkEnd w:id="84"/>
    <w:bookmarkStart w:name="z99" w:id="85"/>
    <w:p>
      <w:pPr>
        <w:spacing w:after="0"/>
        <w:ind w:left="0"/>
        <w:jc w:val="both"/>
      </w:pPr>
      <w:r>
        <w:rPr>
          <w:rFonts w:ascii="Times New Roman"/>
          <w:b w:val="false"/>
          <w:i w:val="false"/>
          <w:color w:val="000000"/>
          <w:sz w:val="28"/>
        </w:rPr>
        <w:t>
      Көрсетілген шаралар тартылатын қаражаттың көлемін (бар болған жағдайда), оларды іске асыру мерзімдері мен тәртібін айқындаумен, сондай-ақ олардың қолжетімділігі мен іске асырылуы туралы тиісті құжаттармен расталатын мәліметтермен қатар жүреді.</w:t>
      </w:r>
    </w:p>
    <w:bookmarkEnd w:id="85"/>
    <w:bookmarkStart w:name="z100" w:id="86"/>
    <w:p>
      <w:pPr>
        <w:spacing w:after="0"/>
        <w:ind w:left="0"/>
        <w:jc w:val="both"/>
      </w:pPr>
      <w:r>
        <w:rPr>
          <w:rFonts w:ascii="Times New Roman"/>
          <w:b w:val="false"/>
          <w:i w:val="false"/>
          <w:color w:val="000000"/>
          <w:sz w:val="28"/>
        </w:rPr>
        <w:t>
      24. Талаптардың 19, 20, 21 және 22-тармақтарында көзделмеген</w:t>
      </w:r>
    </w:p>
    <w:bookmarkEnd w:id="86"/>
    <w:bookmarkStart w:name="z101" w:id="87"/>
    <w:p>
      <w:pPr>
        <w:spacing w:after="0"/>
        <w:ind w:left="0"/>
        <w:jc w:val="both"/>
      </w:pPr>
      <w:r>
        <w:rPr>
          <w:rFonts w:ascii="Times New Roman"/>
          <w:b w:val="false"/>
          <w:i w:val="false"/>
          <w:color w:val="000000"/>
          <w:sz w:val="28"/>
        </w:rPr>
        <w:t>
      өзге де шаралар болған кезде банк қаржылық орнықтылықты, капитал жеткіліктілігін және өтімділікті қалпына келтіру мақсатында олардың мазмұнын, іске асыру тетіктерін және қолдану шарттарын көрсете отырып, оларды қалпына келтіру жоспарына енгізуді көздейді.</w:t>
      </w:r>
    </w:p>
    <w:bookmarkEnd w:id="87"/>
    <w:bookmarkStart w:name="z102" w:id="88"/>
    <w:p>
      <w:pPr>
        <w:spacing w:after="0"/>
        <w:ind w:left="0"/>
        <w:jc w:val="left"/>
      </w:pPr>
      <w:r>
        <w:rPr>
          <w:rFonts w:ascii="Times New Roman"/>
          <w:b/>
          <w:i w:val="false"/>
          <w:color w:val="000000"/>
        </w:rPr>
        <w:t xml:space="preserve"> 7-тарау. Банктің, Қазақстан Республикасының бейрезидент банкі филиалының қаржылық орнықтылығының нашарлауының белгілері анықталған және оны қалпына келтірген кездегі банктің іс-қимылының сипаты</w:t>
      </w:r>
    </w:p>
    <w:bookmarkEnd w:id="88"/>
    <w:bookmarkStart w:name="z103" w:id="89"/>
    <w:p>
      <w:pPr>
        <w:spacing w:after="0"/>
        <w:ind w:left="0"/>
        <w:jc w:val="both"/>
      </w:pPr>
      <w:r>
        <w:rPr>
          <w:rFonts w:ascii="Times New Roman"/>
          <w:b w:val="false"/>
          <w:i w:val="false"/>
          <w:color w:val="000000"/>
          <w:sz w:val="28"/>
        </w:rPr>
        <w:t>
      25. Қалпына келтіру жоспары мерзімдер мен жауапты орындаушыларды көрсете отырып мынадай іс-қимыл тәртібінің сипаттамасын қамтиды:</w:t>
      </w:r>
    </w:p>
    <w:bookmarkEnd w:id="89"/>
    <w:bookmarkStart w:name="z104" w:id="90"/>
    <w:p>
      <w:pPr>
        <w:spacing w:after="0"/>
        <w:ind w:left="0"/>
        <w:jc w:val="both"/>
      </w:pPr>
      <w:r>
        <w:rPr>
          <w:rFonts w:ascii="Times New Roman"/>
          <w:b w:val="false"/>
          <w:i w:val="false"/>
          <w:color w:val="000000"/>
          <w:sz w:val="28"/>
        </w:rPr>
        <w:t>
      қаржылық орнықтылықтың нашарлауының белгілерін анықтау үшін пайдаланылатын ерте белгілердің мәндеріне және көрсеткіштердің шекті мәндеріне қол жеткізуге ден қою;</w:t>
      </w:r>
    </w:p>
    <w:bookmarkEnd w:id="90"/>
    <w:bookmarkStart w:name="z105" w:id="91"/>
    <w:p>
      <w:pPr>
        <w:spacing w:after="0"/>
        <w:ind w:left="0"/>
        <w:jc w:val="both"/>
      </w:pPr>
      <w:r>
        <w:rPr>
          <w:rFonts w:ascii="Times New Roman"/>
          <w:b w:val="false"/>
          <w:i w:val="false"/>
          <w:color w:val="000000"/>
          <w:sz w:val="28"/>
        </w:rPr>
        <w:t>
      банктің, Қазақстан Республикасының бейрезидент банкі филиалының басшы қызметкерлері мен құрылымдық бөлімшелері арасында функциялар мен жауапкершілікті бөлуді қоса алғанда, қаржылық орнықтылықты қалпына келтіру жөніндегі шараларды іске асыру;</w:t>
      </w:r>
    </w:p>
    <w:bookmarkEnd w:id="91"/>
    <w:bookmarkStart w:name="z106" w:id="92"/>
    <w:p>
      <w:pPr>
        <w:spacing w:after="0"/>
        <w:ind w:left="0"/>
        <w:jc w:val="both"/>
      </w:pPr>
      <w:r>
        <w:rPr>
          <w:rFonts w:ascii="Times New Roman"/>
          <w:b w:val="false"/>
          <w:i w:val="false"/>
          <w:color w:val="000000"/>
          <w:sz w:val="28"/>
        </w:rPr>
        <w:t>
       қаржылық орнықтылықты қалпына келтіру жөніндегі шараларды іске асыру барысында уәкілетті органмен және өзге де мүдделі тараптармен өзара іс-қимыл жасау.</w:t>
      </w:r>
    </w:p>
    <w:bookmarkEnd w:id="92"/>
    <w:bookmarkStart w:name="z107" w:id="93"/>
    <w:p>
      <w:pPr>
        <w:spacing w:after="0"/>
        <w:ind w:left="0"/>
        <w:jc w:val="both"/>
      </w:pPr>
      <w:r>
        <w:rPr>
          <w:rFonts w:ascii="Times New Roman"/>
          <w:b w:val="false"/>
          <w:i w:val="false"/>
          <w:color w:val="000000"/>
          <w:sz w:val="28"/>
        </w:rPr>
        <w:t>
      26. Ерте белгілерге қол жеткізген кезде банк, Қазақстан Республикасының бейрезидент банкінің филиалы ерте ден қою тетіктері шеңберінде алдын алу шараларын дербес қабылдайды.</w:t>
      </w:r>
    </w:p>
    <w:bookmarkEnd w:id="93"/>
    <w:bookmarkStart w:name="z108" w:id="94"/>
    <w:p>
      <w:pPr>
        <w:spacing w:after="0"/>
        <w:ind w:left="0"/>
        <w:jc w:val="both"/>
      </w:pPr>
      <w:r>
        <w:rPr>
          <w:rFonts w:ascii="Times New Roman"/>
          <w:b w:val="false"/>
          <w:i w:val="false"/>
          <w:color w:val="000000"/>
          <w:sz w:val="28"/>
        </w:rPr>
        <w:t>
      Банк, Қазақстан Республикасының бейрезидент банкінің филиалы қаржылық орнықтылықтың нашарлауының белгілерін анықтау үшін пайдаланылатын ерте белгілердің мәндеріне қол жеткізуге ден қою тәртібін айқындайды, ол мыналарды қамтуға, бірақ онымен шектелмеуге тиіс:</w:t>
      </w:r>
    </w:p>
    <w:bookmarkEnd w:id="94"/>
    <w:bookmarkStart w:name="z109" w:id="95"/>
    <w:p>
      <w:pPr>
        <w:spacing w:after="0"/>
        <w:ind w:left="0"/>
        <w:jc w:val="both"/>
      </w:pPr>
      <w:r>
        <w:rPr>
          <w:rFonts w:ascii="Times New Roman"/>
          <w:b w:val="false"/>
          <w:i w:val="false"/>
          <w:color w:val="000000"/>
          <w:sz w:val="28"/>
        </w:rPr>
        <w:t>
      көрсеткіштердің қол жеткізілген мәндері мен серпіні туралы мәліметтерді ұсына отырып, қаржылық орнықтылықты қалпына келтіру жөніндегі шараларды іске асыруға жауапты басшы қызметкерді хабардар ету;</w:t>
      </w:r>
    </w:p>
    <w:bookmarkEnd w:id="95"/>
    <w:bookmarkStart w:name="z110" w:id="96"/>
    <w:p>
      <w:pPr>
        <w:spacing w:after="0"/>
        <w:ind w:left="0"/>
        <w:jc w:val="both"/>
      </w:pPr>
      <w:r>
        <w:rPr>
          <w:rFonts w:ascii="Times New Roman"/>
          <w:b w:val="false"/>
          <w:i w:val="false"/>
          <w:color w:val="000000"/>
          <w:sz w:val="28"/>
        </w:rPr>
        <w:t>
      көрсеткіштердің серпінін талдауды және қолданылатын қалпына келтіру шараларын алдын ала бағалауды ұсына отырып, банктің атқарушы органын хабардар ету;</w:t>
      </w:r>
    </w:p>
    <w:bookmarkEnd w:id="96"/>
    <w:bookmarkStart w:name="z111" w:id="97"/>
    <w:p>
      <w:pPr>
        <w:spacing w:after="0"/>
        <w:ind w:left="0"/>
        <w:jc w:val="both"/>
      </w:pPr>
      <w:r>
        <w:rPr>
          <w:rFonts w:ascii="Times New Roman"/>
          <w:b w:val="false"/>
          <w:i w:val="false"/>
          <w:color w:val="000000"/>
          <w:sz w:val="28"/>
        </w:rPr>
        <w:t>
      ерте ден қою тетіктері шеңберінде алдын алу шараларын қолдану.</w:t>
      </w:r>
    </w:p>
    <w:bookmarkEnd w:id="97"/>
    <w:bookmarkStart w:name="z112" w:id="98"/>
    <w:p>
      <w:pPr>
        <w:spacing w:after="0"/>
        <w:ind w:left="0"/>
        <w:jc w:val="both"/>
      </w:pPr>
      <w:r>
        <w:rPr>
          <w:rFonts w:ascii="Times New Roman"/>
          <w:b w:val="false"/>
          <w:i w:val="false"/>
          <w:color w:val="000000"/>
          <w:sz w:val="28"/>
        </w:rPr>
        <w:t>
      27. Қаржы-экономикалық және өзге де көрсеткіштердің (сандық және сапалық) шекті мәндеріне қол жеткізу уәкілетті органның банктің, Қазақстан Республикасының бейрезидент банкі филиалының қаржылық орнықтылығын қалпына келтіру режимін қолдануы үшін негіз болып табылады.</w:t>
      </w:r>
    </w:p>
    <w:bookmarkEnd w:id="98"/>
    <w:bookmarkStart w:name="z113" w:id="99"/>
    <w:p>
      <w:pPr>
        <w:spacing w:after="0"/>
        <w:ind w:left="0"/>
        <w:jc w:val="both"/>
      </w:pPr>
      <w:r>
        <w:rPr>
          <w:rFonts w:ascii="Times New Roman"/>
          <w:b w:val="false"/>
          <w:i w:val="false"/>
          <w:color w:val="000000"/>
          <w:sz w:val="28"/>
        </w:rPr>
        <w:t>
      Шекті мәндерге қол жеткізуге ден қою тәртібін банк, Қазақстан Республикасының бейрезидент банкінің филиалы айқындайды және мыналарды көздеуге, бірақ олармен шектелмеуге тиіс:</w:t>
      </w:r>
    </w:p>
    <w:bookmarkEnd w:id="99"/>
    <w:bookmarkStart w:name="z114" w:id="100"/>
    <w:p>
      <w:pPr>
        <w:spacing w:after="0"/>
        <w:ind w:left="0"/>
        <w:jc w:val="both"/>
      </w:pPr>
      <w:r>
        <w:rPr>
          <w:rFonts w:ascii="Times New Roman"/>
          <w:b w:val="false"/>
          <w:i w:val="false"/>
          <w:color w:val="000000"/>
          <w:sz w:val="28"/>
        </w:rPr>
        <w:t>
      қаржылық орнықтылықты қалпына келтіру жөніндегі шараларды іске асыруға жауапты басшы қызметкерді хабардар ету;</w:t>
      </w:r>
    </w:p>
    <w:bookmarkEnd w:id="100"/>
    <w:bookmarkStart w:name="z115" w:id="101"/>
    <w:p>
      <w:pPr>
        <w:spacing w:after="0"/>
        <w:ind w:left="0"/>
        <w:jc w:val="both"/>
      </w:pPr>
      <w:r>
        <w:rPr>
          <w:rFonts w:ascii="Times New Roman"/>
          <w:b w:val="false"/>
          <w:i w:val="false"/>
          <w:color w:val="000000"/>
          <w:sz w:val="28"/>
        </w:rPr>
        <w:t>
      банктің атқарушы органының қалыптасқан жағдайды қарауы және қалпына келтіру жоспарында көзделген шараларды іске асыру жөніндегі ұсыныстарды дайындау;</w:t>
      </w:r>
    </w:p>
    <w:bookmarkEnd w:id="101"/>
    <w:bookmarkStart w:name="z116" w:id="102"/>
    <w:p>
      <w:pPr>
        <w:spacing w:after="0"/>
        <w:ind w:left="0"/>
        <w:jc w:val="both"/>
      </w:pPr>
      <w:r>
        <w:rPr>
          <w:rFonts w:ascii="Times New Roman"/>
          <w:b w:val="false"/>
          <w:i w:val="false"/>
          <w:color w:val="000000"/>
          <w:sz w:val="28"/>
        </w:rPr>
        <w:t>
      қалпына келтіру жоспары шеңберінде іске асыруға ұсынылатын шаралар тізбесін қоса бере отырып, көрсеткіштердің шекті мәндеріне қол жеткізу фактісі туралы уәкілетті органды хабардар ету.</w:t>
      </w:r>
    </w:p>
    <w:bookmarkEnd w:id="102"/>
    <w:bookmarkStart w:name="z117" w:id="103"/>
    <w:p>
      <w:pPr>
        <w:spacing w:after="0"/>
        <w:ind w:left="0"/>
        <w:jc w:val="both"/>
      </w:pPr>
      <w:r>
        <w:rPr>
          <w:rFonts w:ascii="Times New Roman"/>
          <w:b w:val="false"/>
          <w:i w:val="false"/>
          <w:color w:val="000000"/>
          <w:sz w:val="28"/>
        </w:rPr>
        <w:t>
      28. Қаржылық орнықтылықты қалпына келтiру бойынша шараларды iске асыру кезiндегi банктiң iс-қимыл тәртiбiне мыналар кiредi, бiрақ олармен шектелмейдi:</w:t>
      </w:r>
    </w:p>
    <w:bookmarkEnd w:id="103"/>
    <w:bookmarkStart w:name="z118" w:id="104"/>
    <w:p>
      <w:pPr>
        <w:spacing w:after="0"/>
        <w:ind w:left="0"/>
        <w:jc w:val="both"/>
      </w:pPr>
      <w:r>
        <w:rPr>
          <w:rFonts w:ascii="Times New Roman"/>
          <w:b w:val="false"/>
          <w:i w:val="false"/>
          <w:color w:val="000000"/>
          <w:sz w:val="28"/>
        </w:rPr>
        <w:t xml:space="preserve">
      банктің қаржылық орнықтылығын қалпына келтіру жөніндегі шараларды іске асыруға жауапты басшы қызметкерлерді бекіту; </w:t>
      </w:r>
    </w:p>
    <w:bookmarkEnd w:id="104"/>
    <w:bookmarkStart w:name="z119" w:id="105"/>
    <w:p>
      <w:pPr>
        <w:spacing w:after="0"/>
        <w:ind w:left="0"/>
        <w:jc w:val="both"/>
      </w:pPr>
      <w:r>
        <w:rPr>
          <w:rFonts w:ascii="Times New Roman"/>
          <w:b w:val="false"/>
          <w:i w:val="false"/>
          <w:color w:val="000000"/>
          <w:sz w:val="28"/>
        </w:rPr>
        <w:t>
      қаржылық орнықтылықты қалпына келтіру жөніндегі шараларды іске асыру мерзімдерін белгілеу;</w:t>
      </w:r>
    </w:p>
    <w:bookmarkEnd w:id="105"/>
    <w:bookmarkStart w:name="z120" w:id="106"/>
    <w:p>
      <w:pPr>
        <w:spacing w:after="0"/>
        <w:ind w:left="0"/>
        <w:jc w:val="both"/>
      </w:pPr>
      <w:r>
        <w:rPr>
          <w:rFonts w:ascii="Times New Roman"/>
          <w:b w:val="false"/>
          <w:i w:val="false"/>
          <w:color w:val="000000"/>
          <w:sz w:val="28"/>
        </w:rPr>
        <w:t>
      қалпына келтіру шараларында көзделген ақшалай ресурстарды тарту;</w:t>
      </w:r>
    </w:p>
    <w:bookmarkEnd w:id="106"/>
    <w:bookmarkStart w:name="z121" w:id="107"/>
    <w:p>
      <w:pPr>
        <w:spacing w:after="0"/>
        <w:ind w:left="0"/>
        <w:jc w:val="both"/>
      </w:pPr>
      <w:r>
        <w:rPr>
          <w:rFonts w:ascii="Times New Roman"/>
          <w:b w:val="false"/>
          <w:i w:val="false"/>
          <w:color w:val="000000"/>
          <w:sz w:val="28"/>
        </w:rPr>
        <w:t xml:space="preserve">
      стресс жағдайында банктің операциялық үздіксіздігін қамтамасыз ету, соның ішінде: </w:t>
      </w:r>
    </w:p>
    <w:bookmarkEnd w:id="107"/>
    <w:bookmarkStart w:name="z122" w:id="108"/>
    <w:p>
      <w:pPr>
        <w:spacing w:after="0"/>
        <w:ind w:left="0"/>
        <w:jc w:val="both"/>
      </w:pPr>
      <w:r>
        <w:rPr>
          <w:rFonts w:ascii="Times New Roman"/>
          <w:b w:val="false"/>
          <w:i w:val="false"/>
          <w:color w:val="000000"/>
          <w:sz w:val="28"/>
        </w:rPr>
        <w:t xml:space="preserve">
      қаржы нарықтарының инфрақұрылымына қол жеткізу (клиринг, есеп айырысу, төлемдер және өзге де қызметтер); </w:t>
      </w:r>
    </w:p>
    <w:bookmarkEnd w:id="108"/>
    <w:bookmarkStart w:name="z123" w:id="109"/>
    <w:p>
      <w:pPr>
        <w:spacing w:after="0"/>
        <w:ind w:left="0"/>
        <w:jc w:val="both"/>
      </w:pPr>
      <w:r>
        <w:rPr>
          <w:rFonts w:ascii="Times New Roman"/>
          <w:b w:val="false"/>
          <w:i w:val="false"/>
          <w:color w:val="000000"/>
          <w:sz w:val="28"/>
        </w:rPr>
        <w:t xml:space="preserve">
      ішкі ресурстар мен ақпараттық жүйелердің болуы және қолжетімділігі; </w:t>
      </w:r>
    </w:p>
    <w:bookmarkEnd w:id="109"/>
    <w:bookmarkStart w:name="z124" w:id="110"/>
    <w:p>
      <w:pPr>
        <w:spacing w:after="0"/>
        <w:ind w:left="0"/>
        <w:jc w:val="both"/>
      </w:pPr>
      <w:r>
        <w:rPr>
          <w:rFonts w:ascii="Times New Roman"/>
          <w:b w:val="false"/>
          <w:i w:val="false"/>
          <w:color w:val="000000"/>
          <w:sz w:val="28"/>
        </w:rPr>
        <w:t>
      аса маңызды банк операцияларының және өзге де операциялардың орындалуын қамтамасыз ету;</w:t>
      </w:r>
    </w:p>
    <w:bookmarkEnd w:id="110"/>
    <w:bookmarkStart w:name="z125" w:id="111"/>
    <w:p>
      <w:pPr>
        <w:spacing w:after="0"/>
        <w:ind w:left="0"/>
        <w:jc w:val="both"/>
      </w:pPr>
      <w:r>
        <w:rPr>
          <w:rFonts w:ascii="Times New Roman"/>
          <w:b w:val="false"/>
          <w:i w:val="false"/>
          <w:color w:val="000000"/>
          <w:sz w:val="28"/>
        </w:rPr>
        <w:t>
      банктің құрылымдық бөлімшелері арасында функциялар мен жауапкершілікті бөлу;</w:t>
      </w:r>
    </w:p>
    <w:bookmarkEnd w:id="111"/>
    <w:bookmarkStart w:name="z126" w:id="112"/>
    <w:p>
      <w:pPr>
        <w:spacing w:after="0"/>
        <w:ind w:left="0"/>
        <w:jc w:val="both"/>
      </w:pPr>
      <w:r>
        <w:rPr>
          <w:rFonts w:ascii="Times New Roman"/>
          <w:b w:val="false"/>
          <w:i w:val="false"/>
          <w:color w:val="000000"/>
          <w:sz w:val="28"/>
        </w:rPr>
        <w:t>
      қаржылық орнықтылықты қалпына келтіру жөніндегі шараларды іске асыру үшін қажетті банктің құрылымдық бөлімшелері, банктің басқару органдары, уәкілетті орган және өзге де мүдделі тараптар арасындағы өзара іс-қимыл және ақпарат алмасу.</w:t>
      </w:r>
    </w:p>
    <w:bookmarkEnd w:id="112"/>
    <w:bookmarkStart w:name="z127" w:id="113"/>
    <w:p>
      <w:pPr>
        <w:spacing w:after="0"/>
        <w:ind w:left="0"/>
        <w:jc w:val="both"/>
      </w:pPr>
      <w:r>
        <w:rPr>
          <w:rFonts w:ascii="Times New Roman"/>
          <w:b w:val="false"/>
          <w:i w:val="false"/>
          <w:color w:val="000000"/>
          <w:sz w:val="28"/>
        </w:rPr>
        <w:t>
      29. Қалпына келтіру шараларын іске асырған кезде банк, уәкілетті орган мен өзге де мүдделі тараптар арасындағы өзара іс-қимыл және ақпарат алмасу тәртібі мыналарды қамтиды, бірақ олармен шектелмейді:</w:t>
      </w:r>
    </w:p>
    <w:bookmarkEnd w:id="113"/>
    <w:bookmarkStart w:name="z128" w:id="114"/>
    <w:p>
      <w:pPr>
        <w:spacing w:after="0"/>
        <w:ind w:left="0"/>
        <w:jc w:val="both"/>
      </w:pPr>
      <w:r>
        <w:rPr>
          <w:rFonts w:ascii="Times New Roman"/>
          <w:b w:val="false"/>
          <w:i w:val="false"/>
          <w:color w:val="000000"/>
          <w:sz w:val="28"/>
        </w:rPr>
        <w:t>
      1) ірі қатысушыларды, банк холдингтерін (бар болса), кредиторларды, операциялар бойынша контрагенттерді, уәкілетті органды қоса алғанда, хабардар етілуге тиіс мүдделі тараптардың тізбесі;</w:t>
      </w:r>
    </w:p>
    <w:bookmarkEnd w:id="114"/>
    <w:bookmarkStart w:name="z129" w:id="115"/>
    <w:p>
      <w:pPr>
        <w:spacing w:after="0"/>
        <w:ind w:left="0"/>
        <w:jc w:val="both"/>
      </w:pPr>
      <w:r>
        <w:rPr>
          <w:rFonts w:ascii="Times New Roman"/>
          <w:b w:val="false"/>
          <w:i w:val="false"/>
          <w:color w:val="000000"/>
          <w:sz w:val="28"/>
        </w:rPr>
        <w:t>
      2) мүдделі тараптардың әрқайсысына ұсынылатын ақпараттың кезеңділігі мен сипатын көрсете отырып, сондай-ақ банктің қаржылық орнықтылығы үшін теріс салдарға әкеп соғуы мүмкін мәліметтердің алдын ала таралуына жол бермеуді ескере отырып, іске асырылып жатқан қалпына келтіру шаралары туралы ақпаратты ашу тәртібі;</w:t>
      </w:r>
    </w:p>
    <w:bookmarkEnd w:id="115"/>
    <w:bookmarkStart w:name="z130" w:id="116"/>
    <w:p>
      <w:pPr>
        <w:spacing w:after="0"/>
        <w:ind w:left="0"/>
        <w:jc w:val="both"/>
      </w:pPr>
      <w:r>
        <w:rPr>
          <w:rFonts w:ascii="Times New Roman"/>
          <w:b w:val="false"/>
          <w:i w:val="false"/>
          <w:color w:val="000000"/>
          <w:sz w:val="28"/>
        </w:rPr>
        <w:t>
      3) банктің қаржылық жағдайы және қаржылық орнықтылықты қалпына келтіру жөніндегі шараларды іске асыру барысы туралы қарама-қайшы немесе келісілмеген хабарларды болдырмау мақсатында мүдделі тараптармен өзара іс-қимыл жасауға жауапты басшы қызметкерді тағайындау және бірыңғай коммуникация арнасын айқындау.</w:t>
      </w:r>
    </w:p>
    <w:bookmarkEnd w:id="116"/>
    <w:bookmarkStart w:name="z131" w:id="117"/>
    <w:p>
      <w:pPr>
        <w:spacing w:after="0"/>
        <w:ind w:left="0"/>
        <w:jc w:val="left"/>
      </w:pPr>
      <w:r>
        <w:rPr>
          <w:rFonts w:ascii="Times New Roman"/>
          <w:b/>
          <w:i w:val="false"/>
          <w:color w:val="000000"/>
        </w:rPr>
        <w:t xml:space="preserve"> 8-тарау. Банктің, Қазақстан Республикасы бейрезидент банкі филиалының қаржылық орнықтылығын қалпына келтіру жөніндегі шаралардың әсері мен іске асырылуын бағалау</w:t>
      </w:r>
    </w:p>
    <w:bookmarkEnd w:id="117"/>
    <w:bookmarkStart w:name="z132" w:id="118"/>
    <w:p>
      <w:pPr>
        <w:spacing w:after="0"/>
        <w:ind w:left="0"/>
        <w:jc w:val="both"/>
      </w:pPr>
      <w:r>
        <w:rPr>
          <w:rFonts w:ascii="Times New Roman"/>
          <w:b w:val="false"/>
          <w:i w:val="false"/>
          <w:color w:val="000000"/>
          <w:sz w:val="28"/>
        </w:rPr>
        <w:t>
      30. Банк, Қазақстан Республикасы бейрезидент банкінің филиалы стресс-тестілеу негізінде қалпына келтіру шараларының әсерін (қаржылық және экономикалық әсер) бағалауды жүзеге асырады.</w:t>
      </w:r>
    </w:p>
    <w:bookmarkEnd w:id="118"/>
    <w:bookmarkStart w:name="z133" w:id="119"/>
    <w:p>
      <w:pPr>
        <w:spacing w:after="0"/>
        <w:ind w:left="0"/>
        <w:jc w:val="both"/>
      </w:pPr>
      <w:r>
        <w:rPr>
          <w:rFonts w:ascii="Times New Roman"/>
          <w:b w:val="false"/>
          <w:i w:val="false"/>
          <w:color w:val="000000"/>
          <w:sz w:val="28"/>
        </w:rPr>
        <w:t>
      31. Банк, Қазақстан Республикасы бейрезидент банкінің филиалы жүйелік, идиосинкразиялық және құрамдастырылған оқиғаларға негізделген стресс-тестілеу сценарийлерін айқындайды.</w:t>
      </w:r>
    </w:p>
    <w:bookmarkEnd w:id="119"/>
    <w:bookmarkStart w:name="z134" w:id="120"/>
    <w:p>
      <w:pPr>
        <w:spacing w:after="0"/>
        <w:ind w:left="0"/>
        <w:jc w:val="both"/>
      </w:pPr>
      <w:r>
        <w:rPr>
          <w:rFonts w:ascii="Times New Roman"/>
          <w:b w:val="false"/>
          <w:i w:val="false"/>
          <w:color w:val="000000"/>
          <w:sz w:val="28"/>
        </w:rPr>
        <w:t>
      1) жүйелік оқиғалар мыналарды қамтиды, бірақ олармен шектелмейді:</w:t>
      </w:r>
    </w:p>
    <w:bookmarkEnd w:id="120"/>
    <w:bookmarkStart w:name="z135" w:id="121"/>
    <w:p>
      <w:pPr>
        <w:spacing w:after="0"/>
        <w:ind w:left="0"/>
        <w:jc w:val="both"/>
      </w:pPr>
      <w:r>
        <w:rPr>
          <w:rFonts w:ascii="Times New Roman"/>
          <w:b w:val="false"/>
          <w:i w:val="false"/>
          <w:color w:val="000000"/>
          <w:sz w:val="28"/>
        </w:rPr>
        <w:t>
      банктің, Қазақстан Республикасы бейрезиденті банкі филиалының қаржылық орнықтылығына жүйелі ықпал етуге қабілетті қаржы нарығының бір немесе бірнеше ірі қатысушысының дефолты;</w:t>
      </w:r>
    </w:p>
    <w:bookmarkEnd w:id="121"/>
    <w:bookmarkStart w:name="z136" w:id="122"/>
    <w:p>
      <w:pPr>
        <w:spacing w:after="0"/>
        <w:ind w:left="0"/>
        <w:jc w:val="both"/>
      </w:pPr>
      <w:r>
        <w:rPr>
          <w:rFonts w:ascii="Times New Roman"/>
          <w:b w:val="false"/>
          <w:i w:val="false"/>
          <w:color w:val="000000"/>
          <w:sz w:val="28"/>
        </w:rPr>
        <w:t>
      банктің, Қазақстан Республикасы бейрезидент банкі филиалының қаржылық орнықтылығына теріс әсер етуі мүмкін банкаралық нарықтағы өтімділіктің азаюы;</w:t>
      </w:r>
    </w:p>
    <w:bookmarkEnd w:id="122"/>
    <w:bookmarkStart w:name="z137" w:id="123"/>
    <w:p>
      <w:pPr>
        <w:spacing w:after="0"/>
        <w:ind w:left="0"/>
        <w:jc w:val="both"/>
      </w:pPr>
      <w:r>
        <w:rPr>
          <w:rFonts w:ascii="Times New Roman"/>
          <w:b w:val="false"/>
          <w:i w:val="false"/>
          <w:color w:val="000000"/>
          <w:sz w:val="28"/>
        </w:rPr>
        <w:t>
      борыш нарығы, валюталық және тауар нарықтарын қоса алғанда, банктің, Қазақстан Республикасы бейрезидент банкі филиалының қаржылық орнықтылығына теріс әсер етуі мүмкін қаржы нарықтарындағы активтер құнының нашарлауы;</w:t>
      </w:r>
    </w:p>
    <w:bookmarkEnd w:id="123"/>
    <w:bookmarkStart w:name="z138" w:id="124"/>
    <w:p>
      <w:pPr>
        <w:spacing w:after="0"/>
        <w:ind w:left="0"/>
        <w:jc w:val="both"/>
      </w:pPr>
      <w:r>
        <w:rPr>
          <w:rFonts w:ascii="Times New Roman"/>
          <w:b w:val="false"/>
          <w:i w:val="false"/>
          <w:color w:val="000000"/>
          <w:sz w:val="28"/>
        </w:rPr>
        <w:t>
      макроэкономикалық жағдайдың нашарлауы.</w:t>
      </w:r>
    </w:p>
    <w:bookmarkEnd w:id="124"/>
    <w:bookmarkStart w:name="z139" w:id="125"/>
    <w:p>
      <w:pPr>
        <w:spacing w:after="0"/>
        <w:ind w:left="0"/>
        <w:jc w:val="both"/>
      </w:pPr>
      <w:r>
        <w:rPr>
          <w:rFonts w:ascii="Times New Roman"/>
          <w:b w:val="false"/>
          <w:i w:val="false"/>
          <w:color w:val="000000"/>
          <w:sz w:val="28"/>
        </w:rPr>
        <w:t>
      2) идиосинкразиялық оқиғалар мыналарды қамтиды, бірақ олармен шектелмейді:</w:t>
      </w:r>
    </w:p>
    <w:bookmarkEnd w:id="125"/>
    <w:bookmarkStart w:name="z140" w:id="126"/>
    <w:p>
      <w:pPr>
        <w:spacing w:after="0"/>
        <w:ind w:left="0"/>
        <w:jc w:val="both"/>
      </w:pPr>
      <w:r>
        <w:rPr>
          <w:rFonts w:ascii="Times New Roman"/>
          <w:b w:val="false"/>
          <w:i w:val="false"/>
          <w:color w:val="000000"/>
          <w:sz w:val="28"/>
        </w:rPr>
        <w:t>
      банк, Қазақстан Республикасының бейрезидент банкі филиалы контрагенттерінің банктің, Қазақстан Республикасы бейрезидент банкі филиалының қаржылық орнықтылығына теріс әсер етуге қабілетті дефолты;</w:t>
      </w:r>
    </w:p>
    <w:bookmarkEnd w:id="126"/>
    <w:bookmarkStart w:name="z141" w:id="127"/>
    <w:p>
      <w:pPr>
        <w:spacing w:after="0"/>
        <w:ind w:left="0"/>
        <w:jc w:val="both"/>
      </w:pPr>
      <w:r>
        <w:rPr>
          <w:rFonts w:ascii="Times New Roman"/>
          <w:b w:val="false"/>
          <w:i w:val="false"/>
          <w:color w:val="000000"/>
          <w:sz w:val="28"/>
        </w:rPr>
        <w:t>
      банктің, Қазақстан Республикасы бейрезидент банкі филиалының не банктің еншілес ұйымдарының және (немесе) банктің капиталына қомақты қатысуы бар ұйымдардың (бар болған жағдайда) олардың қаржылық орнықтылығына теріс әсер етуі мүмкін бедел тәуекелін іске асыру;</w:t>
      </w:r>
    </w:p>
    <w:bookmarkEnd w:id="127"/>
    <w:bookmarkStart w:name="z142" w:id="128"/>
    <w:p>
      <w:pPr>
        <w:spacing w:after="0"/>
        <w:ind w:left="0"/>
        <w:jc w:val="both"/>
      </w:pPr>
      <w:r>
        <w:rPr>
          <w:rFonts w:ascii="Times New Roman"/>
          <w:b w:val="false"/>
          <w:i w:val="false"/>
          <w:color w:val="000000"/>
          <w:sz w:val="28"/>
        </w:rPr>
        <w:t>
      банктің, Қазақстан Республикасы бейрезидент банкі филиалының қаржылық орнықтылығына теріс әсер етуге қабілетті өтімділіктің кетуі;</w:t>
      </w:r>
    </w:p>
    <w:bookmarkEnd w:id="128"/>
    <w:bookmarkStart w:name="z143" w:id="129"/>
    <w:p>
      <w:pPr>
        <w:spacing w:after="0"/>
        <w:ind w:left="0"/>
        <w:jc w:val="both"/>
      </w:pPr>
      <w:r>
        <w:rPr>
          <w:rFonts w:ascii="Times New Roman"/>
          <w:b w:val="false"/>
          <w:i w:val="false"/>
          <w:color w:val="000000"/>
          <w:sz w:val="28"/>
        </w:rPr>
        <w:t>
      банктің, Қазақстан Республикасы бейрезидент банкі филиалының, сондай-ақ банк тобы ұйымдарының олардың қаржылық орнықтылығына теріс әсер етуге қабілетті активтері құнының төмендеуі;</w:t>
      </w:r>
    </w:p>
    <w:bookmarkEnd w:id="129"/>
    <w:bookmarkStart w:name="z144" w:id="130"/>
    <w:p>
      <w:pPr>
        <w:spacing w:after="0"/>
        <w:ind w:left="0"/>
        <w:jc w:val="both"/>
      </w:pPr>
      <w:r>
        <w:rPr>
          <w:rFonts w:ascii="Times New Roman"/>
          <w:b w:val="false"/>
          <w:i w:val="false"/>
          <w:color w:val="000000"/>
          <w:sz w:val="28"/>
        </w:rPr>
        <w:t>
      банктің, Қазақстан Республикасы бейрезидент банкі филиалының қаржылық орнықтылығына теріс әсер етуі мүмкін операциялық шығындар.</w:t>
      </w:r>
    </w:p>
    <w:bookmarkEnd w:id="130"/>
    <w:bookmarkStart w:name="z145" w:id="131"/>
    <w:p>
      <w:pPr>
        <w:spacing w:after="0"/>
        <w:ind w:left="0"/>
        <w:jc w:val="both"/>
      </w:pPr>
      <w:r>
        <w:rPr>
          <w:rFonts w:ascii="Times New Roman"/>
          <w:b w:val="false"/>
          <w:i w:val="false"/>
          <w:color w:val="000000"/>
          <w:sz w:val="28"/>
        </w:rPr>
        <w:t>
      32. Әрбір стресс-тестілеу сценарийі мына өлшемшарттарға сәйкес келуге тиіс:</w:t>
      </w:r>
    </w:p>
    <w:bookmarkEnd w:id="131"/>
    <w:bookmarkStart w:name="z146" w:id="132"/>
    <w:p>
      <w:pPr>
        <w:spacing w:after="0"/>
        <w:ind w:left="0"/>
        <w:jc w:val="both"/>
      </w:pPr>
      <w:r>
        <w:rPr>
          <w:rFonts w:ascii="Times New Roman"/>
          <w:b w:val="false"/>
          <w:i w:val="false"/>
          <w:color w:val="000000"/>
          <w:sz w:val="28"/>
        </w:rPr>
        <w:t>
      1) қалпына келтіру шараларын іске асыру болмағанда қаржы-экономикалық және өзге де көрсеткіштердің (сандық және сапалық) шекті мәндеріне қол жеткізуге әкелу;</w:t>
      </w:r>
    </w:p>
    <w:bookmarkEnd w:id="132"/>
    <w:bookmarkStart w:name="z147" w:id="133"/>
    <w:p>
      <w:pPr>
        <w:spacing w:after="0"/>
        <w:ind w:left="0"/>
        <w:jc w:val="both"/>
      </w:pPr>
      <w:r>
        <w:rPr>
          <w:rFonts w:ascii="Times New Roman"/>
          <w:b w:val="false"/>
          <w:i w:val="false"/>
          <w:color w:val="000000"/>
          <w:sz w:val="28"/>
        </w:rPr>
        <w:t>
      2) қаржы нарығының басқа қатысушыларымен өзара байланысын ескере отырып, банк қызметінің оқиғаларына, релевантты бизнес-моделіне, қорландыру құрылымына, ауқымына және күрделілігіне негізделуі, сондай-ақ банктің еншілес ұйымдарының және (немесе) банктің капиталына қомақты қатысуы бар ұйымдардың (бар болған жағдайда) қызметін қамтуы;</w:t>
      </w:r>
    </w:p>
    <w:bookmarkEnd w:id="133"/>
    <w:bookmarkStart w:name="z148" w:id="134"/>
    <w:p>
      <w:pPr>
        <w:spacing w:after="0"/>
        <w:ind w:left="0"/>
        <w:jc w:val="both"/>
      </w:pPr>
      <w:r>
        <w:rPr>
          <w:rFonts w:ascii="Times New Roman"/>
          <w:b w:val="false"/>
          <w:i w:val="false"/>
          <w:color w:val="000000"/>
          <w:sz w:val="28"/>
        </w:rPr>
        <w:t>
      3) банктің қаржылық жай-күйіне ерекше, бірақ ықтимал оқиғалардың әлеуетті әсерін бағалау әдістеріне негізделу.</w:t>
      </w:r>
    </w:p>
    <w:bookmarkEnd w:id="134"/>
    <w:bookmarkStart w:name="z149" w:id="135"/>
    <w:p>
      <w:pPr>
        <w:spacing w:after="0"/>
        <w:ind w:left="0"/>
        <w:jc w:val="both"/>
      </w:pPr>
      <w:r>
        <w:rPr>
          <w:rFonts w:ascii="Times New Roman"/>
          <w:b w:val="false"/>
          <w:i w:val="false"/>
          <w:color w:val="000000"/>
          <w:sz w:val="28"/>
        </w:rPr>
        <w:t xml:space="preserve">
      33. Банк кемінде үш, жүйелік маңызы бар банк кемінде төрт стресс-тестілеу сценарийін айқындауға міндетті. </w:t>
      </w:r>
    </w:p>
    <w:bookmarkEnd w:id="135"/>
    <w:bookmarkStart w:name="z150" w:id="136"/>
    <w:p>
      <w:pPr>
        <w:spacing w:after="0"/>
        <w:ind w:left="0"/>
        <w:jc w:val="both"/>
      </w:pPr>
      <w:r>
        <w:rPr>
          <w:rFonts w:ascii="Times New Roman"/>
          <w:b w:val="false"/>
          <w:i w:val="false"/>
          <w:color w:val="000000"/>
          <w:sz w:val="28"/>
        </w:rPr>
        <w:t xml:space="preserve">
      Осы Талаптардың мақсатында Қазақстан Республикасы Қаржы нарығын реттеу және дамыту агенттігі Басқармасының 2026 жылғы 28 сәуірдегі № 86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38586 болып тіркелген) бекітілген Банктер және Қазақстан Республикасының бейрезидент банктерінің филиалдары үшін тәуекелдерді басқару және ішкі бақылау жүйесін қалыптастыру қағидалары шеңберінде банк қолданатын стресс-тестілеу сценарийлерін олар Талаптардың 32-тармағында көзделген өлшемшарттарға сәйкес келген жағдайда пайдалануға жол беріледі.</w:t>
      </w:r>
    </w:p>
    <w:bookmarkEnd w:id="136"/>
    <w:bookmarkStart w:name="z151" w:id="137"/>
    <w:p>
      <w:pPr>
        <w:spacing w:after="0"/>
        <w:ind w:left="0"/>
        <w:jc w:val="both"/>
      </w:pPr>
      <w:r>
        <w:rPr>
          <w:rFonts w:ascii="Times New Roman"/>
          <w:b w:val="false"/>
          <w:i w:val="false"/>
          <w:color w:val="000000"/>
          <w:sz w:val="28"/>
        </w:rPr>
        <w:t xml:space="preserve">
      34. Стресс-тестілеу нәтижелері қалпына келтіру шараларының Қазақстан Республикасының бейрезидент банкі филиалының қаржылық орнықтылығының мыналарды қамтитын, бірақ олармен шектелмейтін негізгі көрсеткіштеріне әсерін көрсетеді: </w:t>
      </w:r>
    </w:p>
    <w:bookmarkEnd w:id="137"/>
    <w:bookmarkStart w:name="z152" w:id="138"/>
    <w:p>
      <w:pPr>
        <w:spacing w:after="0"/>
        <w:ind w:left="0"/>
        <w:jc w:val="both"/>
      </w:pPr>
      <w:r>
        <w:rPr>
          <w:rFonts w:ascii="Times New Roman"/>
          <w:b w:val="false"/>
          <w:i w:val="false"/>
          <w:color w:val="000000"/>
          <w:sz w:val="28"/>
        </w:rPr>
        <w:t>
      меншікті капиталдың жеткіліктілігі (банк үшін қолданылады);</w:t>
      </w:r>
    </w:p>
    <w:bookmarkEnd w:id="138"/>
    <w:bookmarkStart w:name="z153" w:id="139"/>
    <w:p>
      <w:pPr>
        <w:spacing w:after="0"/>
        <w:ind w:left="0"/>
        <w:jc w:val="both"/>
      </w:pPr>
      <w:r>
        <w:rPr>
          <w:rFonts w:ascii="Times New Roman"/>
          <w:b w:val="false"/>
          <w:i w:val="false"/>
          <w:color w:val="000000"/>
          <w:sz w:val="28"/>
        </w:rPr>
        <w:t>
      өтімділік;</w:t>
      </w:r>
    </w:p>
    <w:bookmarkEnd w:id="139"/>
    <w:bookmarkStart w:name="z154" w:id="140"/>
    <w:p>
      <w:pPr>
        <w:spacing w:after="0"/>
        <w:ind w:left="0"/>
        <w:jc w:val="both"/>
      </w:pPr>
      <w:r>
        <w:rPr>
          <w:rFonts w:ascii="Times New Roman"/>
          <w:b w:val="false"/>
          <w:i w:val="false"/>
          <w:color w:val="000000"/>
          <w:sz w:val="28"/>
        </w:rPr>
        <w:t>
      пайдалылық.</w:t>
      </w:r>
    </w:p>
    <w:bookmarkEnd w:id="140"/>
    <w:bookmarkStart w:name="z155" w:id="141"/>
    <w:p>
      <w:pPr>
        <w:spacing w:after="0"/>
        <w:ind w:left="0"/>
        <w:jc w:val="both"/>
      </w:pPr>
      <w:r>
        <w:rPr>
          <w:rFonts w:ascii="Times New Roman"/>
          <w:b w:val="false"/>
          <w:i w:val="false"/>
          <w:color w:val="000000"/>
          <w:sz w:val="28"/>
        </w:rPr>
        <w:t xml:space="preserve">
      35. Банк, Қазақстан Республикасының бейрезидент банкінің филиалы Талаптардың 31, 32 және 33-тармақтарына сәйкес әзірленген стресс-тестілеу сценарийінің дамуын симуляциялауды көздейтін практикалық жаттығу негізінде қалпына келтіру шараларының іске асырылуын бағалауды жүзеге асырады. </w:t>
      </w:r>
    </w:p>
    <w:bookmarkEnd w:id="141"/>
    <w:bookmarkStart w:name="z156" w:id="142"/>
    <w:p>
      <w:pPr>
        <w:spacing w:after="0"/>
        <w:ind w:left="0"/>
        <w:jc w:val="both"/>
      </w:pPr>
      <w:r>
        <w:rPr>
          <w:rFonts w:ascii="Times New Roman"/>
          <w:b w:val="false"/>
          <w:i w:val="false"/>
          <w:color w:val="000000"/>
          <w:sz w:val="28"/>
        </w:rPr>
        <w:t>
      Стресс-тестілеу сценарийін дамытуды симуляциялау бойынша практикалық жаттығу Талаптардың 28 және 29-тармақтарында көзделген қаржылық орнықтылықты қалпына келтіру жөніндегі шараларды іске асыру кезіндегі банктің іс-қимыл тәртібі негізінде жүргізіледі.</w:t>
      </w:r>
    </w:p>
    <w:bookmarkEnd w:id="142"/>
    <w:bookmarkStart w:name="z157" w:id="143"/>
    <w:p>
      <w:pPr>
        <w:spacing w:after="0"/>
        <w:ind w:left="0"/>
        <w:jc w:val="both"/>
      </w:pPr>
      <w:r>
        <w:rPr>
          <w:rFonts w:ascii="Times New Roman"/>
          <w:b w:val="false"/>
          <w:i w:val="false"/>
          <w:color w:val="000000"/>
          <w:sz w:val="28"/>
        </w:rPr>
        <w:t>
      36. Банк, Қазақстан Республикасының бейрезидент банкінің филиалы қаржылық орнықтылықты қалпына келтіру жөніндегі шаралардың іске асырылуын бағалау туралы есепті мыналарды қоса аланда, бірақ олармен шектелмей қалыптастырады және ұсынады:</w:t>
      </w:r>
    </w:p>
    <w:bookmarkEnd w:id="143"/>
    <w:bookmarkStart w:name="z158" w:id="144"/>
    <w:p>
      <w:pPr>
        <w:spacing w:after="0"/>
        <w:ind w:left="0"/>
        <w:jc w:val="both"/>
      </w:pPr>
      <w:r>
        <w:rPr>
          <w:rFonts w:ascii="Times New Roman"/>
          <w:b w:val="false"/>
          <w:i w:val="false"/>
          <w:color w:val="000000"/>
          <w:sz w:val="28"/>
        </w:rPr>
        <w:t>
      Талаптардың 35-тармағына сәйкес қаржылық орнықтылықты қалпына келтіру жөніндегі шараларды іске асыру кезінде банктің іс-қимыл тәртібін сипаттау;</w:t>
      </w:r>
    </w:p>
    <w:bookmarkEnd w:id="144"/>
    <w:bookmarkStart w:name="z159" w:id="145"/>
    <w:p>
      <w:pPr>
        <w:spacing w:after="0"/>
        <w:ind w:left="0"/>
        <w:jc w:val="both"/>
      </w:pPr>
      <w:r>
        <w:rPr>
          <w:rFonts w:ascii="Times New Roman"/>
          <w:b w:val="false"/>
          <w:i w:val="false"/>
          <w:color w:val="000000"/>
          <w:sz w:val="28"/>
        </w:rPr>
        <w:t xml:space="preserve">
      қаржылық орнықтылықты қалпына келтіру жөніндегі шараларды орындау мерзімдерін сақтау; </w:t>
      </w:r>
    </w:p>
    <w:bookmarkEnd w:id="145"/>
    <w:bookmarkStart w:name="z160" w:id="146"/>
    <w:p>
      <w:pPr>
        <w:spacing w:after="0"/>
        <w:ind w:left="0"/>
        <w:jc w:val="both"/>
      </w:pPr>
      <w:r>
        <w:rPr>
          <w:rFonts w:ascii="Times New Roman"/>
          <w:b w:val="false"/>
          <w:i w:val="false"/>
          <w:color w:val="000000"/>
          <w:sz w:val="28"/>
        </w:rPr>
        <w:t>
      қаржылық орнықтылықты қалпына келтіру жөніндегі шараларды орындауға кедергі келтіретін шектеулер мен кемшіліктер (анықталған жағдайда);</w:t>
      </w:r>
    </w:p>
    <w:bookmarkEnd w:id="146"/>
    <w:bookmarkStart w:name="z161" w:id="147"/>
    <w:p>
      <w:pPr>
        <w:spacing w:after="0"/>
        <w:ind w:left="0"/>
        <w:jc w:val="both"/>
      </w:pPr>
      <w:r>
        <w:rPr>
          <w:rFonts w:ascii="Times New Roman"/>
          <w:b w:val="false"/>
          <w:i w:val="false"/>
          <w:color w:val="000000"/>
          <w:sz w:val="28"/>
        </w:rPr>
        <w:t xml:space="preserve">
      меншікті капиталды, өтімділікті, пайдалылықты және тәуекелдер бейінін қоса алғанда, банктің қаржылық және экономикалық жағдайына қаржылық орнықтылықты қалпына келтіру жөніндегі шараларды іске асырудың әсері; </w:t>
      </w:r>
    </w:p>
    <w:bookmarkEnd w:id="147"/>
    <w:bookmarkStart w:name="z162" w:id="148"/>
    <w:p>
      <w:pPr>
        <w:spacing w:after="0"/>
        <w:ind w:left="0"/>
        <w:jc w:val="both"/>
      </w:pPr>
      <w:r>
        <w:rPr>
          <w:rFonts w:ascii="Times New Roman"/>
          <w:b w:val="false"/>
          <w:i w:val="false"/>
          <w:color w:val="000000"/>
          <w:sz w:val="28"/>
        </w:rPr>
        <w:t xml:space="preserve">
      стрестік жағдайлардың және іскерлік беделге оның нашарлау, сондай-ақ кредиттік рейтингтің төмендеу тәуекелдерін қоса алғанда, қаржылық орнықтылықты қалпына келтіру жөніндегі шаралардың әсері; </w:t>
      </w:r>
    </w:p>
    <w:bookmarkEnd w:id="148"/>
    <w:bookmarkStart w:name="z163" w:id="149"/>
    <w:p>
      <w:pPr>
        <w:spacing w:after="0"/>
        <w:ind w:left="0"/>
        <w:jc w:val="both"/>
      </w:pPr>
      <w:r>
        <w:rPr>
          <w:rFonts w:ascii="Times New Roman"/>
          <w:b w:val="false"/>
          <w:i w:val="false"/>
          <w:color w:val="000000"/>
          <w:sz w:val="28"/>
        </w:rPr>
        <w:t>
      қаржылық орнықтылықты қалпына келтіру жөніндегі шараларды іске асыру кезінде банктің операциялық қызметтің үздіксіздігін және аса маңызды банк операцияларын және өзге де операцияларды орындауды қамтамасыз ету қабілеті.</w:t>
      </w:r>
    </w:p>
    <w:bookmarkEnd w:id="149"/>
    <w:bookmarkStart w:name="z164" w:id="150"/>
    <w:p>
      <w:pPr>
        <w:spacing w:after="0"/>
        <w:ind w:left="0"/>
        <w:jc w:val="both"/>
      </w:pPr>
      <w:r>
        <w:rPr>
          <w:rFonts w:ascii="Times New Roman"/>
          <w:b w:val="false"/>
          <w:i w:val="false"/>
          <w:color w:val="000000"/>
          <w:sz w:val="28"/>
        </w:rPr>
        <w:t xml:space="preserve">
      37. Банк, Қазақстан Республикасының бейрезидент банкінің филиалы Талаптардың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қалпына келтіру шараларының іске асырылуын бағалау бойынша қорытынды кестені қалыптастырады және ұсынады.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қаржылық орнықтылығын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жоспарының мазмұнына</w:t>
            </w:r>
            <w:r>
              <w:br/>
            </w:r>
            <w:r>
              <w:rPr>
                <w:rFonts w:ascii="Times New Roman"/>
                <w:b w:val="false"/>
                <w:i w:val="false"/>
                <w:color w:val="000000"/>
                <w:sz w:val="20"/>
              </w:rPr>
              <w:t>қойылатын талаптарға, сондай-ақ оны</w:t>
            </w:r>
            <w:r>
              <w:br/>
            </w:r>
            <w:r>
              <w:rPr>
                <w:rFonts w:ascii="Times New Roman"/>
                <w:b w:val="false"/>
                <w:i w:val="false"/>
                <w:color w:val="000000"/>
                <w:sz w:val="20"/>
              </w:rPr>
              <w:t xml:space="preserve">уәкілетті органға ұсыну </w:t>
            </w:r>
            <w:r>
              <w:br/>
            </w:r>
            <w:r>
              <w:rPr>
                <w:rFonts w:ascii="Times New Roman"/>
                <w:b w:val="false"/>
                <w:i w:val="false"/>
                <w:color w:val="000000"/>
                <w:sz w:val="20"/>
              </w:rPr>
              <w:t>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bl>
    <w:bookmarkStart w:name="z173" w:id="151"/>
    <w:p>
      <w:pPr>
        <w:spacing w:after="0"/>
        <w:ind w:left="0"/>
        <w:jc w:val="left"/>
      </w:pPr>
      <w:r>
        <w:rPr>
          <w:rFonts w:ascii="Times New Roman"/>
          <w:b/>
          <w:i w:val="false"/>
          <w:color w:val="000000"/>
        </w:rPr>
        <w:t xml:space="preserve"> Банктің, Қазақстан Республикасының бейрезидент банкі филиалының қаржылық орнықтылығының нашарлауының белгілері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типі (негізгі/ қосалқы)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түрі (сапалық/ 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ден қою тетіктерінің шеңберінде айқындалатын ерте сигналдардың мәндері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1-ерте сигнал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2-ерте сигнал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N-ерте сигнал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 банкі филиалының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орнықтылығын қалпына</w:t>
            </w:r>
            <w:r>
              <w:br/>
            </w:r>
            <w:r>
              <w:rPr>
                <w:rFonts w:ascii="Times New Roman"/>
                <w:b w:val="false"/>
                <w:i w:val="false"/>
                <w:color w:val="000000"/>
                <w:sz w:val="20"/>
              </w:rPr>
              <w:t>келтіру жоспарының мазмұнына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талаптарға, сондай-ақ</w:t>
            </w:r>
            <w:r>
              <w:br/>
            </w:r>
            <w:r>
              <w:rPr>
                <w:rFonts w:ascii="Times New Roman"/>
                <w:b w:val="false"/>
                <w:i w:val="false"/>
                <w:color w:val="000000"/>
                <w:sz w:val="20"/>
              </w:rPr>
              <w:t>оны уәкілетті органға ұсыну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2-қосымша</w:t>
            </w:r>
          </w:p>
        </w:tc>
      </w:tr>
    </w:tbl>
    <w:bookmarkStart w:name="z182" w:id="152"/>
    <w:p>
      <w:pPr>
        <w:spacing w:after="0"/>
        <w:ind w:left="0"/>
        <w:jc w:val="left"/>
      </w:pPr>
      <w:r>
        <w:rPr>
          <w:rFonts w:ascii="Times New Roman"/>
          <w:b/>
          <w:i w:val="false"/>
          <w:color w:val="000000"/>
        </w:rPr>
        <w:t xml:space="preserve"> Стресс-тестілеу сценарийлері бойынша қалпына келтіру  шараларының тиімділігін бағалау</w:t>
      </w:r>
    </w:p>
    <w:bookmarkEnd w:id="152"/>
    <w:bookmarkStart w:name="z183" w:id="153"/>
    <w:p>
      <w:pPr>
        <w:spacing w:after="0"/>
        <w:ind w:left="0"/>
        <w:jc w:val="both"/>
      </w:pPr>
      <w:r>
        <w:rPr>
          <w:rFonts w:ascii="Times New Roman"/>
          <w:b w:val="false"/>
          <w:i w:val="false"/>
          <w:color w:val="000000"/>
          <w:sz w:val="28"/>
        </w:rPr>
        <w:t>
      кестенің басы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сценарий шеңберінде қолданылатын барлық шаралар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шараларының өзара тәуелділігін және өзара ерекшелігін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шараларын қолданғанға дейін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атаулары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типі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шарасының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Бірін-бірі жоққа шығаратын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коэффициенттері және нетто тұрақты қорландыру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 капиталдың рентабельділігі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маржа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шығыстардың операциялық кірістерге қатынасы</w:t>
            </w:r>
          </w:p>
        </w:tc>
      </w:tr>
    </w:tbl>
    <w:bookmarkStart w:name="z184" w:id="154"/>
    <w:p>
      <w:pPr>
        <w:spacing w:after="0"/>
        <w:ind w:left="0"/>
        <w:jc w:val="both"/>
      </w:pPr>
      <w:r>
        <w:rPr>
          <w:rFonts w:ascii="Times New Roman"/>
          <w:b w:val="false"/>
          <w:i w:val="false"/>
          <w:color w:val="000000"/>
          <w:sz w:val="28"/>
        </w:rPr>
        <w:t>
      кестенің жалғасы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үздіксіздік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 тәуекелі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шараларын орындау мерзімдері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шараларын қолданғаннан кейін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коэффициенттері және нетто тұрақты қорландыру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 капиталдың рентабельділігі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шығыстардың операциялық кірістерге қатынасы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 – Иә/Жоқ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 Жоғары, Орташа, Төмен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мерзімі (ай)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