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6c2b" w14:textId="58f6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27 шілдедегі № 147. Қазақстан Республикасының Әділет министрлігінде 2026 жылғы 29 шілдеде № 39428 болып тіркелді</w:t>
      </w:r>
    </w:p>
    <w:p>
      <w:pPr>
        <w:spacing w:after="0"/>
        <w:ind w:left="0"/>
        <w:jc w:val="both"/>
      </w:pPr>
      <w:bookmarkStart w:name="z7" w:id="0"/>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8"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заңнамада белгіленген тәртіппен:</w:t>
      </w:r>
    </w:p>
    <w:bookmarkEnd w:id="1"/>
    <w:bookmarkStart w:name="z9"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10"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
    <w:bookmarkStart w:name="z11" w:id="4"/>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5"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8"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1"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4"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Өнеркәсіп және құрылыс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2026 жылғы 27 шілдедегі</w:t>
            </w:r>
            <w:r>
              <w:br/>
            </w:r>
            <w:r>
              <w:rPr>
                <w:rFonts w:ascii="Times New Roman"/>
                <w:b w:val="false"/>
                <w:i w:val="false"/>
                <w:color w:val="000000"/>
                <w:sz w:val="20"/>
              </w:rPr>
              <w:t>№ 147</w:t>
            </w:r>
            <w:r>
              <w:br/>
            </w:r>
            <w:r>
              <w:rPr>
                <w:rFonts w:ascii="Times New Roman"/>
                <w:b w:val="false"/>
                <w:i w:val="false"/>
                <w:color w:val="000000"/>
                <w:sz w:val="20"/>
              </w:rPr>
              <w:t>бұйрығымен бекітілген</w:t>
            </w:r>
          </w:p>
        </w:tc>
      </w:tr>
    </w:tbl>
    <w:bookmarkStart w:name="z36" w:id="12"/>
    <w:p>
      <w:pPr>
        <w:spacing w:after="0"/>
        <w:ind w:left="0"/>
        <w:jc w:val="left"/>
      </w:pPr>
      <w:r>
        <w:rPr>
          <w:rFonts w:ascii="Times New Roman"/>
          <w:b/>
          <w:i w:val="false"/>
          <w:color w:val="000000"/>
        </w:rPr>
        <w:t xml:space="preserve"> Өзгерістер енгізілетін кейбір бұйрықтардың тізбесі</w:t>
      </w:r>
    </w:p>
    <w:bookmarkEnd w:id="12"/>
    <w:bookmarkStart w:name="z37" w:id="13"/>
    <w:p>
      <w:pPr>
        <w:spacing w:after="0"/>
        <w:ind w:left="0"/>
        <w:jc w:val="both"/>
      </w:pPr>
      <w:r>
        <w:rPr>
          <w:rFonts w:ascii="Times New Roman"/>
          <w:b w:val="false"/>
          <w:i w:val="false"/>
          <w:color w:val="000000"/>
          <w:sz w:val="28"/>
        </w:rPr>
        <w:t xml:space="preserve">
      1. "Иесіз қауіпті қалдықтарды басқару қағидаларын бекіту туралы" Қазақстан Республикасы Экология, геология және табиғи ресурстар министрінің 2021 жылғы 14 қыркүйектегі № 373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24430 болып тіркелген) мынадай өзгерістер енгізілсін:</w:t>
      </w:r>
    </w:p>
    <w:bookmarkEnd w:id="13"/>
    <w:bookmarkStart w:name="z38" w:id="14"/>
    <w:p>
      <w:pPr>
        <w:spacing w:after="0"/>
        <w:ind w:left="0"/>
        <w:jc w:val="both"/>
      </w:pPr>
      <w:r>
        <w:rPr>
          <w:rFonts w:ascii="Times New Roman"/>
          <w:b w:val="false"/>
          <w:i w:val="false"/>
          <w:color w:val="000000"/>
          <w:sz w:val="28"/>
        </w:rPr>
        <w:t xml:space="preserve">
      көрсетілген бұйрықпен бекітілген Иесіз қауіпті қалдықтарды басқару </w:t>
      </w:r>
      <w:r>
        <w:rPr>
          <w:rFonts w:ascii="Times New Roman"/>
          <w:b w:val="false"/>
          <w:i w:val="false"/>
          <w:color w:val="000000"/>
          <w:sz w:val="28"/>
        </w:rPr>
        <w:t>қағидаларында</w:t>
      </w:r>
      <w:r>
        <w:rPr>
          <w:rFonts w:ascii="Times New Roman"/>
          <w:b w:val="false"/>
          <w:i w:val="false"/>
          <w:color w:val="000000"/>
          <w:sz w:val="28"/>
        </w:rPr>
        <w:t>:</w:t>
      </w:r>
    </w:p>
    <w:bookmarkEnd w:id="14"/>
    <w:bookmarkStart w:name="z39" w:id="1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15"/>
    <w:bookmarkStart w:name="z40" w:id="16"/>
    <w:p>
      <w:pPr>
        <w:spacing w:after="0"/>
        <w:ind w:left="0"/>
        <w:jc w:val="both"/>
      </w:pPr>
      <w:r>
        <w:rPr>
          <w:rFonts w:ascii="Times New Roman"/>
          <w:b w:val="false"/>
          <w:i w:val="false"/>
          <w:color w:val="000000"/>
          <w:sz w:val="28"/>
        </w:rPr>
        <w:t>
      "12. астананың, облыстың, республикалық маңызы бар қалалардың жергілікті атқарушы органының қауіпті қалдықтарды басқаруы – сот шешімімен иесіз деп және коммуналдық меншікке түсті деп танылған астананың, облыстың, республикалық маңызы бар қалалардың жергілікті атқарушы органы жүзеге асыратын қауіпті қалдықтарды басқару жөніндегі іс-шаралар;";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2" w:id="17"/>
    <w:p>
      <w:pPr>
        <w:spacing w:after="0"/>
        <w:ind w:left="0"/>
        <w:jc w:val="both"/>
      </w:pPr>
      <w:r>
        <w:rPr>
          <w:rFonts w:ascii="Times New Roman"/>
          <w:b w:val="false"/>
          <w:i w:val="false"/>
          <w:color w:val="000000"/>
          <w:sz w:val="28"/>
        </w:rPr>
        <w:t>
      "5. Кодекстің 340-бабының 3-тармағына сәйкес аумақтық орган немесе астананың, облыстың, республикалық маңызы бар қалалардың жергілікті атқарушы органы (бұдан әрі – ЖАО) өз аумағындағы иесіз қалдықтарды анықтайды.".</w:t>
      </w:r>
    </w:p>
    <w:bookmarkEnd w:id="17"/>
    <w:bookmarkStart w:name="z43" w:id="18"/>
    <w:p>
      <w:pPr>
        <w:spacing w:after="0"/>
        <w:ind w:left="0"/>
        <w:jc w:val="both"/>
      </w:pPr>
      <w:r>
        <w:rPr>
          <w:rFonts w:ascii="Times New Roman"/>
          <w:b w:val="false"/>
          <w:i w:val="false"/>
          <w:color w:val="000000"/>
          <w:sz w:val="28"/>
        </w:rPr>
        <w:t xml:space="preserve">
      2. "Халық үшін қатты тұрмыстық қалдықтарды жинауға, тасымалдауға, сұрыптауға және көмугеарналған тарифті есептеу әдістемесін бекіту туралы"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24382 болып тіркелген) мынадай өзгерістер енгізілсін:</w:t>
      </w:r>
    </w:p>
    <w:bookmarkEnd w:id="18"/>
    <w:bookmarkStart w:name="z44" w:id="19"/>
    <w:p>
      <w:pPr>
        <w:spacing w:after="0"/>
        <w:ind w:left="0"/>
        <w:jc w:val="both"/>
      </w:pPr>
      <w:r>
        <w:rPr>
          <w:rFonts w:ascii="Times New Roman"/>
          <w:b w:val="false"/>
          <w:i w:val="false"/>
          <w:color w:val="000000"/>
          <w:sz w:val="28"/>
        </w:rPr>
        <w:t xml:space="preserve">
      көрсетілген бұйрықпен бекітілген Халық үшін қатты тұрмыстық қалдықтарды жинауға, тасымалдауға, сұрыптауға және көмугеарналған тарифті есептеу </w:t>
      </w:r>
      <w:r>
        <w:rPr>
          <w:rFonts w:ascii="Times New Roman"/>
          <w:b w:val="false"/>
          <w:i w:val="false"/>
          <w:color w:val="000000"/>
          <w:sz w:val="28"/>
        </w:rPr>
        <w:t>әдістемесінде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6" w:id="20"/>
    <w:p>
      <w:pPr>
        <w:spacing w:after="0"/>
        <w:ind w:left="0"/>
        <w:jc w:val="both"/>
      </w:pPr>
      <w:r>
        <w:rPr>
          <w:rFonts w:ascii="Times New Roman"/>
          <w:b w:val="false"/>
          <w:i w:val="false"/>
          <w:color w:val="000000"/>
          <w:sz w:val="28"/>
        </w:rPr>
        <w:t>
      "6. Халық үшін ҚТҚ жинауға, тасымалдауға, сұрыптауға және көмуге арналған тарифті (бұдан әрі – тариф) астананың, республикалық маңызы бар қалалардың, аудандардың, облыстық маңызы бар қалалардың жергілікті атқарушы органдары (бұдан әрі – жергілікті атқарушы органдар) осы Әдістемеге сәйкес әзірлейді және тиісті жергілікті өкілдік органдарға бекітуге ұсынады.".</w:t>
      </w:r>
    </w:p>
    <w:bookmarkEnd w:id="20"/>
    <w:bookmarkStart w:name="z47" w:id="21"/>
    <w:p>
      <w:pPr>
        <w:spacing w:after="0"/>
        <w:ind w:left="0"/>
        <w:jc w:val="both"/>
      </w:pPr>
      <w:r>
        <w:rPr>
          <w:rFonts w:ascii="Times New Roman"/>
          <w:b w:val="false"/>
          <w:i w:val="false"/>
          <w:color w:val="000000"/>
          <w:sz w:val="28"/>
        </w:rPr>
        <w:t xml:space="preserve">
      3.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талаптарды бекіту туралы" Қазақстан Республикасы Экология, геология және табиғи ресурстар министрінің міндетін атқарушы 2021 жылғы 2 желтоқсандағы № 482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25562 болып тіркелген) мынадай өзгерістер енгізілсін:</w:t>
      </w:r>
    </w:p>
    <w:bookmarkEnd w:id="21"/>
    <w:bookmarkStart w:name="z48" w:id="22"/>
    <w:p>
      <w:pPr>
        <w:spacing w:after="0"/>
        <w:ind w:left="0"/>
        <w:jc w:val="both"/>
      </w:pPr>
      <w:r>
        <w:rPr>
          <w:rFonts w:ascii="Times New Roman"/>
          <w:b w:val="false"/>
          <w:i w:val="false"/>
          <w:color w:val="000000"/>
          <w:sz w:val="28"/>
        </w:rPr>
        <w:t xml:space="preserve">
      көрсетілген бұйрықпен бекітілген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0" w:id="23"/>
    <w:p>
      <w:pPr>
        <w:spacing w:after="0"/>
        <w:ind w:left="0"/>
        <w:jc w:val="both"/>
      </w:pPr>
      <w:r>
        <w:rPr>
          <w:rFonts w:ascii="Times New Roman"/>
          <w:b w:val="false"/>
          <w:i w:val="false"/>
          <w:color w:val="000000"/>
          <w:sz w:val="28"/>
        </w:rPr>
        <w:t>
      "8. Астананың, республикалық маңызы бар қалалардың, аудандардың, облыстық маңызы бар қалалардың жергілікті атқарушы органдары техникалық, экономикалық және экологиялық орындылығын ескере отырып, орталықтандырылған жүйені:".</w:t>
      </w:r>
    </w:p>
    <w:bookmarkEnd w:id="23"/>
    <w:bookmarkStart w:name="z51" w:id="24"/>
    <w:p>
      <w:pPr>
        <w:spacing w:after="0"/>
        <w:ind w:left="0"/>
        <w:jc w:val="both"/>
      </w:pPr>
      <w:r>
        <w:rPr>
          <w:rFonts w:ascii="Times New Roman"/>
          <w:b w:val="false"/>
          <w:i w:val="false"/>
          <w:color w:val="000000"/>
          <w:sz w:val="28"/>
        </w:rPr>
        <w:t xml:space="preserve">
      4. "Коммуналдық қалдықтарды басқару қағидаларын бекіту туралы"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26341 болып тіркелген) мынадай өзгерістер енгізілсін:</w:t>
      </w:r>
    </w:p>
    <w:bookmarkEnd w:id="24"/>
    <w:bookmarkStart w:name="z52" w:id="25"/>
    <w:p>
      <w:pPr>
        <w:spacing w:after="0"/>
        <w:ind w:left="0"/>
        <w:jc w:val="both"/>
      </w:pPr>
      <w:r>
        <w:rPr>
          <w:rFonts w:ascii="Times New Roman"/>
          <w:b w:val="false"/>
          <w:i w:val="false"/>
          <w:color w:val="000000"/>
          <w:sz w:val="28"/>
        </w:rPr>
        <w:t xml:space="preserve">
      көрсетілген бұйрықпен бекітілген Коммуналдық қалдықтарды басқару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54" w:id="26"/>
    <w:p>
      <w:pPr>
        <w:spacing w:after="0"/>
        <w:ind w:left="0"/>
        <w:jc w:val="both"/>
      </w:pPr>
      <w:r>
        <w:rPr>
          <w:rFonts w:ascii="Times New Roman"/>
          <w:b w:val="false"/>
          <w:i w:val="false"/>
          <w:color w:val="000000"/>
          <w:sz w:val="28"/>
        </w:rPr>
        <w:t>
      "4. Астананың, республикалық маңызы бар қалалардың, аудандардың, облыстық маңызы бар қалалардың жергілікті атқарушы органдары (бұдан әрі – ЖАО) қатты тұрмыстық қалдықтарды (бұдан әрі – ҚТҚ) жинаудың орталықтандырылған жүйесін Кодекске және осы Қағидаларға сәйкес ҚТҚ жинауды және тасымалдауды жүзеге асыратын ҚТҚ нарығының қатысушыларын айқындау бойынша конкурс (тендер) (бұдан әрі – конкурс (тендер)) өткізу арқылы ұйымдастырады.";</w:t>
      </w:r>
    </w:p>
    <w:bookmarkEnd w:id="26"/>
    <w:bookmarkStart w:name="z55" w:id="27"/>
    <w:p>
      <w:pPr>
        <w:spacing w:after="0"/>
        <w:ind w:left="0"/>
        <w:jc w:val="both"/>
      </w:pPr>
      <w:r>
        <w:rPr>
          <w:rFonts w:ascii="Times New Roman"/>
          <w:b w:val="false"/>
          <w:i w:val="false"/>
          <w:color w:val="000000"/>
          <w:sz w:val="28"/>
        </w:rPr>
        <w:t xml:space="preserve">
      Коммуналдық қалдықтарды басқару қағидаларының қосымшасының </w:t>
      </w:r>
      <w:r>
        <w:rPr>
          <w:rFonts w:ascii="Times New Roman"/>
          <w:b w:val="false"/>
          <w:i w:val="false"/>
          <w:color w:val="000000"/>
          <w:sz w:val="28"/>
        </w:rPr>
        <w:t>1.1.8-тармағы</w:t>
      </w:r>
      <w:r>
        <w:rPr>
          <w:rFonts w:ascii="Times New Roman"/>
          <w:b w:val="false"/>
          <w:i w:val="false"/>
          <w:color w:val="000000"/>
          <w:sz w:val="28"/>
        </w:rPr>
        <w:t xml:space="preserve"> мынадай редакцияда жазылсын:</w:t>
      </w:r>
    </w:p>
    <w:bookmarkEnd w:id="27"/>
    <w:bookmarkStart w:name="z56" w:id="28"/>
    <w:p>
      <w:pPr>
        <w:spacing w:after="0"/>
        <w:ind w:left="0"/>
        <w:jc w:val="both"/>
      </w:pPr>
      <w:r>
        <w:rPr>
          <w:rFonts w:ascii="Times New Roman"/>
          <w:b w:val="false"/>
          <w:i w:val="false"/>
          <w:color w:val="000000"/>
          <w:sz w:val="28"/>
        </w:rPr>
        <w:t>
      "1.1.8. тапсырыс беруші – өз құзыреті шегінде тиісті аумақта жергілікті мемлекеттік басқаруды және өзін-өзі басқаруды жүзеге асыратын астананың, республикалық маңызы бар қалалардың, аудандардың, облыстық маңызы бар қалалардың әкімі басқаратын алқалы атқарушы орган;".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