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2097" w14:textId="aba2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қағидаларын бекіту туралы" Қазақстан Республикасы Экология, геология және табиғи ресурстар министрінің міндетін атқарушының 2021 жылғы 19 шiлдедегі № 257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27 шілдедегі № 146. Қазақстан Республикасының Әділет министрлігінде 2026 жылғы 28 шілдеде № 39420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қағидаларын бекіту туралы" Қазақстан Республикасы Экология, геология және табиғи ресурстар министрінің міндетін атқарушының 2021 жылғы 19 шілдедегі № 257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23615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 сапасының нысаналы көрсеткіштерін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5) тармақшасы жаңа редакцияда жазылсын:</w:t>
      </w:r>
    </w:p>
    <w:bookmarkStart w:name="z5" w:id="3"/>
    <w:p>
      <w:pPr>
        <w:spacing w:after="0"/>
        <w:ind w:left="0"/>
        <w:jc w:val="both"/>
      </w:pPr>
      <w:r>
        <w:rPr>
          <w:rFonts w:ascii="Times New Roman"/>
          <w:b w:val="false"/>
          <w:i w:val="false"/>
          <w:color w:val="000000"/>
          <w:sz w:val="28"/>
        </w:rPr>
        <w:t>
      "5) қоршаған орта сапасының нысаналы көрсеткіштерінің жобасын әзірлеу жөніндегі жұмыстарға тапсырыс беруші (бұдан әрі – Тапсырыс беруші) – тиісті әкімшілік-аумақтық бірліктің аумақтарын дамыту бағдарламасын іске асыру кезеңінде қоршаған орта сапасының нысаналы көрсеткіштерін әзірлейтін астананың, облыстың, республикалық маңызы бар қаланың жергілікті атқарушы органы;";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10) тармақшасы жаңа редакцияда жазылсын:</w:t>
      </w:r>
    </w:p>
    <w:bookmarkStart w:name="z7" w:id="4"/>
    <w:p>
      <w:pPr>
        <w:spacing w:after="0"/>
        <w:ind w:left="0"/>
        <w:jc w:val="both"/>
      </w:pPr>
      <w:r>
        <w:rPr>
          <w:rFonts w:ascii="Times New Roman"/>
          <w:b w:val="false"/>
          <w:i w:val="false"/>
          <w:color w:val="000000"/>
          <w:sz w:val="28"/>
        </w:rPr>
        <w:t>
      "10) қоршаған ортаның басым ластағыштары – жоғары уыттылықпен, жинақталу қабілетімен және тұрақтылығымен сипатталатын белгілі бір аймақтар үшін ең қауіпті ластағыш заттардың тізімі.";</w:t>
      </w:r>
    </w:p>
    <w:bookmarkEnd w:id="4"/>
    <w:bookmarkStart w:name="z8"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9" w:id="6"/>
    <w:p>
      <w:pPr>
        <w:spacing w:after="0"/>
        <w:ind w:left="0"/>
        <w:jc w:val="both"/>
      </w:pPr>
      <w:r>
        <w:rPr>
          <w:rFonts w:ascii="Times New Roman"/>
          <w:b w:val="false"/>
          <w:i w:val="false"/>
          <w:color w:val="000000"/>
          <w:sz w:val="28"/>
        </w:rPr>
        <w:t>
      "4-1. Атмосфералық ауа, жерүсті және жерасты сулар, жер және топырақ сапасы бойынша қоршаған орта сапасының нысаналы көрсеткіштерінің жобасын әзірлеу кезінде ластағыш заттарды таңдау Ұлттық гидрометеорологиялық қызмет пен Мемлекеттік санитариялық-эпидемиологиялық қызмет мониторингтерінің нәтижелері бойынша шекті жол берілетін концентрациядан асатын ластағыш заттардың базалық антропогендік фоны (фондық концентрациясы) негізінде жүзеге асырылады.";</w:t>
      </w:r>
    </w:p>
    <w:bookmarkEnd w:id="6"/>
    <w:bookmarkStart w:name="z11" w:id="7"/>
    <w:p>
      <w:pPr>
        <w:spacing w:after="0"/>
        <w:ind w:left="0"/>
        <w:jc w:val="both"/>
      </w:pPr>
      <w:r>
        <w:rPr>
          <w:rFonts w:ascii="Times New Roman"/>
          <w:b w:val="false"/>
          <w:i w:val="false"/>
          <w:color w:val="000000"/>
          <w:sz w:val="28"/>
        </w:rPr>
        <w:t>
      мынадай мазмұндағы 6-1-тармақпен толықтырылсын:</w:t>
      </w:r>
    </w:p>
    <w:bookmarkEnd w:id="7"/>
    <w:bookmarkStart w:name="z10" w:id="8"/>
    <w:p>
      <w:pPr>
        <w:spacing w:after="0"/>
        <w:ind w:left="0"/>
        <w:jc w:val="both"/>
      </w:pPr>
      <w:r>
        <w:rPr>
          <w:rFonts w:ascii="Times New Roman"/>
          <w:b w:val="false"/>
          <w:i w:val="false"/>
          <w:color w:val="000000"/>
          <w:sz w:val="28"/>
        </w:rPr>
        <w:t>
      "6-1. "Атмосфералық ауа сапасы" индикаторы бойынша қоршаған орта сапасының нысаналы көрсеткіштерін әзірлеу кезінде Қазақстан Республикасы Сауда және интеграция министрлігінің Техникалық реттеу және метрология комитеті Төрағасының 2025 жылғы 6 қарашадағы № 69-НҚ бұйрығымен бекітілген "Ауа сапасы. Дүниежүзілік денсаулық сақтау ұйымының ұсынымдарына көшу жөніндегі нұсқаулық" Қазақстан Республикасының ҚР СТ 4024 ұлттық стандартының ережелері пайдаланылады.";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9)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жаңа редакцияда жазылсын: </w:t>
      </w:r>
    </w:p>
    <w:bookmarkStart w:name="z14" w:id="9"/>
    <w:p>
      <w:pPr>
        <w:spacing w:after="0"/>
        <w:ind w:left="0"/>
        <w:jc w:val="both"/>
      </w:pPr>
      <w:r>
        <w:rPr>
          <w:rFonts w:ascii="Times New Roman"/>
          <w:b w:val="false"/>
          <w:i w:val="false"/>
          <w:color w:val="000000"/>
          <w:sz w:val="28"/>
        </w:rPr>
        <w:t>
      "10. Қоршаған орта сапасының нысаналы көрсеткіштері астананың, облыстардың, республикалық маңызы бар қалалардың деңгейінде белгіленеді.</w:t>
      </w:r>
    </w:p>
    <w:bookmarkEnd w:id="9"/>
    <w:bookmarkStart w:name="z15" w:id="10"/>
    <w:p>
      <w:pPr>
        <w:spacing w:after="0"/>
        <w:ind w:left="0"/>
        <w:jc w:val="both"/>
      </w:pPr>
      <w:r>
        <w:rPr>
          <w:rFonts w:ascii="Times New Roman"/>
          <w:b w:val="false"/>
          <w:i w:val="false"/>
          <w:color w:val="000000"/>
          <w:sz w:val="28"/>
        </w:rPr>
        <w:t>
      11. Астананың, облыстардың, республикалық маңызы бар қалалардың жергілікті атқарушы органдары әрбір бес жылдық кезеңге арналған қоршаған орта сапасының нысаналы көрсеткіштерін әзірлейді.";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5) тармақшасы алып тасталсын.</w:t>
      </w:r>
    </w:p>
    <w:bookmarkStart w:name="z17" w:id="1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мәдениет және саясат департаменті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3"/>
    <w:bookmarkStart w:name="z20"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