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dcbf" w14:textId="540d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16 шiлдедегi № 11-НҚ нормативтік қаулысы. Қазақстан Республикасының Әділет министрлігінде 2026 жылғы 17 шiлдеде № 39333 болып тіркелді</w:t>
      </w:r>
    </w:p>
    <w:p>
      <w:pPr>
        <w:spacing w:after="0"/>
        <w:ind w:left="0"/>
        <w:jc w:val="both"/>
      </w:pPr>
      <w:bookmarkStart w:name="z4"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нормативтік қаулымен бекітілген 901. Республикалық бюджеттің атқарылуын кейіннен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Жоғары аудиторлық палата аппаратының Талдау және бюджетті бағалау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xml:space="preserve">
      2) осы нормативтік қаулы ресми жарияланғаннан кейін оның Жоғары аудиторлық палатаның интернет-ресурсына орналастырылуын қамтамасыз етсін. </w:t>
      </w:r>
    </w:p>
    <w:bookmarkEnd w:id="5"/>
    <w:bookmarkStart w:name="z10" w:id="6"/>
    <w:p>
      <w:pPr>
        <w:spacing w:after="0"/>
        <w:ind w:left="0"/>
        <w:jc w:val="both"/>
      </w:pPr>
      <w:r>
        <w:rPr>
          <w:rFonts w:ascii="Times New Roman"/>
          <w:b w:val="false"/>
          <w:i w:val="false"/>
          <w:color w:val="000000"/>
          <w:sz w:val="28"/>
        </w:rPr>
        <w:t xml:space="preserve">
      3. Осы нормативтік қаулының орындалуын бақылау Жоғары аудиторлық палатаның аппарат басшысына жүктелсін. </w:t>
      </w:r>
    </w:p>
    <w:bookmarkEnd w:id="6"/>
    <w:bookmarkStart w:name="z11"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Жоғары аудиторлық</w:t>
            </w:r>
          </w:p>
          <w:p>
            <w:pPr>
              <w:spacing w:after="0"/>
              <w:ind w:left="0"/>
              <w:jc w:val="left"/>
            </w:pPr>
          </w:p>
          <w:p>
            <w:pPr>
              <w:spacing w:after="20"/>
              <w:ind w:left="20"/>
              <w:jc w:val="both"/>
            </w:pPr>
            <w:r>
              <w:rPr>
                <w:rFonts w:ascii="Times New Roman"/>
                <w:b w:val="false"/>
                <w:i/>
                <w:color w:val="000000"/>
                <w:sz w:val="20"/>
              </w:rPr>
              <w:t>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2026 жылғы 16 шілдедегі</w:t>
            </w:r>
            <w:r>
              <w:br/>
            </w:r>
            <w:r>
              <w:rPr>
                <w:rFonts w:ascii="Times New Roman"/>
                <w:b w:val="false"/>
                <w:i w:val="false"/>
                <w:color w:val="000000"/>
                <w:sz w:val="20"/>
              </w:rPr>
              <w:t>№ 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қаулыға</w:t>
            </w:r>
            <w:r>
              <w:br/>
            </w:r>
            <w:r>
              <w:rPr>
                <w:rFonts w:ascii="Times New Roman"/>
                <w:b w:val="false"/>
                <w:i w:val="false"/>
                <w:color w:val="000000"/>
                <w:sz w:val="20"/>
              </w:rPr>
              <w:t>қосымша Республикалық</w:t>
            </w:r>
            <w:r>
              <w:br/>
            </w:r>
            <w:r>
              <w:rPr>
                <w:rFonts w:ascii="Times New Roman"/>
                <w:b w:val="false"/>
                <w:i w:val="false"/>
                <w:color w:val="000000"/>
                <w:sz w:val="20"/>
              </w:rPr>
              <w:t>бюджеттің 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 xml:space="preserve">20___ жылғы "___" </w:t>
            </w:r>
            <w:r>
              <w:br/>
            </w:r>
            <w:r>
              <w:rPr>
                <w:rFonts w:ascii="Times New Roman"/>
                <w:b w:val="false"/>
                <w:i w:val="false"/>
                <w:color w:val="000000"/>
                <w:sz w:val="20"/>
              </w:rPr>
              <w:t>нормативтік қаулысына</w:t>
            </w:r>
            <w:r>
              <w:br/>
            </w:r>
            <w:r>
              <w:rPr>
                <w:rFonts w:ascii="Times New Roman"/>
                <w:b w:val="false"/>
                <w:i w:val="false"/>
                <w:color w:val="000000"/>
                <w:sz w:val="20"/>
              </w:rPr>
              <w:t>7-қосымша</w:t>
            </w:r>
          </w:p>
        </w:tc>
      </w:tr>
    </w:tbl>
    <w:bookmarkStart w:name="z15" w:id="8"/>
    <w:p>
      <w:pPr>
        <w:spacing w:after="0"/>
        <w:ind w:left="0"/>
        <w:jc w:val="left"/>
      </w:pPr>
      <w:r>
        <w:rPr>
          <w:rFonts w:ascii="Times New Roman"/>
          <w:b/>
          <w:i w:val="false"/>
          <w:color w:val="000000"/>
        </w:rPr>
        <w:t xml:space="preserve"> 901. Республикалық бюджеттің атқарылуын кейіннен бағалауды жүзеге асыру бойынша сыртқы мемлекеттік аудиттің және қаржылық бақылаудың рәсімдік стандарты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Республикалық бюджеттің атқарылуын кейіннен бағалауды жүзеге асыру бойынша сыртқы мемлекеттік аудиттің және қаржылық бақылаудың рәсімдік стандарты (бұдан әрі – Рәсімдік стандарт) Қазақстан Республикасы Үкіметінің есепті қаржы жылындағы республикалық бюджеттің атқарылуы туралы есебіне Қазақстан Республикасы Жоғары аудиторлық палатасының (бұдан әрі – Жоғары аудиторлық палата) жыл сайынғы қорытындыны (бұдан әрі – Қорытынды) қалыптастыруына тәсілдерді айқындайды.</w:t>
      </w:r>
    </w:p>
    <w:bookmarkEnd w:id="10"/>
    <w:bookmarkStart w:name="z18" w:id="11"/>
    <w:p>
      <w:pPr>
        <w:spacing w:after="0"/>
        <w:ind w:left="0"/>
        <w:jc w:val="both"/>
      </w:pPr>
      <w:r>
        <w:rPr>
          <w:rFonts w:ascii="Times New Roman"/>
          <w:b w:val="false"/>
          <w:i w:val="false"/>
          <w:color w:val="000000"/>
          <w:sz w:val="28"/>
        </w:rPr>
        <w:t>
      2. Осы Рәсімдік стандарттың күші Жоғары аудиторлық палатаның құрылымдық бөлімшелеріне және мүшелеріне қолданылады.</w:t>
      </w:r>
    </w:p>
    <w:bookmarkEnd w:id="11"/>
    <w:bookmarkStart w:name="z19" w:id="12"/>
    <w:p>
      <w:pPr>
        <w:spacing w:after="0"/>
        <w:ind w:left="0"/>
        <w:jc w:val="both"/>
      </w:pPr>
      <w:r>
        <w:rPr>
          <w:rFonts w:ascii="Times New Roman"/>
          <w:b w:val="false"/>
          <w:i w:val="false"/>
          <w:color w:val="000000"/>
          <w:sz w:val="28"/>
        </w:rPr>
        <w:t>
      3. Рәсімдік стандарттың негізгі қағидаттарына мыналар жатады:</w:t>
      </w:r>
    </w:p>
    <w:bookmarkEnd w:id="12"/>
    <w:bookmarkStart w:name="z20" w:id="13"/>
    <w:p>
      <w:pPr>
        <w:spacing w:after="0"/>
        <w:ind w:left="0"/>
        <w:jc w:val="both"/>
      </w:pPr>
      <w:r>
        <w:rPr>
          <w:rFonts w:ascii="Times New Roman"/>
          <w:b w:val="false"/>
          <w:i w:val="false"/>
          <w:color w:val="000000"/>
          <w:sz w:val="28"/>
        </w:rPr>
        <w:t>
      1) сенімділік – Жоғары аудиторлық палатаның Қазақстан Республикасының Құрылтайына ұсынатын Қорытындысындағы ақпараттың анықтығы және негізділігі;</w:t>
      </w:r>
    </w:p>
    <w:bookmarkEnd w:id="13"/>
    <w:bookmarkStart w:name="z21" w:id="14"/>
    <w:p>
      <w:pPr>
        <w:spacing w:after="0"/>
        <w:ind w:left="0"/>
        <w:jc w:val="both"/>
      </w:pPr>
      <w:r>
        <w:rPr>
          <w:rFonts w:ascii="Times New Roman"/>
          <w:b w:val="false"/>
          <w:i w:val="false"/>
          <w:color w:val="000000"/>
          <w:sz w:val="28"/>
        </w:rPr>
        <w:t>
      2) толықтық және ашықтық – Қорытындыда мемлекеттік аудит материалдарының және сараптамалық-талдау іс-шараларының көрсетілуі және оларды баяндаудың айқындығы;</w:t>
      </w:r>
    </w:p>
    <w:bookmarkEnd w:id="14"/>
    <w:bookmarkStart w:name="z22" w:id="15"/>
    <w:p>
      <w:pPr>
        <w:spacing w:after="0"/>
        <w:ind w:left="0"/>
        <w:jc w:val="both"/>
      </w:pPr>
      <w:r>
        <w:rPr>
          <w:rFonts w:ascii="Times New Roman"/>
          <w:b w:val="false"/>
          <w:i w:val="false"/>
          <w:color w:val="000000"/>
          <w:sz w:val="28"/>
        </w:rPr>
        <w:t>
      3) уақтылық – анық ақпаратты жедел жинау, есеп пен ақпаратты белгіленген мерзімдерде дайындау және ұсыну.</w:t>
      </w:r>
    </w:p>
    <w:bookmarkEnd w:id="15"/>
    <w:bookmarkStart w:name="z23" w:id="16"/>
    <w:p>
      <w:pPr>
        <w:spacing w:after="0"/>
        <w:ind w:left="0"/>
        <w:jc w:val="both"/>
      </w:pPr>
      <w:r>
        <w:rPr>
          <w:rFonts w:ascii="Times New Roman"/>
          <w:b w:val="false"/>
          <w:i w:val="false"/>
          <w:color w:val="000000"/>
          <w:sz w:val="28"/>
        </w:rPr>
        <w:t>
       4) салыстырмалылық – түрлі кезеңдегі есептік ақпаратты салыстыру мүмкіндігі;</w:t>
      </w:r>
    </w:p>
    <w:bookmarkEnd w:id="16"/>
    <w:bookmarkStart w:name="z24" w:id="17"/>
    <w:p>
      <w:pPr>
        <w:spacing w:after="0"/>
        <w:ind w:left="0"/>
        <w:jc w:val="both"/>
      </w:pPr>
      <w:r>
        <w:rPr>
          <w:rFonts w:ascii="Times New Roman"/>
          <w:b w:val="false"/>
          <w:i w:val="false"/>
          <w:color w:val="000000"/>
          <w:sz w:val="28"/>
        </w:rPr>
        <w:t>
       5) жариялылық – құпиялылық режимінің, қызметтік, коммерциялық немесе заңмен қорғалатын өзге де құпияның қамтамасыз етілуімен, Қорытындының Жоғары аудиторлық палатаның ресми интернет-ресурсында жариялануы.</w:t>
      </w:r>
    </w:p>
    <w:bookmarkEnd w:id="17"/>
    <w:bookmarkStart w:name="z25" w:id="18"/>
    <w:p>
      <w:pPr>
        <w:spacing w:after="0"/>
        <w:ind w:left="0"/>
        <w:jc w:val="both"/>
      </w:pPr>
      <w:r>
        <w:rPr>
          <w:rFonts w:ascii="Times New Roman"/>
          <w:b w:val="false"/>
          <w:i w:val="false"/>
          <w:color w:val="000000"/>
          <w:sz w:val="28"/>
        </w:rPr>
        <w:t>
      4. Бюджеттің атқарылуын бағалау объектілері – мемлекеттік органдар, мемлекеттік мекемелер, квазимемлекеттік сектор субъектілері, бюджет қаражатын алушылар, сондай-ақ бюджеттен тыс қорлар болып табылады.</w:t>
      </w:r>
    </w:p>
    <w:bookmarkEnd w:id="18"/>
    <w:bookmarkStart w:name="z26" w:id="19"/>
    <w:p>
      <w:pPr>
        <w:spacing w:after="0"/>
        <w:ind w:left="0"/>
        <w:jc w:val="left"/>
      </w:pPr>
      <w:r>
        <w:rPr>
          <w:rFonts w:ascii="Times New Roman"/>
          <w:b/>
          <w:i w:val="false"/>
          <w:color w:val="000000"/>
        </w:rPr>
        <w:t xml:space="preserve"> 2-тарау. Қазақстан Республикасының Құрылтайына Қорытындыны дайындау және ұсыну</w:t>
      </w:r>
    </w:p>
    <w:bookmarkEnd w:id="19"/>
    <w:bookmarkStart w:name="z27" w:id="20"/>
    <w:p>
      <w:pPr>
        <w:spacing w:after="0"/>
        <w:ind w:left="0"/>
        <w:jc w:val="left"/>
      </w:pPr>
      <w:r>
        <w:rPr>
          <w:rFonts w:ascii="Times New Roman"/>
          <w:b/>
          <w:i w:val="false"/>
          <w:color w:val="000000"/>
        </w:rPr>
        <w:t xml:space="preserve"> 1-параграф. Қорытындыны қалыптастыру және ұсыну тәртібі</w:t>
      </w:r>
    </w:p>
    <w:bookmarkEnd w:id="20"/>
    <w:bookmarkStart w:name="z28" w:id="21"/>
    <w:p>
      <w:pPr>
        <w:spacing w:after="0"/>
        <w:ind w:left="0"/>
        <w:jc w:val="both"/>
      </w:pPr>
      <w:r>
        <w:rPr>
          <w:rFonts w:ascii="Times New Roman"/>
          <w:b w:val="false"/>
          <w:i w:val="false"/>
          <w:color w:val="000000"/>
          <w:sz w:val="28"/>
        </w:rPr>
        <w:t>
      5. Қорытындыны қалыптастыру үшін:</w:t>
      </w:r>
    </w:p>
    <w:bookmarkEnd w:id="21"/>
    <w:bookmarkStart w:name="z29" w:id="22"/>
    <w:p>
      <w:pPr>
        <w:spacing w:after="0"/>
        <w:ind w:left="0"/>
        <w:jc w:val="both"/>
      </w:pPr>
      <w:r>
        <w:rPr>
          <w:rFonts w:ascii="Times New Roman"/>
          <w:b w:val="false"/>
          <w:i w:val="false"/>
          <w:color w:val="000000"/>
          <w:sz w:val="28"/>
        </w:rPr>
        <w:t xml:space="preserve">
      1) Қазақстан Республикасы Бюджет кодексінің (бұдан әрі – Бюджет кодексі)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122-баптарына</w:t>
      </w:r>
      <w:r>
        <w:rPr>
          <w:rFonts w:ascii="Times New Roman"/>
          <w:b w:val="false"/>
          <w:i w:val="false"/>
          <w:color w:val="000000"/>
          <w:sz w:val="28"/>
        </w:rPr>
        <w:t xml:space="preserve"> сәйкес Жоғары аудиторлық палатаға бюджетті атқару жөніндегі орталық уәкілетті орган есепті жылдан кейінгі жылдың 1 сәуірінен кешіктірмейтін мерзімде, Қазақстан Республикасының Үкіметі (бұдан әрі – Үкімет) есепті жылдан кейінгі жылдың 20 сәуірінен кешіктірмейтін мерзімде ұсынатын есепті қаржы жылындағы республикалық бюджеттің атқарылуы туралы жылдық есеп;</w:t>
      </w:r>
    </w:p>
    <w:bookmarkEnd w:id="22"/>
    <w:bookmarkStart w:name="z30" w:id="23"/>
    <w:p>
      <w:pPr>
        <w:spacing w:after="0"/>
        <w:ind w:left="0"/>
        <w:jc w:val="both"/>
      </w:pPr>
      <w:r>
        <w:rPr>
          <w:rFonts w:ascii="Times New Roman"/>
          <w:b w:val="false"/>
          <w:i w:val="false"/>
          <w:color w:val="000000"/>
          <w:sz w:val="28"/>
        </w:rPr>
        <w:t>
      2) Жоғары аудиторлық палатаның және астананың, облыстардың, республикалық маңызы бар қалалардың тексеру комиссияларының (бұдан әрі – тексеру комиссиялары) мемлекеттік аудит және сараптамалық-талдау іс-шараларының нәтижелері, сондай-ақ алдын ала және ағымдағы бағалау қорытындылары;</w:t>
      </w:r>
    </w:p>
    <w:bookmarkEnd w:id="23"/>
    <w:bookmarkStart w:name="z31" w:id="24"/>
    <w:p>
      <w:pPr>
        <w:spacing w:after="0"/>
        <w:ind w:left="0"/>
        <w:jc w:val="both"/>
      </w:pPr>
      <w:r>
        <w:rPr>
          <w:rFonts w:ascii="Times New Roman"/>
          <w:b w:val="false"/>
          <w:i w:val="false"/>
          <w:color w:val="000000"/>
          <w:sz w:val="28"/>
        </w:rPr>
        <w:t>
      3) Жоғары аудиторлық палатаның, Қаржы министрлігінің және басқа да уәкілетті органдардың цифрлық жүйелерінің деректері;</w:t>
      </w:r>
    </w:p>
    <w:bookmarkEnd w:id="24"/>
    <w:bookmarkStart w:name="z32" w:id="25"/>
    <w:p>
      <w:pPr>
        <w:spacing w:after="0"/>
        <w:ind w:left="0"/>
        <w:jc w:val="both"/>
      </w:pPr>
      <w:r>
        <w:rPr>
          <w:rFonts w:ascii="Times New Roman"/>
          <w:b w:val="false"/>
          <w:i w:val="false"/>
          <w:color w:val="000000"/>
          <w:sz w:val="28"/>
        </w:rPr>
        <w:t>
      4) республикалық бюджеттік бағдарламалар әкімшілерінің, квазимемлекеттік сектор субъектілерінің, дербес білім беру ұйымдарының және бюджеттен тыс қорлардың есептері;</w:t>
      </w:r>
    </w:p>
    <w:bookmarkEnd w:id="25"/>
    <w:bookmarkStart w:name="z33" w:id="26"/>
    <w:p>
      <w:pPr>
        <w:spacing w:after="0"/>
        <w:ind w:left="0"/>
        <w:jc w:val="both"/>
      </w:pPr>
      <w:r>
        <w:rPr>
          <w:rFonts w:ascii="Times New Roman"/>
          <w:b w:val="false"/>
          <w:i w:val="false"/>
          <w:color w:val="000000"/>
          <w:sz w:val="28"/>
        </w:rPr>
        <w:t>
      5) республикалық бюджеттің атқарылуы туралы есептер, сондай-ақ жергілікті атқарушы органдардың есептері;</w:t>
      </w:r>
    </w:p>
    <w:bookmarkEnd w:id="26"/>
    <w:bookmarkStart w:name="z34" w:id="27"/>
    <w:p>
      <w:pPr>
        <w:spacing w:after="0"/>
        <w:ind w:left="0"/>
        <w:jc w:val="both"/>
      </w:pPr>
      <w:r>
        <w:rPr>
          <w:rFonts w:ascii="Times New Roman"/>
          <w:b w:val="false"/>
          <w:i w:val="false"/>
          <w:color w:val="000000"/>
          <w:sz w:val="28"/>
        </w:rPr>
        <w:t>
      6) есепті кезеңдегі әлеуметтік-экономикалық даму қорытындылары туралы статистикалық деректер, ақша-кредит саясатының, төлем балансының және еліміздің сыртқы борышының көрсеткіштері және құқық қорғау органдарының деректері;</w:t>
      </w:r>
    </w:p>
    <w:bookmarkEnd w:id="27"/>
    <w:bookmarkStart w:name="z35" w:id="28"/>
    <w:p>
      <w:pPr>
        <w:spacing w:after="0"/>
        <w:ind w:left="0"/>
        <w:jc w:val="both"/>
      </w:pPr>
      <w:r>
        <w:rPr>
          <w:rFonts w:ascii="Times New Roman"/>
          <w:b w:val="false"/>
          <w:i w:val="false"/>
          <w:color w:val="000000"/>
          <w:sz w:val="28"/>
        </w:rPr>
        <w:t>
      7) Жоғары аудиторлық палатаның сұрау салуы бойынша ұсынылған ақпарат негіз болып табылады.</w:t>
      </w:r>
    </w:p>
    <w:bookmarkEnd w:id="28"/>
    <w:bookmarkStart w:name="z36" w:id="29"/>
    <w:p>
      <w:pPr>
        <w:spacing w:after="0"/>
        <w:ind w:left="0"/>
        <w:jc w:val="both"/>
      </w:pPr>
      <w:r>
        <w:rPr>
          <w:rFonts w:ascii="Times New Roman"/>
          <w:b w:val="false"/>
          <w:i w:val="false"/>
          <w:color w:val="000000"/>
          <w:sz w:val="28"/>
        </w:rPr>
        <w:t xml:space="preserve">
      6. Талдауға және бюджетті бағалауға жауапты құрылымдық бөлімше (бұдан әрі - Құрылымдық бөлімше) қажет болған жағдайда осы Рәсімдік стандарттың 4-тармағына сәйкес бюджеттің атқарылуын бағалау объектілеріне Жоғары аудиторлық палатаның Қорытындыны дайындау жөніндегі жұмысты үйлестіруге жауапты мүшесінің қолы қойылған, осы Рәсімдік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ақпаратты, мәліметтерді, құжаттаманы және материалдарды (дәлелдемелерді) ұсыну туралы талапты жібереді.</w:t>
      </w:r>
    </w:p>
    <w:bookmarkEnd w:id="29"/>
    <w:bookmarkStart w:name="z37" w:id="30"/>
    <w:p>
      <w:pPr>
        <w:spacing w:after="0"/>
        <w:ind w:left="0"/>
        <w:jc w:val="both"/>
      </w:pPr>
      <w:r>
        <w:rPr>
          <w:rFonts w:ascii="Times New Roman"/>
          <w:b w:val="false"/>
          <w:i w:val="false"/>
          <w:color w:val="000000"/>
          <w:sz w:val="28"/>
        </w:rPr>
        <w:t>
      7. Бюджет процесіне қатысушылар талаптарды орындамаған немесе тиісінше орындамаған жағдайда Құрылымдық бөлімшенің лауазымды адамдары өз құзыреті шегінде "Әкімшілік құқық бұзушылық туралы" Қазақстан Республикасы Кодексінің (бұдан әрі – ӘҚтК) 803-бабына сәйкес ӘҚтК-нің 462-бабының үшінші бөлігінде көзделген әкімшілік құқық бұзушылық туралы хаттаманы ӘҚтК-де белгіленген мерзімдер шегінде жасайды.</w:t>
      </w:r>
    </w:p>
    <w:bookmarkEnd w:id="30"/>
    <w:bookmarkStart w:name="z38" w:id="31"/>
    <w:p>
      <w:pPr>
        <w:spacing w:after="0"/>
        <w:ind w:left="0"/>
        <w:jc w:val="both"/>
      </w:pPr>
      <w:r>
        <w:rPr>
          <w:rFonts w:ascii="Times New Roman"/>
          <w:b w:val="false"/>
          <w:i w:val="false"/>
          <w:color w:val="000000"/>
          <w:sz w:val="28"/>
        </w:rPr>
        <w:t>
      8. Жоғары аудиторлық палата қажет болған кезде тексеру комиссияларынан және ішкі мемлекеттік аудит жөніндегі уәкілетті органнан мемлекеттік аудиттің тиісті материалдарын сұратады.</w:t>
      </w:r>
    </w:p>
    <w:bookmarkEnd w:id="31"/>
    <w:bookmarkStart w:name="z39" w:id="32"/>
    <w:p>
      <w:pPr>
        <w:spacing w:after="0"/>
        <w:ind w:left="0"/>
        <w:jc w:val="both"/>
      </w:pPr>
      <w:r>
        <w:rPr>
          <w:rFonts w:ascii="Times New Roman"/>
          <w:b w:val="false"/>
          <w:i w:val="false"/>
          <w:color w:val="000000"/>
          <w:sz w:val="28"/>
        </w:rPr>
        <w:t xml:space="preserve">
      9. Қорытындыны дайындау бойынша жұмыстарды үйлестіру Жоғары аудиторлық палатаның Төрағасы бекітетін Жоғары аудиторлық палата мүшелерінің арасында міндеттердің бөлінуіне сәйкес Жоғары аудиторлық палатаның мүшесіне жүктеледі. </w:t>
      </w:r>
    </w:p>
    <w:bookmarkEnd w:id="32"/>
    <w:bookmarkStart w:name="z40" w:id="33"/>
    <w:p>
      <w:pPr>
        <w:spacing w:after="0"/>
        <w:ind w:left="0"/>
        <w:jc w:val="both"/>
      </w:pPr>
      <w:r>
        <w:rPr>
          <w:rFonts w:ascii="Times New Roman"/>
          <w:b w:val="false"/>
          <w:i w:val="false"/>
          <w:color w:val="000000"/>
          <w:sz w:val="28"/>
        </w:rPr>
        <w:t>
      10. Қорытындыны әзірлеуді және қалыптастыруды Құрылымдық бөлімше орындайды.</w:t>
      </w:r>
    </w:p>
    <w:bookmarkEnd w:id="33"/>
    <w:bookmarkStart w:name="z41" w:id="34"/>
    <w:p>
      <w:pPr>
        <w:spacing w:after="0"/>
        <w:ind w:left="0"/>
        <w:jc w:val="both"/>
      </w:pPr>
      <w:r>
        <w:rPr>
          <w:rFonts w:ascii="Times New Roman"/>
          <w:b w:val="false"/>
          <w:i w:val="false"/>
          <w:color w:val="000000"/>
          <w:sz w:val="28"/>
        </w:rPr>
        <w:t>
      Қорытынды бөлімдерінің (кіші бөлімдерінің) тақырыптары және олардың жетекшілік ететін бағыттар бойынша Жоғары аудиторлық палата мүшелері және құрылымдық бөлімшелері арасында бөлінуі Жоғары аудиторлық палата Төрағасының бұйрығымен бекітіледі.</w:t>
      </w:r>
    </w:p>
    <w:bookmarkEnd w:id="34"/>
    <w:bookmarkStart w:name="z42" w:id="35"/>
    <w:p>
      <w:pPr>
        <w:spacing w:after="0"/>
        <w:ind w:left="0"/>
        <w:jc w:val="both"/>
      </w:pPr>
      <w:r>
        <w:rPr>
          <w:rFonts w:ascii="Times New Roman"/>
          <w:b w:val="false"/>
          <w:i w:val="false"/>
          <w:color w:val="000000"/>
          <w:sz w:val="28"/>
        </w:rPr>
        <w:t>
      11. Аудиторлық іс-шаралардың нәтижелері негізінде Қорытындыда көрсетілген деректердің анықтығын және өзекті болуын мемлекеттік аудитті жүргізуге жауапты құрылымдық бөлімшелер қамтамасыз етеді.</w:t>
      </w:r>
    </w:p>
    <w:bookmarkEnd w:id="35"/>
    <w:bookmarkStart w:name="z43" w:id="36"/>
    <w:p>
      <w:pPr>
        <w:spacing w:after="0"/>
        <w:ind w:left="0"/>
        <w:jc w:val="both"/>
      </w:pPr>
      <w:r>
        <w:rPr>
          <w:rFonts w:ascii="Times New Roman"/>
          <w:b w:val="false"/>
          <w:i w:val="false"/>
          <w:color w:val="000000"/>
          <w:sz w:val="28"/>
        </w:rPr>
        <w:t>
      12. Қорытындыны мемлекеттік тілде дайындаудың уақтылығы мен сапасын мемлекеттік тілді дамытуға жауапты құрылымдық бөлімше қамтамасыз етеді.</w:t>
      </w:r>
    </w:p>
    <w:bookmarkEnd w:id="36"/>
    <w:bookmarkStart w:name="z44" w:id="37"/>
    <w:p>
      <w:pPr>
        <w:spacing w:after="0"/>
        <w:ind w:left="0"/>
        <w:jc w:val="both"/>
      </w:pPr>
      <w:r>
        <w:rPr>
          <w:rFonts w:ascii="Times New Roman"/>
          <w:b w:val="false"/>
          <w:i w:val="false"/>
          <w:color w:val="000000"/>
          <w:sz w:val="28"/>
        </w:rPr>
        <w:t>
      13. Қорытындыны қалыптастыру үшін көрсеткіштердің нысандары мен тізбесін тиісті қаржы жылындағы есептің ерекшелігіне қарай жыл сайын Құрылымдық бөлімше жасайды.</w:t>
      </w:r>
    </w:p>
    <w:bookmarkEnd w:id="37"/>
    <w:bookmarkStart w:name="z45" w:id="38"/>
    <w:p>
      <w:pPr>
        <w:spacing w:after="0"/>
        <w:ind w:left="0"/>
        <w:jc w:val="both"/>
      </w:pPr>
      <w:r>
        <w:rPr>
          <w:rFonts w:ascii="Times New Roman"/>
          <w:b w:val="false"/>
          <w:i w:val="false"/>
          <w:color w:val="000000"/>
          <w:sz w:val="28"/>
        </w:rPr>
        <w:t>
      14. Құрылымдық бөлімше Жоғары аудиторлық палатаның мүшелеріне және Қорытындыны қалыптастыруға қатысатын құрылымдық бөлімшелерге:</w:t>
      </w:r>
    </w:p>
    <w:bookmarkEnd w:id="38"/>
    <w:bookmarkStart w:name="z46" w:id="39"/>
    <w:p>
      <w:pPr>
        <w:spacing w:after="0"/>
        <w:ind w:left="0"/>
        <w:jc w:val="both"/>
      </w:pPr>
      <w:r>
        <w:rPr>
          <w:rFonts w:ascii="Times New Roman"/>
          <w:b w:val="false"/>
          <w:i w:val="false"/>
          <w:color w:val="000000"/>
          <w:sz w:val="28"/>
        </w:rPr>
        <w:t>
      Қазақстан Республикасы Қаржы министрлігінің есепті кезеңнен кейінгі жылдың 1 сәуірінде ұсынған;</w:t>
      </w:r>
    </w:p>
    <w:bookmarkEnd w:id="39"/>
    <w:bookmarkStart w:name="z47" w:id="40"/>
    <w:p>
      <w:pPr>
        <w:spacing w:after="0"/>
        <w:ind w:left="0"/>
        <w:jc w:val="both"/>
      </w:pPr>
      <w:r>
        <w:rPr>
          <w:rFonts w:ascii="Times New Roman"/>
          <w:b w:val="false"/>
          <w:i w:val="false"/>
          <w:color w:val="000000"/>
          <w:sz w:val="28"/>
        </w:rPr>
        <w:t>
      Үкіметтің есепті кезеңнен кейінгі жылдың 20 сәуірінде ұсынған Үкіметтің есепті қаржы жылындағы республикалық бюджеттің атқарылуы туралы есебін жібереді.</w:t>
      </w:r>
    </w:p>
    <w:bookmarkEnd w:id="40"/>
    <w:bookmarkStart w:name="z48" w:id="41"/>
    <w:p>
      <w:pPr>
        <w:spacing w:after="0"/>
        <w:ind w:left="0"/>
        <w:jc w:val="both"/>
      </w:pPr>
      <w:r>
        <w:rPr>
          <w:rFonts w:ascii="Times New Roman"/>
          <w:b w:val="false"/>
          <w:i w:val="false"/>
          <w:color w:val="000000"/>
          <w:sz w:val="28"/>
        </w:rPr>
        <w:t>
      15. Жоғары аудиторлық палатаның мүшелерімен келісілгеннен кейін Қорытындының жобасы есепті кезеңнен кейінгі жылдың 5 мамырынан кешіктірмей Жоғары аудиторлық палатаның Төрағасына қарау үшін жіберіледі.</w:t>
      </w:r>
    </w:p>
    <w:bookmarkEnd w:id="41"/>
    <w:bookmarkStart w:name="z49" w:id="42"/>
    <w:p>
      <w:pPr>
        <w:spacing w:after="0"/>
        <w:ind w:left="0"/>
        <w:jc w:val="both"/>
      </w:pPr>
      <w:r>
        <w:rPr>
          <w:rFonts w:ascii="Times New Roman"/>
          <w:b w:val="false"/>
          <w:i w:val="false"/>
          <w:color w:val="000000"/>
          <w:sz w:val="28"/>
        </w:rPr>
        <w:t>
      16. Жоғары аудиторлық палатаның Қорытындыны дайындауға және ұсынуға жауапты мүшесі Құрылымдық бөлімшемен бірлесіп есепті кезеңнен кейінгі жылдың 10 мамырынан кешіктірмей Қорытындының және оны мақұлдау туралы Жоғары аудиторлық палата қаулысының жобаларын Жоғары аудиторлық палатаның отырысына енгізеді.</w:t>
      </w:r>
    </w:p>
    <w:bookmarkEnd w:id="42"/>
    <w:bookmarkStart w:name="z50" w:id="43"/>
    <w:p>
      <w:pPr>
        <w:spacing w:after="0"/>
        <w:ind w:left="0"/>
        <w:jc w:val="both"/>
      </w:pPr>
      <w:r>
        <w:rPr>
          <w:rFonts w:ascii="Times New Roman"/>
          <w:b w:val="false"/>
          <w:i w:val="false"/>
          <w:color w:val="000000"/>
          <w:sz w:val="28"/>
        </w:rPr>
        <w:t>
      17. Құрылымдық бөлімше есепті кезеңнен кейінгі жылдың 14 мамырынан кешіктірмей Қазақстан Республикасының Құрылтайына және Үкіметке жіберу үшін Жоғары аудиторлық палатаның қаулысымен бекітілген Қорытындымен бірге ілеспе хатты Жоғары аудиторлық палатаның Төрағасына қол қоюға ұсынады.</w:t>
      </w:r>
    </w:p>
    <w:bookmarkEnd w:id="43"/>
    <w:bookmarkStart w:name="z51" w:id="44"/>
    <w:p>
      <w:pPr>
        <w:spacing w:after="0"/>
        <w:ind w:left="0"/>
        <w:jc w:val="both"/>
      </w:pPr>
      <w:r>
        <w:rPr>
          <w:rFonts w:ascii="Times New Roman"/>
          <w:b w:val="false"/>
          <w:i w:val="false"/>
          <w:color w:val="000000"/>
          <w:sz w:val="28"/>
        </w:rPr>
        <w:t>
      18. Құпия режимде жүргізілген мемлекеттік аудит және сараптамалық-талдау іс-шаралары туралы ақпаратты жауапты орындаушылар қалыптастырады және Жоғары аудиторлық палатаның мемлекеттік құпияларды қорғау жөніндегі жұмысын ұйымдастыруға жауапты Жоғары аудиторлық палатаның құрылымдық бөлімшесі Қазақстан Республикасының мемлекеттік құпиялар туралы заңнамасының талаптарын сақтай отырып жібереді.</w:t>
      </w:r>
    </w:p>
    <w:bookmarkEnd w:id="44"/>
    <w:bookmarkStart w:name="z52" w:id="45"/>
    <w:p>
      <w:pPr>
        <w:spacing w:after="0"/>
        <w:ind w:left="0"/>
        <w:jc w:val="both"/>
      </w:pPr>
      <w:r>
        <w:rPr>
          <w:rFonts w:ascii="Times New Roman"/>
          <w:b w:val="false"/>
          <w:i w:val="false"/>
          <w:color w:val="000000"/>
          <w:sz w:val="28"/>
        </w:rPr>
        <w:t>
      19. Қазақстан Республикасының Құрылтайында Қорытындыны таныстыру және бекіту үшін материалдарды дайындау бойынша жұмыстарды үйлестіруді Құрылымдық бөлімше қамтамасыз етеді.</w:t>
      </w:r>
    </w:p>
    <w:bookmarkEnd w:id="45"/>
    <w:bookmarkStart w:name="z53" w:id="46"/>
    <w:p>
      <w:pPr>
        <w:spacing w:after="0"/>
        <w:ind w:left="0"/>
        <w:jc w:val="both"/>
      </w:pPr>
      <w:r>
        <w:rPr>
          <w:rFonts w:ascii="Times New Roman"/>
          <w:b w:val="false"/>
          <w:i w:val="false"/>
          <w:color w:val="000000"/>
          <w:sz w:val="28"/>
        </w:rPr>
        <w:t>
      20. Қорытынды Қазақстан Республикасы Құрылтайының отырысында бекітілгеннен кейін Құрылымдық бөлімше Қазақстан Республикасының мемлекеттік құпиялар туралы заңнамасының талаптарын сақтай отырып, он жұмыс күні ішінде Қорытындының негізгі ережелерін бұқаралық ақпарат құралдарында ресми жариялау және Жоғары аудиторлық палатаның интернет -ресурсына орналастыру үшін жібереді.</w:t>
      </w:r>
    </w:p>
    <w:bookmarkEnd w:id="46"/>
    <w:bookmarkStart w:name="z54" w:id="47"/>
    <w:p>
      <w:pPr>
        <w:spacing w:after="0"/>
        <w:ind w:left="0"/>
        <w:jc w:val="left"/>
      </w:pPr>
      <w:r>
        <w:rPr>
          <w:rFonts w:ascii="Times New Roman"/>
          <w:b/>
          <w:i w:val="false"/>
          <w:color w:val="000000"/>
        </w:rPr>
        <w:t xml:space="preserve"> 2-параграф. Қорытындының құрылымы мен мазмұны</w:t>
      </w:r>
    </w:p>
    <w:bookmarkEnd w:id="47"/>
    <w:bookmarkStart w:name="z55" w:id="48"/>
    <w:p>
      <w:pPr>
        <w:spacing w:after="0"/>
        <w:ind w:left="0"/>
        <w:jc w:val="both"/>
      </w:pPr>
      <w:r>
        <w:rPr>
          <w:rFonts w:ascii="Times New Roman"/>
          <w:b w:val="false"/>
          <w:i w:val="false"/>
          <w:color w:val="000000"/>
          <w:sz w:val="28"/>
        </w:rPr>
        <w:t>
      21. Қорытынды Үкіметтің есепті қаржы жылындағы республикалық бюджеттің атқарылуы туралы есебіне беріледі.</w:t>
      </w:r>
    </w:p>
    <w:bookmarkEnd w:id="48"/>
    <w:bookmarkStart w:name="z56" w:id="49"/>
    <w:p>
      <w:pPr>
        <w:spacing w:after="0"/>
        <w:ind w:left="0"/>
        <w:jc w:val="both"/>
      </w:pPr>
      <w:r>
        <w:rPr>
          <w:rFonts w:ascii="Times New Roman"/>
          <w:b w:val="false"/>
          <w:i w:val="false"/>
          <w:color w:val="000000"/>
          <w:sz w:val="28"/>
        </w:rPr>
        <w:t>
      22. Қорытындының үлгілік құрылымы:</w:t>
      </w:r>
    </w:p>
    <w:bookmarkEnd w:id="49"/>
    <w:bookmarkStart w:name="z57" w:id="50"/>
    <w:p>
      <w:pPr>
        <w:spacing w:after="0"/>
        <w:ind w:left="0"/>
        <w:jc w:val="both"/>
      </w:pPr>
      <w:r>
        <w:rPr>
          <w:rFonts w:ascii="Times New Roman"/>
          <w:b w:val="false"/>
          <w:i w:val="false"/>
          <w:color w:val="000000"/>
          <w:sz w:val="28"/>
        </w:rPr>
        <w:t>
      КІРІСПЕ</w:t>
      </w:r>
    </w:p>
    <w:bookmarkEnd w:id="50"/>
    <w:bookmarkStart w:name="z58" w:id="51"/>
    <w:p>
      <w:pPr>
        <w:spacing w:after="0"/>
        <w:ind w:left="0"/>
        <w:jc w:val="both"/>
      </w:pPr>
      <w:r>
        <w:rPr>
          <w:rFonts w:ascii="Times New Roman"/>
          <w:b w:val="false"/>
          <w:i w:val="false"/>
          <w:color w:val="000000"/>
          <w:sz w:val="28"/>
        </w:rPr>
        <w:t>
      І БӨЛІМ. РЕСПУБЛИКАЛЫҚ БЮДЖЕТТІҢ АТҚАРЫЛУЫНЫҢ МАКРОЭКОНОМИКАЛЫҚ ЖАҒДАЙЛАРЫ</w:t>
      </w:r>
    </w:p>
    <w:bookmarkEnd w:id="51"/>
    <w:bookmarkStart w:name="z59" w:id="52"/>
    <w:p>
      <w:pPr>
        <w:spacing w:after="0"/>
        <w:ind w:left="0"/>
        <w:jc w:val="both"/>
      </w:pPr>
      <w:r>
        <w:rPr>
          <w:rFonts w:ascii="Times New Roman"/>
          <w:b w:val="false"/>
          <w:i w:val="false"/>
          <w:color w:val="000000"/>
          <w:sz w:val="28"/>
        </w:rPr>
        <w:t>
      II БӨЛІМ. РЕСПУБЛИКАЛЫҚ БЮДЖЕТТІҢ ПАРАМЕТРЛЕРІН ЖОСПАРЛАУ ЖӘНЕ ОЛАРДЫҢ АТҚАРЫЛУЫ</w:t>
      </w:r>
    </w:p>
    <w:bookmarkEnd w:id="52"/>
    <w:bookmarkStart w:name="z60" w:id="53"/>
    <w:p>
      <w:pPr>
        <w:spacing w:after="0"/>
        <w:ind w:left="0"/>
        <w:jc w:val="both"/>
      </w:pPr>
      <w:r>
        <w:rPr>
          <w:rFonts w:ascii="Times New Roman"/>
          <w:b w:val="false"/>
          <w:i w:val="false"/>
          <w:color w:val="000000"/>
          <w:sz w:val="28"/>
        </w:rPr>
        <w:t>
      2.1. Есепті қаржы жылына арналған республикалық бюджет туралы заңның орындалуын бағалау</w:t>
      </w:r>
    </w:p>
    <w:bookmarkEnd w:id="53"/>
    <w:bookmarkStart w:name="z61" w:id="54"/>
    <w:p>
      <w:pPr>
        <w:spacing w:after="0"/>
        <w:ind w:left="0"/>
        <w:jc w:val="both"/>
      </w:pPr>
      <w:r>
        <w:rPr>
          <w:rFonts w:ascii="Times New Roman"/>
          <w:b w:val="false"/>
          <w:i w:val="false"/>
          <w:color w:val="000000"/>
          <w:sz w:val="28"/>
        </w:rPr>
        <w:t>
      2.2. Кіріс бөліктің жоспарлануын және атқарылуын бағалау</w:t>
      </w:r>
    </w:p>
    <w:bookmarkEnd w:id="54"/>
    <w:bookmarkStart w:name="z62" w:id="55"/>
    <w:p>
      <w:pPr>
        <w:spacing w:after="0"/>
        <w:ind w:left="0"/>
        <w:jc w:val="both"/>
      </w:pPr>
      <w:r>
        <w:rPr>
          <w:rFonts w:ascii="Times New Roman"/>
          <w:b w:val="false"/>
          <w:i w:val="false"/>
          <w:color w:val="000000"/>
          <w:sz w:val="28"/>
        </w:rPr>
        <w:t>
      2.3. Шығыс бөліктің жоспарлануын және атқарылуын бағалау</w:t>
      </w:r>
    </w:p>
    <w:bookmarkEnd w:id="55"/>
    <w:bookmarkStart w:name="z63" w:id="56"/>
    <w:p>
      <w:pPr>
        <w:spacing w:after="0"/>
        <w:ind w:left="0"/>
        <w:jc w:val="both"/>
      </w:pPr>
      <w:r>
        <w:rPr>
          <w:rFonts w:ascii="Times New Roman"/>
          <w:b w:val="false"/>
          <w:i w:val="false"/>
          <w:color w:val="000000"/>
          <w:sz w:val="28"/>
        </w:rPr>
        <w:t>
      2.4. Мемлекеттік қарыз алуды қоса алғанда, тапшылықты және оны қаржыландыру көздерін бағалау</w:t>
      </w:r>
    </w:p>
    <w:bookmarkEnd w:id="56"/>
    <w:bookmarkStart w:name="z64" w:id="57"/>
    <w:p>
      <w:pPr>
        <w:spacing w:after="0"/>
        <w:ind w:left="0"/>
        <w:jc w:val="both"/>
      </w:pPr>
      <w:r>
        <w:rPr>
          <w:rFonts w:ascii="Times New Roman"/>
          <w:b w:val="false"/>
          <w:i w:val="false"/>
          <w:color w:val="000000"/>
          <w:sz w:val="28"/>
        </w:rPr>
        <w:t xml:space="preserve">
      2.5. Ұлттық қор қаражатының түсімдері және пайдаланылуы </w:t>
      </w:r>
    </w:p>
    <w:bookmarkEnd w:id="57"/>
    <w:bookmarkStart w:name="z65" w:id="58"/>
    <w:p>
      <w:pPr>
        <w:spacing w:after="0"/>
        <w:ind w:left="0"/>
        <w:jc w:val="both"/>
      </w:pPr>
      <w:r>
        <w:rPr>
          <w:rFonts w:ascii="Times New Roman"/>
          <w:b w:val="false"/>
          <w:i w:val="false"/>
          <w:color w:val="000000"/>
          <w:sz w:val="28"/>
        </w:rPr>
        <w:t>
      ІІІ БӨЛІМ. БЮДЖЕТ ҚАРАЖАТЫНЫҢ, ОНЫҢ ІШІНДЕ БЮДЖЕТТІК ИНВЕСТИЦИЯЛЫҚ ЖОБАЛАРДЫ ІСКЕ АСЫРУ КЕЗІНДЕ ПАЙДАЛАНЫЛУ ТИІМДІЛІГІ</w:t>
      </w:r>
    </w:p>
    <w:bookmarkEnd w:id="58"/>
    <w:bookmarkStart w:name="z66" w:id="59"/>
    <w:p>
      <w:pPr>
        <w:spacing w:after="0"/>
        <w:ind w:left="0"/>
        <w:jc w:val="both"/>
      </w:pPr>
      <w:r>
        <w:rPr>
          <w:rFonts w:ascii="Times New Roman"/>
          <w:b w:val="false"/>
          <w:i w:val="false"/>
          <w:color w:val="000000"/>
          <w:sz w:val="28"/>
        </w:rPr>
        <w:t>
      3.1. Орталық мемлекеттік органдарға бөлінген қаражаттың пайдаланылуын бағалау</w:t>
      </w:r>
    </w:p>
    <w:bookmarkEnd w:id="59"/>
    <w:bookmarkStart w:name="z67" w:id="60"/>
    <w:p>
      <w:pPr>
        <w:spacing w:after="0"/>
        <w:ind w:left="0"/>
        <w:jc w:val="both"/>
      </w:pPr>
      <w:r>
        <w:rPr>
          <w:rFonts w:ascii="Times New Roman"/>
          <w:b w:val="false"/>
          <w:i w:val="false"/>
          <w:color w:val="000000"/>
          <w:sz w:val="28"/>
        </w:rPr>
        <w:t>
      3.2. Мемлекеттік тапсырмалардың орындалуын бағалау</w:t>
      </w:r>
    </w:p>
    <w:bookmarkEnd w:id="60"/>
    <w:bookmarkStart w:name="z68" w:id="61"/>
    <w:p>
      <w:pPr>
        <w:spacing w:after="0"/>
        <w:ind w:left="0"/>
        <w:jc w:val="both"/>
      </w:pPr>
      <w:r>
        <w:rPr>
          <w:rFonts w:ascii="Times New Roman"/>
          <w:b w:val="false"/>
          <w:i w:val="false"/>
          <w:color w:val="000000"/>
          <w:sz w:val="28"/>
        </w:rPr>
        <w:t>
      3.3. Бюджеттік инвестициялық жобалардың, оның ішінде мемлекеттік -жекешелік әріптестік жобаларының іске асырылу тиімділігін бағалау</w:t>
      </w:r>
    </w:p>
    <w:bookmarkEnd w:id="61"/>
    <w:bookmarkStart w:name="z69" w:id="62"/>
    <w:p>
      <w:pPr>
        <w:spacing w:after="0"/>
        <w:ind w:left="0"/>
        <w:jc w:val="both"/>
      </w:pPr>
      <w:r>
        <w:rPr>
          <w:rFonts w:ascii="Times New Roman"/>
          <w:b w:val="false"/>
          <w:i w:val="false"/>
          <w:color w:val="000000"/>
          <w:sz w:val="28"/>
        </w:rPr>
        <w:t>
      ІV БӨЛІМ. ӨҢІРЛЕРГЕ БӨЛІНГЕН БЮДЖЕТ ҚАРАЖАТЫНЫҢ ПАЙДАЛАНЫЛУ ТИІМДІЛІГІ</w:t>
      </w:r>
    </w:p>
    <w:bookmarkEnd w:id="62"/>
    <w:bookmarkStart w:name="z70" w:id="63"/>
    <w:p>
      <w:pPr>
        <w:spacing w:after="0"/>
        <w:ind w:left="0"/>
        <w:jc w:val="both"/>
      </w:pPr>
      <w:r>
        <w:rPr>
          <w:rFonts w:ascii="Times New Roman"/>
          <w:b w:val="false"/>
          <w:i w:val="false"/>
          <w:color w:val="000000"/>
          <w:sz w:val="28"/>
        </w:rPr>
        <w:t>
      V БӨЛІМ. КВАЗИМЕМЛЕКЕТТІК СЕКТОР АКТИВТЕРІНІҢ ЖӘНЕ БЮДЖЕТТЕН ТЫС ҚОРЛАРДЫҢ БАСҚАРЫЛУ ТИІМДІЛІГІ</w:t>
      </w:r>
    </w:p>
    <w:bookmarkEnd w:id="63"/>
    <w:bookmarkStart w:name="z71" w:id="64"/>
    <w:p>
      <w:pPr>
        <w:spacing w:after="0"/>
        <w:ind w:left="0"/>
        <w:jc w:val="both"/>
      </w:pPr>
      <w:r>
        <w:rPr>
          <w:rFonts w:ascii="Times New Roman"/>
          <w:b w:val="false"/>
          <w:i w:val="false"/>
          <w:color w:val="000000"/>
          <w:sz w:val="28"/>
        </w:rPr>
        <w:t>
      VІ БӨЛІМ. МЕМЛЕКЕТТІК ЖОСПАРЛАУ ЖҮЙЕСІНІҢ ӨЗГЕ ДЕ ҚҰЖАТТАРЫНЫҢ ІСКЕ АСЫРЫЛУЫ</w:t>
      </w:r>
    </w:p>
    <w:bookmarkEnd w:id="64"/>
    <w:bookmarkStart w:name="z72" w:id="65"/>
    <w:p>
      <w:pPr>
        <w:spacing w:after="0"/>
        <w:ind w:left="0"/>
        <w:jc w:val="both"/>
      </w:pPr>
      <w:r>
        <w:rPr>
          <w:rFonts w:ascii="Times New Roman"/>
          <w:b w:val="false"/>
          <w:i w:val="false"/>
          <w:color w:val="000000"/>
          <w:sz w:val="28"/>
        </w:rPr>
        <w:t>
      VІІ БӨЛІМ. ШОҒЫРЛАНДЫРЫЛҒАН ҚАРЖЫЛЫҚ ЕСЕПТІЛІКТІ БАҒАЛАУ</w:t>
      </w:r>
    </w:p>
    <w:bookmarkEnd w:id="65"/>
    <w:bookmarkStart w:name="z73" w:id="66"/>
    <w:p>
      <w:pPr>
        <w:spacing w:after="0"/>
        <w:ind w:left="0"/>
        <w:jc w:val="both"/>
      </w:pPr>
      <w:r>
        <w:rPr>
          <w:rFonts w:ascii="Times New Roman"/>
          <w:b w:val="false"/>
          <w:i w:val="false"/>
          <w:color w:val="000000"/>
          <w:sz w:val="28"/>
        </w:rPr>
        <w:t>
      VІІІ БӨЛІМ. ТҰЖЫРЫМДАР МЕН ҰСЫНЫМДАР</w:t>
      </w:r>
    </w:p>
    <w:bookmarkEnd w:id="66"/>
    <w:bookmarkStart w:name="z74" w:id="67"/>
    <w:p>
      <w:pPr>
        <w:spacing w:after="0"/>
        <w:ind w:left="0"/>
        <w:jc w:val="both"/>
      </w:pPr>
      <w:r>
        <w:rPr>
          <w:rFonts w:ascii="Times New Roman"/>
          <w:b w:val="false"/>
          <w:i w:val="false"/>
          <w:color w:val="000000"/>
          <w:sz w:val="28"/>
        </w:rPr>
        <w:t xml:space="preserve">
      ҚОСЫМША </w:t>
      </w:r>
    </w:p>
    <w:bookmarkEnd w:id="67"/>
    <w:bookmarkStart w:name="z75" w:id="68"/>
    <w:p>
      <w:pPr>
        <w:spacing w:after="0"/>
        <w:ind w:left="0"/>
        <w:jc w:val="both"/>
      </w:pPr>
      <w:r>
        <w:rPr>
          <w:rFonts w:ascii="Times New Roman"/>
          <w:b w:val="false"/>
          <w:i w:val="false"/>
          <w:color w:val="000000"/>
          <w:sz w:val="28"/>
        </w:rPr>
        <w:t>
      23. "Кіріспе" бөлімінде ақпаратты ұсынудың негізі мен мақсаты, қызметтің негізгі бағыттары бойынша қысқаша мазмұны көрсетіледі.</w:t>
      </w:r>
    </w:p>
    <w:bookmarkEnd w:id="68"/>
    <w:bookmarkStart w:name="z76" w:id="69"/>
    <w:p>
      <w:pPr>
        <w:spacing w:after="0"/>
        <w:ind w:left="0"/>
        <w:jc w:val="both"/>
      </w:pPr>
      <w:r>
        <w:rPr>
          <w:rFonts w:ascii="Times New Roman"/>
          <w:b w:val="false"/>
          <w:i w:val="false"/>
          <w:color w:val="000000"/>
          <w:sz w:val="28"/>
        </w:rPr>
        <w:t>
      24. "Республикалық бюджеттің атқарылуының макроэкономикалық жағдайлары" деген I бөлім:</w:t>
      </w:r>
    </w:p>
    <w:bookmarkEnd w:id="69"/>
    <w:bookmarkStart w:name="z77" w:id="70"/>
    <w:p>
      <w:pPr>
        <w:spacing w:after="0"/>
        <w:ind w:left="0"/>
        <w:jc w:val="both"/>
      </w:pPr>
      <w:r>
        <w:rPr>
          <w:rFonts w:ascii="Times New Roman"/>
          <w:b w:val="false"/>
          <w:i w:val="false"/>
          <w:color w:val="000000"/>
          <w:sz w:val="28"/>
        </w:rPr>
        <w:t>
      1) республикалық бюджетті қалыптастыру үшін негіз болып табылатын Елдің әлеуметтік-экономикалық дамуы болжамының негізгі параметрлерінің орындалуын;</w:t>
      </w:r>
    </w:p>
    <w:bookmarkEnd w:id="70"/>
    <w:bookmarkStart w:name="z78" w:id="71"/>
    <w:p>
      <w:pPr>
        <w:spacing w:after="0"/>
        <w:ind w:left="0"/>
        <w:jc w:val="both"/>
      </w:pPr>
      <w:r>
        <w:rPr>
          <w:rFonts w:ascii="Times New Roman"/>
          <w:b w:val="false"/>
          <w:i w:val="false"/>
          <w:color w:val="000000"/>
          <w:sz w:val="28"/>
        </w:rPr>
        <w:t>
       2) ағымдағы жағдайды талдауды және анықталған әлеуметтік-экономикалық даму проблемаларының бюджет параметрлеріне ықпал етуін бағалауды;</w:t>
      </w:r>
    </w:p>
    <w:bookmarkEnd w:id="71"/>
    <w:bookmarkStart w:name="z79" w:id="72"/>
    <w:p>
      <w:pPr>
        <w:spacing w:after="0"/>
        <w:ind w:left="0"/>
        <w:jc w:val="both"/>
      </w:pPr>
      <w:r>
        <w:rPr>
          <w:rFonts w:ascii="Times New Roman"/>
          <w:b w:val="false"/>
          <w:i w:val="false"/>
          <w:color w:val="000000"/>
          <w:sz w:val="28"/>
        </w:rPr>
        <w:t>
       3) есепті қаржы жылында мемлекеттік борыштың деңгейі мен құрылымын бағалау бойынша тиімділікке тақырыптық аудит жүргізілген жағдайда мемлекеттік борыштың деңгейі мен құрылымын бағалауды қамтиды.</w:t>
      </w:r>
    </w:p>
    <w:bookmarkEnd w:id="72"/>
    <w:bookmarkStart w:name="z80" w:id="73"/>
    <w:p>
      <w:pPr>
        <w:spacing w:after="0"/>
        <w:ind w:left="0"/>
        <w:jc w:val="both"/>
      </w:pPr>
      <w:r>
        <w:rPr>
          <w:rFonts w:ascii="Times New Roman"/>
          <w:b w:val="false"/>
          <w:i w:val="false"/>
          <w:color w:val="000000"/>
          <w:sz w:val="28"/>
        </w:rPr>
        <w:t>
      25. "Республикалық бюджеттің параметрлерін жоспарлау және олардың атқарылуы" деген II бөлім:</w:t>
      </w:r>
    </w:p>
    <w:bookmarkEnd w:id="73"/>
    <w:bookmarkStart w:name="z81" w:id="74"/>
    <w:p>
      <w:pPr>
        <w:spacing w:after="0"/>
        <w:ind w:left="0"/>
        <w:jc w:val="both"/>
      </w:pPr>
      <w:r>
        <w:rPr>
          <w:rFonts w:ascii="Times New Roman"/>
          <w:b w:val="false"/>
          <w:i w:val="false"/>
          <w:color w:val="000000"/>
          <w:sz w:val="28"/>
        </w:rPr>
        <w:t>
      1) бюджетке жүргізілген түзетулер санын және Қазақстан Республикасының бюджет және өзге де заңнамасына, Мемлекеттік жоспарлау жүйесінің стратегиялық және бағдарламалық құжаттарына, әлеуметтік-экономикалық саясаттың негізгі бағыттарына сәйкестігін көрсете отырып, есепті қаржы жылына арналған республикалық бюджет туралы заңның орындалуын бағалауды;</w:t>
      </w:r>
    </w:p>
    <w:bookmarkEnd w:id="74"/>
    <w:bookmarkStart w:name="z82" w:id="75"/>
    <w:p>
      <w:pPr>
        <w:spacing w:after="0"/>
        <w:ind w:left="0"/>
        <w:jc w:val="both"/>
      </w:pPr>
      <w:r>
        <w:rPr>
          <w:rFonts w:ascii="Times New Roman"/>
          <w:b w:val="false"/>
          <w:i w:val="false"/>
          <w:color w:val="000000"/>
          <w:sz w:val="28"/>
        </w:rPr>
        <w:t>
       2) республикалық бюджетке түсетін кірістер түсімдерінің болжамында көзделген көрсеткіштердің орындалуын ескере отырып, сондай-ақ есепті кезеңнің алдындағы жылмен салыстырғанда түсімдерді сыныптау бойынша республикалық бюджет кірістерінің атқарылуы туралы ақпаратты;</w:t>
      </w:r>
    </w:p>
    <w:bookmarkEnd w:id="75"/>
    <w:bookmarkStart w:name="z83" w:id="76"/>
    <w:p>
      <w:pPr>
        <w:spacing w:after="0"/>
        <w:ind w:left="0"/>
        <w:jc w:val="both"/>
      </w:pPr>
      <w:r>
        <w:rPr>
          <w:rFonts w:ascii="Times New Roman"/>
          <w:b w:val="false"/>
          <w:i w:val="false"/>
          <w:color w:val="000000"/>
          <w:sz w:val="28"/>
        </w:rPr>
        <w:t>
      3) кедендік және салықтық әкімшілендірудің және жалпы салық-бюджет саясатының тиімділігін бағалауды;</w:t>
      </w:r>
    </w:p>
    <w:bookmarkEnd w:id="76"/>
    <w:bookmarkStart w:name="z84" w:id="77"/>
    <w:p>
      <w:pPr>
        <w:spacing w:after="0"/>
        <w:ind w:left="0"/>
        <w:jc w:val="both"/>
      </w:pPr>
      <w:r>
        <w:rPr>
          <w:rFonts w:ascii="Times New Roman"/>
          <w:b w:val="false"/>
          <w:i w:val="false"/>
          <w:color w:val="000000"/>
          <w:sz w:val="28"/>
        </w:rPr>
        <w:t>
      4) бюджет қаражатының атқарылмау себептерін және қолма-қол ақшаны бақылау шоттарында пайдаланылмайтын қалдықтардың пайда болуын көрсете отырып, резервтің пайдаланылуын қоса алғанда, негізгі экономикалық және функционалдық топтар бойынша бюджеттің шығыс бөлігінің атқарылуын бағалауды;</w:t>
      </w:r>
    </w:p>
    <w:bookmarkEnd w:id="77"/>
    <w:bookmarkStart w:name="z85" w:id="78"/>
    <w:p>
      <w:pPr>
        <w:spacing w:after="0"/>
        <w:ind w:left="0"/>
        <w:jc w:val="both"/>
      </w:pPr>
      <w:r>
        <w:rPr>
          <w:rFonts w:ascii="Times New Roman"/>
          <w:b w:val="false"/>
          <w:i w:val="false"/>
          <w:color w:val="000000"/>
          <w:sz w:val="28"/>
        </w:rPr>
        <w:t xml:space="preserve">
      5) мемлекеттік аудит және сараптамалық-талдау іс-шаралары барысында бюджет қаражатын пайдалануға қатысты анықталған бұзушылықтар мен жүйелік кемшіліктерді талдауды; </w:t>
      </w:r>
    </w:p>
    <w:bookmarkEnd w:id="78"/>
    <w:bookmarkStart w:name="z86" w:id="79"/>
    <w:p>
      <w:pPr>
        <w:spacing w:after="0"/>
        <w:ind w:left="0"/>
        <w:jc w:val="both"/>
      </w:pPr>
      <w:r>
        <w:rPr>
          <w:rFonts w:ascii="Times New Roman"/>
          <w:b w:val="false"/>
          <w:i w:val="false"/>
          <w:color w:val="000000"/>
          <w:sz w:val="28"/>
        </w:rPr>
        <w:t>
      6) аудиторлық және сараптамалық-талдау қызметінің нәтижелері бойынша анықталған Үкіметтің республикалық бюджеттің атқарылуы мен бюджеттік бағдарламалардың нәтижелер көрсеткіштеріне қол жеткізу жөніндегі есеп деректеріндегі алшақтықтарды (бар болса);</w:t>
      </w:r>
    </w:p>
    <w:bookmarkEnd w:id="79"/>
    <w:bookmarkStart w:name="z87" w:id="80"/>
    <w:p>
      <w:pPr>
        <w:spacing w:after="0"/>
        <w:ind w:left="0"/>
        <w:jc w:val="both"/>
      </w:pPr>
      <w:r>
        <w:rPr>
          <w:rFonts w:ascii="Times New Roman"/>
          <w:b w:val="false"/>
          <w:i w:val="false"/>
          <w:color w:val="000000"/>
          <w:sz w:val="28"/>
        </w:rPr>
        <w:t>
       7) бюджет тапшылығы және оны қаржыландыру көздері туралы ақпаратты;</w:t>
      </w:r>
    </w:p>
    <w:bookmarkEnd w:id="80"/>
    <w:bookmarkStart w:name="z88" w:id="81"/>
    <w:p>
      <w:pPr>
        <w:spacing w:after="0"/>
        <w:ind w:left="0"/>
        <w:jc w:val="both"/>
      </w:pPr>
      <w:r>
        <w:rPr>
          <w:rFonts w:ascii="Times New Roman"/>
          <w:b w:val="false"/>
          <w:i w:val="false"/>
          <w:color w:val="000000"/>
          <w:sz w:val="28"/>
        </w:rPr>
        <w:t>
       8) есепті қаржы жылында Ұлттық қордың түсімдерін және активтерінің пайдаланылуын бағалау бойынша тиімділікке тақырыптық аудит жүргізілген жағдайда Ұлттық қордың түсімдерін және активтерінің пайдаланылуын бағалауды қамтиды.</w:t>
      </w:r>
    </w:p>
    <w:bookmarkEnd w:id="81"/>
    <w:bookmarkStart w:name="z89" w:id="82"/>
    <w:p>
      <w:pPr>
        <w:spacing w:after="0"/>
        <w:ind w:left="0"/>
        <w:jc w:val="both"/>
      </w:pPr>
      <w:r>
        <w:rPr>
          <w:rFonts w:ascii="Times New Roman"/>
          <w:b w:val="false"/>
          <w:i w:val="false"/>
          <w:color w:val="000000"/>
          <w:sz w:val="28"/>
        </w:rPr>
        <w:t>
      26. "Бюджет қаражатының, оның ішінде бюджеттік инвестициялық жобаларды іске асыру кезінде пайдаланылу тиімділігі" деген ІІІ бөлімде:</w:t>
      </w:r>
    </w:p>
    <w:bookmarkEnd w:id="82"/>
    <w:bookmarkStart w:name="z90" w:id="83"/>
    <w:p>
      <w:pPr>
        <w:spacing w:after="0"/>
        <w:ind w:left="0"/>
        <w:jc w:val="both"/>
      </w:pPr>
      <w:r>
        <w:rPr>
          <w:rFonts w:ascii="Times New Roman"/>
          <w:b w:val="false"/>
          <w:i w:val="false"/>
          <w:color w:val="000000"/>
          <w:sz w:val="28"/>
        </w:rPr>
        <w:t>
      1) орталық мемлекеттік органдардың республикалық бюджет қаражатын пайдалану тиімділігін және олардың қызметін бағалау (әрбір мемлекеттік орган бөлінісінде), оның ішінде:</w:t>
      </w:r>
    </w:p>
    <w:bookmarkEnd w:id="83"/>
    <w:bookmarkStart w:name="z91" w:id="84"/>
    <w:p>
      <w:pPr>
        <w:spacing w:after="0"/>
        <w:ind w:left="0"/>
        <w:jc w:val="both"/>
      </w:pPr>
      <w:r>
        <w:rPr>
          <w:rFonts w:ascii="Times New Roman"/>
          <w:b w:val="false"/>
          <w:i w:val="false"/>
          <w:color w:val="000000"/>
          <w:sz w:val="28"/>
        </w:rPr>
        <w:t>
       - орталық мемлекеттік органдардың есепті қаржы жылындағы республикалық бюджетті атқаруын бағалау;</w:t>
      </w:r>
    </w:p>
    <w:bookmarkEnd w:id="84"/>
    <w:bookmarkStart w:name="z92" w:id="85"/>
    <w:p>
      <w:pPr>
        <w:spacing w:after="0"/>
        <w:ind w:left="0"/>
        <w:jc w:val="both"/>
      </w:pPr>
      <w:r>
        <w:rPr>
          <w:rFonts w:ascii="Times New Roman"/>
          <w:b w:val="false"/>
          <w:i w:val="false"/>
          <w:color w:val="000000"/>
          <w:sz w:val="28"/>
        </w:rPr>
        <w:t>
       - мемлекеттік органдардың даму жоспарларының және астананың, облыстардың, республикалық маңызы бар қалалардың даму жоспарларының мақсаттарына қол жеткізу бойынша және бюджеттік бағдарламалардың паспорттарында көзделген түпкілікті нәтижелерге қол жеткізу бойынша мемлекеттік органдар қызметінің тиімділігін операциялық бағалау;</w:t>
      </w:r>
    </w:p>
    <w:bookmarkEnd w:id="85"/>
    <w:bookmarkStart w:name="z93" w:id="86"/>
    <w:p>
      <w:pPr>
        <w:spacing w:after="0"/>
        <w:ind w:left="0"/>
        <w:jc w:val="both"/>
      </w:pPr>
      <w:r>
        <w:rPr>
          <w:rFonts w:ascii="Times New Roman"/>
          <w:b w:val="false"/>
          <w:i w:val="false"/>
          <w:color w:val="000000"/>
          <w:sz w:val="28"/>
        </w:rPr>
        <w:t>
       2) мемлекеттік аудит және сараптамалық-талдау іс-шаралары барысында бюджет қаражатын пайдалануға қатысты анықталған бұзушылықтар мен жүйелі кемшіліктерді талдау;</w:t>
      </w:r>
    </w:p>
    <w:bookmarkEnd w:id="86"/>
    <w:bookmarkStart w:name="z94" w:id="87"/>
    <w:p>
      <w:pPr>
        <w:spacing w:after="0"/>
        <w:ind w:left="0"/>
        <w:jc w:val="both"/>
      </w:pPr>
      <w:r>
        <w:rPr>
          <w:rFonts w:ascii="Times New Roman"/>
          <w:b w:val="false"/>
          <w:i w:val="false"/>
          <w:color w:val="000000"/>
          <w:sz w:val="28"/>
        </w:rPr>
        <w:t>
       3) мемлекеттік тапсырманың орындалуы туралы ақпаратты бағалау;</w:t>
      </w:r>
    </w:p>
    <w:bookmarkEnd w:id="87"/>
    <w:bookmarkStart w:name="z95" w:id="88"/>
    <w:p>
      <w:pPr>
        <w:spacing w:after="0"/>
        <w:ind w:left="0"/>
        <w:jc w:val="both"/>
      </w:pPr>
      <w:r>
        <w:rPr>
          <w:rFonts w:ascii="Times New Roman"/>
          <w:b w:val="false"/>
          <w:i w:val="false"/>
          <w:color w:val="000000"/>
          <w:sz w:val="28"/>
        </w:rPr>
        <w:t>
       4) бюджеттік инвестициялық жобаларды іске асырудың, оның ішінде мемлекеттік-жекешелік әріптестік жобалары бойынша міндеттемелерді орындаудың тиімділігін бағалау;</w:t>
      </w:r>
    </w:p>
    <w:bookmarkEnd w:id="88"/>
    <w:bookmarkStart w:name="z96" w:id="89"/>
    <w:p>
      <w:pPr>
        <w:spacing w:after="0"/>
        <w:ind w:left="0"/>
        <w:jc w:val="both"/>
      </w:pPr>
      <w:r>
        <w:rPr>
          <w:rFonts w:ascii="Times New Roman"/>
          <w:b w:val="false"/>
          <w:i w:val="false"/>
          <w:color w:val="000000"/>
          <w:sz w:val="28"/>
        </w:rPr>
        <w:t>
       5) заңды тұлғаларға берілетін трансферттерді талдау қамтылады.</w:t>
      </w:r>
    </w:p>
    <w:bookmarkEnd w:id="89"/>
    <w:bookmarkStart w:name="z97" w:id="90"/>
    <w:p>
      <w:pPr>
        <w:spacing w:after="0"/>
        <w:ind w:left="0"/>
        <w:jc w:val="both"/>
      </w:pPr>
      <w:r>
        <w:rPr>
          <w:rFonts w:ascii="Times New Roman"/>
          <w:b w:val="false"/>
          <w:i w:val="false"/>
          <w:color w:val="000000"/>
          <w:sz w:val="28"/>
        </w:rPr>
        <w:t>
      27. "Өңірлерге бөлінген бюджет қаражатының пайдаланылу тиімділігі" деген IV бөлім өңірлерде республикалық бюджет қаражатының пайдаланылу тиімділігін бағалауды, оның ішінде:</w:t>
      </w:r>
    </w:p>
    <w:bookmarkEnd w:id="90"/>
    <w:bookmarkStart w:name="z98" w:id="91"/>
    <w:p>
      <w:pPr>
        <w:spacing w:after="0"/>
        <w:ind w:left="0"/>
        <w:jc w:val="both"/>
      </w:pPr>
      <w:r>
        <w:rPr>
          <w:rFonts w:ascii="Times New Roman"/>
          <w:b w:val="false"/>
          <w:i w:val="false"/>
          <w:color w:val="000000"/>
          <w:sz w:val="28"/>
        </w:rPr>
        <w:t>
      1) өңірлердің дамуын (бюджеттік қамтамасыз етілу, бөлінетін трансферттердің тиімділігі) талдауды;</w:t>
      </w:r>
    </w:p>
    <w:bookmarkEnd w:id="91"/>
    <w:bookmarkStart w:name="z99" w:id="92"/>
    <w:p>
      <w:pPr>
        <w:spacing w:after="0"/>
        <w:ind w:left="0"/>
        <w:jc w:val="both"/>
      </w:pPr>
      <w:r>
        <w:rPr>
          <w:rFonts w:ascii="Times New Roman"/>
          <w:b w:val="false"/>
          <w:i w:val="false"/>
          <w:color w:val="000000"/>
          <w:sz w:val="28"/>
        </w:rPr>
        <w:t>
      2) өңірлер бөлінісінде мемлекеттік аудит және сараптамалық-талдау іс-шараларының нәтижелері бойынша анықталған бұзушылықтарды талдауды қамтиды.</w:t>
      </w:r>
    </w:p>
    <w:bookmarkEnd w:id="92"/>
    <w:bookmarkStart w:name="z100" w:id="93"/>
    <w:p>
      <w:pPr>
        <w:spacing w:after="0"/>
        <w:ind w:left="0"/>
        <w:jc w:val="both"/>
      </w:pPr>
      <w:r>
        <w:rPr>
          <w:rFonts w:ascii="Times New Roman"/>
          <w:b w:val="false"/>
          <w:i w:val="false"/>
          <w:color w:val="000000"/>
          <w:sz w:val="28"/>
        </w:rPr>
        <w:t>
      28. "Квазимемлекеттік сектор активтерінің және бюджеттен тыс қорлардың басқарылу тиімділігі" деген V бөлім:</w:t>
      </w:r>
    </w:p>
    <w:bookmarkEnd w:id="93"/>
    <w:bookmarkStart w:name="z101" w:id="94"/>
    <w:p>
      <w:pPr>
        <w:spacing w:after="0"/>
        <w:ind w:left="0"/>
        <w:jc w:val="both"/>
      </w:pPr>
      <w:r>
        <w:rPr>
          <w:rFonts w:ascii="Times New Roman"/>
          <w:b w:val="false"/>
          <w:i w:val="false"/>
          <w:color w:val="000000"/>
          <w:sz w:val="28"/>
        </w:rPr>
        <w:t>
      1) мемлекеттік мүліктің басқарылу тиімділігін бағалауды, оның ішінде республикалық меншікті жекешелендіруден, ұлттық басқарушы холдингтердің, ұлттық холдингтердің, ұлттық компаниялардың және олардың еншілес, тәуелді және өзге де заңды тұлғаларының активтерін бәсекелес ортаға беруден түсетін түсімдерді талдауды;</w:t>
      </w:r>
    </w:p>
    <w:bookmarkEnd w:id="94"/>
    <w:bookmarkStart w:name="z102" w:id="95"/>
    <w:p>
      <w:pPr>
        <w:spacing w:after="0"/>
        <w:ind w:left="0"/>
        <w:jc w:val="both"/>
      </w:pPr>
      <w:r>
        <w:rPr>
          <w:rFonts w:ascii="Times New Roman"/>
          <w:b w:val="false"/>
          <w:i w:val="false"/>
          <w:color w:val="000000"/>
          <w:sz w:val="28"/>
        </w:rPr>
        <w:t>
      2) квазимемлекеттік сектор субъектілерінің даму жоспарларын, іс-шаралары жоспарларын, сондай-ақ дербес білім беру ұйымдарын дамытудың ұзақ мерзімді стратегияларын бағалауды;</w:t>
      </w:r>
    </w:p>
    <w:bookmarkEnd w:id="95"/>
    <w:bookmarkStart w:name="z103" w:id="96"/>
    <w:p>
      <w:pPr>
        <w:spacing w:after="0"/>
        <w:ind w:left="0"/>
        <w:jc w:val="both"/>
      </w:pPr>
      <w:r>
        <w:rPr>
          <w:rFonts w:ascii="Times New Roman"/>
          <w:b w:val="false"/>
          <w:i w:val="false"/>
          <w:color w:val="000000"/>
          <w:sz w:val="28"/>
        </w:rPr>
        <w:t>
      3) республикалық бюджет қаражатының және дербес ұйымдар активтерінің пайдаланылу тиімділігін бағалауды;</w:t>
      </w:r>
    </w:p>
    <w:bookmarkEnd w:id="96"/>
    <w:bookmarkStart w:name="z104" w:id="97"/>
    <w:p>
      <w:pPr>
        <w:spacing w:after="0"/>
        <w:ind w:left="0"/>
        <w:jc w:val="both"/>
      </w:pPr>
      <w:r>
        <w:rPr>
          <w:rFonts w:ascii="Times New Roman"/>
          <w:b w:val="false"/>
          <w:i w:val="false"/>
          <w:color w:val="000000"/>
          <w:sz w:val="28"/>
        </w:rPr>
        <w:t>
      4) мемлекеттік аудит және сараптамалық-талдау іс-шараларының нәтижелері бойынша анықталған республикалық бюджет қаражатын пайдалану және квазимемлекеттік сектор субъектілерінің активтерін басқару кезіндегі бұзушылықтарды талдауды;</w:t>
      </w:r>
    </w:p>
    <w:bookmarkEnd w:id="97"/>
    <w:bookmarkStart w:name="z105" w:id="98"/>
    <w:p>
      <w:pPr>
        <w:spacing w:after="0"/>
        <w:ind w:left="0"/>
        <w:jc w:val="both"/>
      </w:pPr>
      <w:r>
        <w:rPr>
          <w:rFonts w:ascii="Times New Roman"/>
          <w:b w:val="false"/>
          <w:i w:val="false"/>
          <w:color w:val="000000"/>
          <w:sz w:val="28"/>
        </w:rPr>
        <w:t>
      5) қаржы-шаруашылық қызметті және квазимемлекеттік сектор субъектілерінен бюджетке түсетін түсімдерді талдауды;</w:t>
      </w:r>
    </w:p>
    <w:bookmarkEnd w:id="98"/>
    <w:bookmarkStart w:name="z106" w:id="99"/>
    <w:p>
      <w:pPr>
        <w:spacing w:after="0"/>
        <w:ind w:left="0"/>
        <w:jc w:val="both"/>
      </w:pPr>
      <w:r>
        <w:rPr>
          <w:rFonts w:ascii="Times New Roman"/>
          <w:b w:val="false"/>
          <w:i w:val="false"/>
          <w:color w:val="000000"/>
          <w:sz w:val="28"/>
        </w:rPr>
        <w:t>
      6) тиісті бюджетке дивидендтер төленгеннен немесе аударымдардан кейін қалған таза кіріс қаражатының пайдаланылуы туралы ақпаратты талдауды;</w:t>
      </w:r>
    </w:p>
    <w:bookmarkEnd w:id="99"/>
    <w:bookmarkStart w:name="z107" w:id="100"/>
    <w:p>
      <w:pPr>
        <w:spacing w:after="0"/>
        <w:ind w:left="0"/>
        <w:jc w:val="both"/>
      </w:pPr>
      <w:r>
        <w:rPr>
          <w:rFonts w:ascii="Times New Roman"/>
          <w:b w:val="false"/>
          <w:i w:val="false"/>
          <w:color w:val="000000"/>
          <w:sz w:val="28"/>
        </w:rPr>
        <w:t>
      7) бюджеттен тыс қорлар туралы ақпараты талдау қамтиды.</w:t>
      </w:r>
    </w:p>
    <w:bookmarkEnd w:id="100"/>
    <w:bookmarkStart w:name="z108" w:id="101"/>
    <w:p>
      <w:pPr>
        <w:spacing w:after="0"/>
        <w:ind w:left="0"/>
        <w:jc w:val="both"/>
      </w:pPr>
      <w:r>
        <w:rPr>
          <w:rFonts w:ascii="Times New Roman"/>
          <w:b w:val="false"/>
          <w:i w:val="false"/>
          <w:color w:val="000000"/>
          <w:sz w:val="28"/>
        </w:rPr>
        <w:t>
      29. "Мемлекеттік жоспарлау жүйесінің өзге де құжаттарының іске асырылуы" деген VІ бөлім тұжырымдамалардың, ұлттық жобалардың, мемлекеттік бағдарламалардың, доктриналардың (стратегиялардың), кешенді жоспарлардың, Ұлттық инфрақұрылымдық жоспардың іске асырылуын бағалауды қамтиды.</w:t>
      </w:r>
    </w:p>
    <w:bookmarkEnd w:id="101"/>
    <w:bookmarkStart w:name="z109" w:id="102"/>
    <w:p>
      <w:pPr>
        <w:spacing w:after="0"/>
        <w:ind w:left="0"/>
        <w:jc w:val="both"/>
      </w:pPr>
      <w:r>
        <w:rPr>
          <w:rFonts w:ascii="Times New Roman"/>
          <w:b w:val="false"/>
          <w:i w:val="false"/>
          <w:color w:val="000000"/>
          <w:sz w:val="28"/>
        </w:rPr>
        <w:t>
      30. "Шоғырландырылған қаржылық есептілікті бағалау" деген VII бөлім республикалық бюджеттің шоғырландырылған қаржылық есептілігіне жүргізілген жыл сайынғы аудиттің қорытындыларын қамтиды.</w:t>
      </w:r>
    </w:p>
    <w:bookmarkEnd w:id="102"/>
    <w:bookmarkStart w:name="z110" w:id="103"/>
    <w:p>
      <w:pPr>
        <w:spacing w:after="0"/>
        <w:ind w:left="0"/>
        <w:jc w:val="both"/>
      </w:pPr>
      <w:r>
        <w:rPr>
          <w:rFonts w:ascii="Times New Roman"/>
          <w:b w:val="false"/>
          <w:i w:val="false"/>
          <w:color w:val="000000"/>
          <w:sz w:val="28"/>
        </w:rPr>
        <w:t>
      31. "Тұжырымдар мен ұсынымдар" деген VІІІ бөлімде әрбір бағаланған бағыт бөлінісінде, оның ішінде:</w:t>
      </w:r>
    </w:p>
    <w:bookmarkEnd w:id="103"/>
    <w:bookmarkStart w:name="z111" w:id="104"/>
    <w:p>
      <w:pPr>
        <w:spacing w:after="0"/>
        <w:ind w:left="0"/>
        <w:jc w:val="both"/>
      </w:pPr>
      <w:r>
        <w:rPr>
          <w:rFonts w:ascii="Times New Roman"/>
          <w:b w:val="false"/>
          <w:i w:val="false"/>
          <w:color w:val="000000"/>
          <w:sz w:val="28"/>
        </w:rPr>
        <w:t>
      1) есепті қаржы жылындағы республикалық бюджеттің атқарылуы туралы есептің Қазақстан Республикасының бюджет заңнамасына сәйкестігіне (республикалық бюджеттің ақша және материалдық қаражатын басқарудың заңдылығы, дұрыстығы, тиімділігі мен үнемділігі туралы);</w:t>
      </w:r>
    </w:p>
    <w:bookmarkEnd w:id="104"/>
    <w:bookmarkStart w:name="z112" w:id="105"/>
    <w:p>
      <w:pPr>
        <w:spacing w:after="0"/>
        <w:ind w:left="0"/>
        <w:jc w:val="both"/>
      </w:pPr>
      <w:r>
        <w:rPr>
          <w:rFonts w:ascii="Times New Roman"/>
          <w:b w:val="false"/>
          <w:i w:val="false"/>
          <w:color w:val="000000"/>
          <w:sz w:val="28"/>
        </w:rPr>
        <w:t>
       2) бюджеттік құжаттарда белгіленген ковенанттардың сақталуына;</w:t>
      </w:r>
    </w:p>
    <w:bookmarkEnd w:id="105"/>
    <w:bookmarkStart w:name="z113" w:id="106"/>
    <w:p>
      <w:pPr>
        <w:spacing w:after="0"/>
        <w:ind w:left="0"/>
        <w:jc w:val="both"/>
      </w:pPr>
      <w:r>
        <w:rPr>
          <w:rFonts w:ascii="Times New Roman"/>
          <w:b w:val="false"/>
          <w:i w:val="false"/>
          <w:color w:val="000000"/>
          <w:sz w:val="28"/>
        </w:rPr>
        <w:t>
       3) жасалған операциялар бойынша жылдық есепте көрсетілген ақпараттың анықтығы мен толықтығына және бұзушылықтардың бар-жоғына;</w:t>
      </w:r>
    </w:p>
    <w:bookmarkEnd w:id="106"/>
    <w:bookmarkStart w:name="z114" w:id="107"/>
    <w:p>
      <w:pPr>
        <w:spacing w:after="0"/>
        <w:ind w:left="0"/>
        <w:jc w:val="both"/>
      </w:pPr>
      <w:r>
        <w:rPr>
          <w:rFonts w:ascii="Times New Roman"/>
          <w:b w:val="false"/>
          <w:i w:val="false"/>
          <w:color w:val="000000"/>
          <w:sz w:val="28"/>
        </w:rPr>
        <w:t>
      4) республикалық бюджеттің атқарылу тиімділігін арттыруға, Қазақстан Республикасындағы Мемлекеттік жоспарлау жүйесі құжаттарының іске асырылуына;</w:t>
      </w:r>
    </w:p>
    <w:bookmarkEnd w:id="107"/>
    <w:bookmarkStart w:name="z115" w:id="108"/>
    <w:p>
      <w:pPr>
        <w:spacing w:after="0"/>
        <w:ind w:left="0"/>
        <w:jc w:val="both"/>
      </w:pPr>
      <w:r>
        <w:rPr>
          <w:rFonts w:ascii="Times New Roman"/>
          <w:b w:val="false"/>
          <w:i w:val="false"/>
          <w:color w:val="000000"/>
          <w:sz w:val="28"/>
        </w:rPr>
        <w:t>
      5) қаржы тәртібін нығайту жөніндегі шараларға;</w:t>
      </w:r>
    </w:p>
    <w:bookmarkEnd w:id="108"/>
    <w:bookmarkStart w:name="z116" w:id="109"/>
    <w:p>
      <w:pPr>
        <w:spacing w:after="0"/>
        <w:ind w:left="0"/>
        <w:jc w:val="both"/>
      </w:pPr>
      <w:r>
        <w:rPr>
          <w:rFonts w:ascii="Times New Roman"/>
          <w:b w:val="false"/>
          <w:i w:val="false"/>
          <w:color w:val="000000"/>
          <w:sz w:val="28"/>
        </w:rPr>
        <w:t>
      6) мемлекеттік сектордағы қаржы қызметін республикалық бюджет қаражатын ұтымды және тиімді пайдалануға бағытталған басқаруды жетілдіру тетіктеріне қатысты республикалық бюджетті атқару кезінде анықталған проблемаларды сипаттайтын және жүйелендіретін тұжырымдар мен ұсынымдар;</w:t>
      </w:r>
    </w:p>
    <w:bookmarkEnd w:id="109"/>
    <w:bookmarkStart w:name="z117" w:id="110"/>
    <w:p>
      <w:pPr>
        <w:spacing w:after="0"/>
        <w:ind w:left="0"/>
        <w:jc w:val="both"/>
      </w:pPr>
      <w:r>
        <w:rPr>
          <w:rFonts w:ascii="Times New Roman"/>
          <w:b w:val="false"/>
          <w:i w:val="false"/>
          <w:color w:val="000000"/>
          <w:sz w:val="28"/>
        </w:rPr>
        <w:t>
      7) Үкіметтің тиісті қаржы жылдарындағы республикалық бюджеттің атқарылуы туралы есебі бойынша берілген Жоғары аудиторлық палатаның ұсынымдарының орындалуы туралы ақпарат қамтылады.</w:t>
      </w:r>
    </w:p>
    <w:bookmarkEnd w:id="110"/>
    <w:bookmarkStart w:name="z118" w:id="111"/>
    <w:p>
      <w:pPr>
        <w:spacing w:after="0"/>
        <w:ind w:left="0"/>
        <w:jc w:val="both"/>
      </w:pPr>
      <w:r>
        <w:rPr>
          <w:rFonts w:ascii="Times New Roman"/>
          <w:b w:val="false"/>
          <w:i w:val="false"/>
          <w:color w:val="000000"/>
          <w:sz w:val="28"/>
        </w:rPr>
        <w:t>
      32. Қорытындыда қосымшаларда Жоғары аудиторлық палатаның, тексеру комиссияларының және ішкі мемлекеттік аудит жөніндегі уәкілетті орган қызметінің негізгі нәтижелері көрсетіледі.</w:t>
      </w:r>
    </w:p>
    <w:bookmarkEnd w:id="111"/>
    <w:bookmarkStart w:name="z119" w:id="112"/>
    <w:p>
      <w:pPr>
        <w:spacing w:after="0"/>
        <w:ind w:left="0"/>
        <w:jc w:val="both"/>
      </w:pPr>
      <w:r>
        <w:rPr>
          <w:rFonts w:ascii="Times New Roman"/>
          <w:b w:val="false"/>
          <w:i w:val="false"/>
          <w:color w:val="000000"/>
          <w:sz w:val="28"/>
        </w:rPr>
        <w:t>
      33. Қорытындының құрылымы, мазмұны мен көлемі есепті кезеңде өзекті және маңызды мәселелердің болуына, есепті жылдағы мемлекеттік аудит және сараптамалық-талдау іс-шараларының нәтижелеріне, сондай-ақ қалыптастырылатын ақпараттың ерекшелігіне қарай нақтылануы немесе кеңейтілуі мүмкін.</w:t>
      </w:r>
    </w:p>
    <w:bookmarkEnd w:id="112"/>
    <w:bookmarkStart w:name="z120" w:id="113"/>
    <w:p>
      <w:pPr>
        <w:spacing w:after="0"/>
        <w:ind w:left="0"/>
        <w:jc w:val="left"/>
      </w:pPr>
      <w:r>
        <w:rPr>
          <w:rFonts w:ascii="Times New Roman"/>
          <w:b/>
          <w:i w:val="false"/>
          <w:color w:val="000000"/>
        </w:rPr>
        <w:t xml:space="preserve"> 3-параграф. Қорытындыны ұсыну нысаны</w:t>
      </w:r>
    </w:p>
    <w:bookmarkEnd w:id="113"/>
    <w:bookmarkStart w:name="z121" w:id="114"/>
    <w:p>
      <w:pPr>
        <w:spacing w:after="0"/>
        <w:ind w:left="0"/>
        <w:jc w:val="both"/>
      </w:pPr>
      <w:r>
        <w:rPr>
          <w:rFonts w:ascii="Times New Roman"/>
          <w:b w:val="false"/>
          <w:i w:val="false"/>
          <w:color w:val="000000"/>
          <w:sz w:val="28"/>
        </w:rPr>
        <w:t>
      34. Қорытынды:</w:t>
      </w:r>
    </w:p>
    <w:bookmarkEnd w:id="114"/>
    <w:bookmarkStart w:name="z122" w:id="115"/>
    <w:p>
      <w:pPr>
        <w:spacing w:after="0"/>
        <w:ind w:left="0"/>
        <w:jc w:val="both"/>
      </w:pPr>
      <w:r>
        <w:rPr>
          <w:rFonts w:ascii="Times New Roman"/>
          <w:b w:val="false"/>
          <w:i w:val="false"/>
          <w:color w:val="000000"/>
          <w:sz w:val="28"/>
        </w:rPr>
        <w:t>
      - титулдық парақтан;</w:t>
      </w:r>
    </w:p>
    <w:bookmarkEnd w:id="115"/>
    <w:bookmarkStart w:name="z123" w:id="116"/>
    <w:p>
      <w:pPr>
        <w:spacing w:after="0"/>
        <w:ind w:left="0"/>
        <w:jc w:val="both"/>
      </w:pPr>
      <w:r>
        <w:rPr>
          <w:rFonts w:ascii="Times New Roman"/>
          <w:b w:val="false"/>
          <w:i w:val="false"/>
          <w:color w:val="000000"/>
          <w:sz w:val="28"/>
        </w:rPr>
        <w:t>
      - мазмұнынан;</w:t>
      </w:r>
    </w:p>
    <w:bookmarkEnd w:id="116"/>
    <w:bookmarkStart w:name="z124" w:id="117"/>
    <w:p>
      <w:pPr>
        <w:spacing w:after="0"/>
        <w:ind w:left="0"/>
        <w:jc w:val="both"/>
      </w:pPr>
      <w:r>
        <w:rPr>
          <w:rFonts w:ascii="Times New Roman"/>
          <w:b w:val="false"/>
          <w:i w:val="false"/>
          <w:color w:val="000000"/>
          <w:sz w:val="28"/>
        </w:rPr>
        <w:t>
      - негізгі мәтіннен;</w:t>
      </w:r>
    </w:p>
    <w:bookmarkEnd w:id="117"/>
    <w:bookmarkStart w:name="z125" w:id="118"/>
    <w:p>
      <w:pPr>
        <w:spacing w:after="0"/>
        <w:ind w:left="0"/>
        <w:jc w:val="both"/>
      </w:pPr>
      <w:r>
        <w:rPr>
          <w:rFonts w:ascii="Times New Roman"/>
          <w:b w:val="false"/>
          <w:i w:val="false"/>
          <w:color w:val="000000"/>
          <w:sz w:val="28"/>
        </w:rPr>
        <w:t>
      - қосымшалардан тұрады.</w:t>
      </w:r>
    </w:p>
    <w:bookmarkEnd w:id="118"/>
    <w:bookmarkStart w:name="z126" w:id="119"/>
    <w:p>
      <w:pPr>
        <w:spacing w:after="0"/>
        <w:ind w:left="0"/>
        <w:jc w:val="both"/>
      </w:pPr>
      <w:r>
        <w:rPr>
          <w:rFonts w:ascii="Times New Roman"/>
          <w:b w:val="false"/>
          <w:i w:val="false"/>
          <w:color w:val="000000"/>
          <w:sz w:val="28"/>
        </w:rPr>
        <w:t>
      35. Титулдық парақта Қорытындының атауы, сондай-ақ оны дайындауға және ұсынуға жауапты мемлекеттік органның атауы көрсетіледі.</w:t>
      </w:r>
    </w:p>
    <w:bookmarkEnd w:id="119"/>
    <w:bookmarkStart w:name="z127" w:id="120"/>
    <w:p>
      <w:pPr>
        <w:spacing w:after="0"/>
        <w:ind w:left="0"/>
        <w:jc w:val="both"/>
      </w:pPr>
      <w:r>
        <w:rPr>
          <w:rFonts w:ascii="Times New Roman"/>
          <w:b w:val="false"/>
          <w:i w:val="false"/>
          <w:color w:val="000000"/>
          <w:sz w:val="28"/>
        </w:rPr>
        <w:t>
      36. Қорытындыда сомалар миллиард немесе миллион теңгемен көрсетіледі.</w:t>
      </w:r>
    </w:p>
    <w:bookmarkEnd w:id="120"/>
    <w:bookmarkStart w:name="z128" w:id="121"/>
    <w:p>
      <w:pPr>
        <w:spacing w:after="0"/>
        <w:ind w:left="0"/>
        <w:jc w:val="both"/>
      </w:pPr>
      <w:r>
        <w:rPr>
          <w:rFonts w:ascii="Times New Roman"/>
          <w:b w:val="false"/>
          <w:i w:val="false"/>
          <w:color w:val="000000"/>
          <w:sz w:val="28"/>
        </w:rPr>
        <w:t>
      37. Қорытындының мәтіндік форматы мынадай талаптарға сәйкес ресімделеді:</w:t>
      </w:r>
    </w:p>
    <w:bookmarkEnd w:id="121"/>
    <w:bookmarkStart w:name="z129" w:id="122"/>
    <w:p>
      <w:pPr>
        <w:spacing w:after="0"/>
        <w:ind w:left="0"/>
        <w:jc w:val="both"/>
      </w:pPr>
      <w:r>
        <w:rPr>
          <w:rFonts w:ascii="Times New Roman"/>
          <w:b w:val="false"/>
          <w:i w:val="false"/>
          <w:color w:val="000000"/>
          <w:sz w:val="28"/>
        </w:rPr>
        <w:t>
      қаріп – Times New Roman;</w:t>
      </w:r>
    </w:p>
    <w:bookmarkEnd w:id="122"/>
    <w:bookmarkStart w:name="z130" w:id="123"/>
    <w:p>
      <w:pPr>
        <w:spacing w:after="0"/>
        <w:ind w:left="0"/>
        <w:jc w:val="both"/>
      </w:pPr>
      <w:r>
        <w:rPr>
          <w:rFonts w:ascii="Times New Roman"/>
          <w:b w:val="false"/>
          <w:i w:val="false"/>
          <w:color w:val="000000"/>
          <w:sz w:val="28"/>
        </w:rPr>
        <w:t>
      қаріп өлшемі – 14, кестедегі материалдарда – 8 – 12.</w:t>
      </w:r>
    </w:p>
    <w:bookmarkEnd w:id="123"/>
    <w:bookmarkStart w:name="z131" w:id="124"/>
    <w:p>
      <w:pPr>
        <w:spacing w:after="0"/>
        <w:ind w:left="0"/>
        <w:jc w:val="both"/>
      </w:pPr>
      <w:r>
        <w:rPr>
          <w:rFonts w:ascii="Times New Roman"/>
          <w:b w:val="false"/>
          <w:i w:val="false"/>
          <w:color w:val="000000"/>
          <w:sz w:val="28"/>
        </w:rPr>
        <w:t>
      38. Қорытынды мемлекеттік және орыс тілдерінде қалыптастырылады.</w:t>
      </w:r>
    </w:p>
    <w:bookmarkEnd w:id="124"/>
    <w:bookmarkStart w:name="z132" w:id="125"/>
    <w:p>
      <w:pPr>
        <w:spacing w:after="0"/>
        <w:ind w:left="0"/>
        <w:jc w:val="left"/>
      </w:pPr>
      <w:r>
        <w:rPr>
          <w:rFonts w:ascii="Times New Roman"/>
          <w:b/>
          <w:i w:val="false"/>
          <w:color w:val="000000"/>
        </w:rPr>
        <w:t xml:space="preserve"> 4-параграф. Қорытындыны Қазақстан Республикасының Құрылтайында талқылау тәртібі</w:t>
      </w:r>
    </w:p>
    <w:bookmarkEnd w:id="125"/>
    <w:bookmarkStart w:name="z133" w:id="126"/>
    <w:p>
      <w:pPr>
        <w:spacing w:after="0"/>
        <w:ind w:left="0"/>
        <w:jc w:val="both"/>
      </w:pPr>
      <w:r>
        <w:rPr>
          <w:rFonts w:ascii="Times New Roman"/>
          <w:b w:val="false"/>
          <w:i w:val="false"/>
          <w:color w:val="000000"/>
          <w:sz w:val="28"/>
        </w:rPr>
        <w:t>
      39. Қорытындыны Қазақстан Республикасының Құрылтайында таныстыруды Жоғары аудиторлық палатаның Төрағасы немесе оған уәкілетті адам жүзеге асырады.</w:t>
      </w:r>
    </w:p>
    <w:bookmarkEnd w:id="126"/>
    <w:bookmarkStart w:name="z134" w:id="127"/>
    <w:p>
      <w:pPr>
        <w:spacing w:after="0"/>
        <w:ind w:left="0"/>
        <w:jc w:val="both"/>
      </w:pPr>
      <w:r>
        <w:rPr>
          <w:rFonts w:ascii="Times New Roman"/>
          <w:b w:val="false"/>
          <w:i w:val="false"/>
          <w:color w:val="000000"/>
          <w:sz w:val="28"/>
        </w:rPr>
        <w:t>
      40. Жоғары аудиторлық палатаның Қорытындыны дайындауға және ұсынуға жауапты мүшесі Жоғары аудиторлық палата аппаратымен бірлесіп Жоғары аудиторлық палата Төрағасының сөйлейтін сөзінің тиісті жобаларын, оны Қазақстан Республикасының Құрылтайында таныстыруға қажетті слайдтар мен басқа да материалдарды қалыптастырады.</w:t>
      </w:r>
    </w:p>
    <w:bookmarkEnd w:id="127"/>
    <w:bookmarkStart w:name="z135" w:id="128"/>
    <w:p>
      <w:pPr>
        <w:spacing w:after="0"/>
        <w:ind w:left="0"/>
        <w:jc w:val="both"/>
      </w:pPr>
      <w:r>
        <w:rPr>
          <w:rFonts w:ascii="Times New Roman"/>
          <w:b w:val="false"/>
          <w:i w:val="false"/>
          <w:color w:val="000000"/>
          <w:sz w:val="28"/>
        </w:rPr>
        <w:t xml:space="preserve">
      41. Бюджет кодексінің 123-бабының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Қорытындыны талқылау кезінде Қазақстан Республикасының Құрылтайында Жоғары аудиторлық палата Төрағасының баяндамасы тыңдалады.</w:t>
      </w:r>
    </w:p>
    <w:bookmarkEnd w:id="128"/>
    <w:bookmarkStart w:name="z136" w:id="129"/>
    <w:p>
      <w:pPr>
        <w:spacing w:after="0"/>
        <w:ind w:left="0"/>
        <w:jc w:val="both"/>
      </w:pPr>
      <w:r>
        <w:rPr>
          <w:rFonts w:ascii="Times New Roman"/>
          <w:b w:val="false"/>
          <w:i w:val="false"/>
          <w:color w:val="000000"/>
          <w:sz w:val="28"/>
        </w:rPr>
        <w:t>
      42. Қазақстан Республикасы Құрылтайының жұмыс топтары отырыстарының графигіне сәйкес бейінді комитеттерде Қорытындыны қарау кезінде олардың жұмысына мемлекеттік аудит учаскелерінің бөлінуі негізінде Жоғары аудиторлық палатаның мүшелері қатысады.</w:t>
      </w:r>
    </w:p>
    <w:bookmarkEnd w:id="129"/>
    <w:bookmarkStart w:name="z137" w:id="130"/>
    <w:p>
      <w:pPr>
        <w:spacing w:after="0"/>
        <w:ind w:left="0"/>
        <w:jc w:val="left"/>
      </w:pPr>
      <w:r>
        <w:rPr>
          <w:rFonts w:ascii="Times New Roman"/>
          <w:b/>
          <w:i w:val="false"/>
          <w:color w:val="000000"/>
        </w:rPr>
        <w:t xml:space="preserve"> 3-тарау. Жоғары аудиторлық палатаның ұсынымдарының орындалуы</w:t>
      </w:r>
    </w:p>
    <w:bookmarkEnd w:id="130"/>
    <w:bookmarkStart w:name="z138" w:id="131"/>
    <w:p>
      <w:pPr>
        <w:spacing w:after="0"/>
        <w:ind w:left="0"/>
        <w:jc w:val="left"/>
      </w:pPr>
      <w:r>
        <w:rPr>
          <w:rFonts w:ascii="Times New Roman"/>
          <w:b/>
          <w:i w:val="false"/>
          <w:color w:val="000000"/>
        </w:rPr>
        <w:t xml:space="preserve"> 1-параграф. Жоғары аудиторлық палатаның Қорытындыға берген ұсынымдарын орындау жөніндегі жол картасын әзірлеу және оны мониторингтеу тәртібі</w:t>
      </w:r>
    </w:p>
    <w:bookmarkEnd w:id="131"/>
    <w:bookmarkStart w:name="z139" w:id="132"/>
    <w:p>
      <w:pPr>
        <w:spacing w:after="0"/>
        <w:ind w:left="0"/>
        <w:jc w:val="both"/>
      </w:pPr>
      <w:r>
        <w:rPr>
          <w:rFonts w:ascii="Times New Roman"/>
          <w:b w:val="false"/>
          <w:i w:val="false"/>
          <w:color w:val="000000"/>
          <w:sz w:val="28"/>
        </w:rPr>
        <w:t xml:space="preserve">
      43. Жоғары аудиторлық палатаның Қорытындыға берген ұсынымдарын орындау жөніндегі жол картасын (бұдан әрі - Жол картасы) бюджетті атқару жөніндегі орталық уәкілетті орган Жоғары аудиторлық палатамен келісу бойынша Үкіметтің 2025 жылғы 29 шілдедегі № 571 қаулысымен бекітілген Республикалық бюджеттің атқарылуы туралы жылдық есепті жасау және ұсыну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және мерзімдерде осы Рәсімдік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жасайды.</w:t>
      </w:r>
    </w:p>
    <w:bookmarkEnd w:id="132"/>
    <w:bookmarkStart w:name="z140" w:id="133"/>
    <w:p>
      <w:pPr>
        <w:spacing w:after="0"/>
        <w:ind w:left="0"/>
        <w:jc w:val="both"/>
      </w:pPr>
      <w:r>
        <w:rPr>
          <w:rFonts w:ascii="Times New Roman"/>
          <w:b w:val="false"/>
          <w:i w:val="false"/>
          <w:color w:val="000000"/>
          <w:sz w:val="28"/>
        </w:rPr>
        <w:t>
      44. Жол картасы Жоғары аудиторлық палатаға ұсынылған кезде Құрылымдық бөлімше оның он жұмыс күні ішінде келісілуін қамтамасыз етеді.</w:t>
      </w:r>
    </w:p>
    <w:bookmarkEnd w:id="133"/>
    <w:bookmarkStart w:name="z141" w:id="134"/>
    <w:p>
      <w:pPr>
        <w:spacing w:after="0"/>
        <w:ind w:left="0"/>
        <w:jc w:val="both"/>
      </w:pPr>
      <w:r>
        <w:rPr>
          <w:rFonts w:ascii="Times New Roman"/>
          <w:b w:val="false"/>
          <w:i w:val="false"/>
          <w:color w:val="000000"/>
          <w:sz w:val="28"/>
        </w:rPr>
        <w:t>
      45. Жол картасы қабылданғаннан кейін Құрылымдық бөлімше бюджетті атқару жөніндегі орталық уәкілетті орган ұсынған ақпарат негізінде іс-шаралардың және көрсетілген ұсынымдардың іске асырылу мерзімдерін ескере отырып, оның орындалуын мониторингтеуді қамтамасыз етеді.</w:t>
      </w:r>
    </w:p>
    <w:bookmarkEnd w:id="134"/>
    <w:bookmarkStart w:name="z142" w:id="135"/>
    <w:p>
      <w:pPr>
        <w:spacing w:after="0"/>
        <w:ind w:left="0"/>
        <w:jc w:val="left"/>
      </w:pPr>
      <w:r>
        <w:rPr>
          <w:rFonts w:ascii="Times New Roman"/>
          <w:b/>
          <w:i w:val="false"/>
          <w:color w:val="000000"/>
        </w:rPr>
        <w:t xml:space="preserve"> 2-параграф. Жол картасының тармақтарын бақылаудан алу</w:t>
      </w:r>
    </w:p>
    <w:bookmarkEnd w:id="135"/>
    <w:bookmarkStart w:name="z143" w:id="136"/>
    <w:p>
      <w:pPr>
        <w:spacing w:after="0"/>
        <w:ind w:left="0"/>
        <w:jc w:val="both"/>
      </w:pPr>
      <w:r>
        <w:rPr>
          <w:rFonts w:ascii="Times New Roman"/>
          <w:b w:val="false"/>
          <w:i w:val="false"/>
          <w:color w:val="000000"/>
          <w:sz w:val="28"/>
        </w:rPr>
        <w:t>
      46. Жол картасының тармақтарын бақылаудан алу бюджетті атқару жөніндегі орталық уәкілетті органның ұсынған ақпараты негізінде Қазақстан Республикасының заңнамасында белгіленген тәртіппен жүзеге асырылады.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901. Республикалық</w:t>
            </w:r>
            <w:r>
              <w:br/>
            </w:r>
            <w:r>
              <w:rPr>
                <w:rFonts w:ascii="Times New Roman"/>
                <w:b w:val="false"/>
                <w:i w:val="false"/>
                <w:color w:val="000000"/>
                <w:sz w:val="20"/>
              </w:rPr>
              <w:t>бюджеттің атқарылуын</w:t>
            </w:r>
            <w:r>
              <w:br/>
            </w:r>
            <w:r>
              <w:rPr>
                <w:rFonts w:ascii="Times New Roman"/>
                <w:b w:val="false"/>
                <w:i w:val="false"/>
                <w:color w:val="000000"/>
                <w:sz w:val="20"/>
              </w:rPr>
              <w:t>кейіннен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37"/>
    <w:p>
      <w:pPr>
        <w:spacing w:after="0"/>
        <w:ind w:left="0"/>
        <w:jc w:val="left"/>
      </w:pPr>
      <w:r>
        <w:rPr>
          <w:rFonts w:ascii="Times New Roman"/>
          <w:b/>
          <w:i w:val="false"/>
          <w:color w:val="000000"/>
        </w:rPr>
        <w:t xml:space="preserve"> Ақпаратты, мәліметтерді, құжаттаманы және материалдарды (дәлелдемелерді) беру туралы талап</w:t>
      </w:r>
    </w:p>
    <w:bookmarkEnd w:id="137"/>
    <w:p>
      <w:pPr>
        <w:spacing w:after="0"/>
        <w:ind w:left="0"/>
        <w:jc w:val="both"/>
      </w:pPr>
      <w:bookmarkStart w:name="z147" w:id="138"/>
      <w:r>
        <w:rPr>
          <w:rFonts w:ascii="Times New Roman"/>
          <w:b w:val="false"/>
          <w:i w:val="false"/>
          <w:color w:val="000000"/>
          <w:sz w:val="28"/>
        </w:rPr>
        <w:t>
      1. "Мемлекеттік аудит және қаржылық бақылау туралы" Қазақстан Республикасы Заңының (бұдан әрі – Мемлекеттік аудит туралы заң) 21-бабына, 37-бабы 2-тармағының 2) тармақшасына сәйкес мемлекеттік аудит объектісінің басшысы, лауазымды, жеке және заңды тұлғалар Қазақстан Республикасының Жоғары аудиторлық палатасына (бұдан әрі – Жоғары аудиторлық палата) республикалық бюджеттің атқарылуын кейіннен бағалауды жүзеге асыру үшін қажетті сұратылатын құжаттар мен ақпаратты:</w:t>
      </w:r>
    </w:p>
    <w:bookmarkEnd w:id="13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(бірінші басшының қолы қойылған қажетті құжаттар мен ақпараттың тізбесін көрсету қажет)</w:t>
      </w:r>
    </w:p>
    <w:p>
      <w:pPr>
        <w:spacing w:after="0"/>
        <w:ind w:left="0"/>
        <w:jc w:val="both"/>
      </w:pPr>
      <w:r>
        <w:rPr>
          <w:rFonts w:ascii="Times New Roman"/>
          <w:b w:val="false"/>
          <w:i w:val="false"/>
          <w:color w:val="000000"/>
          <w:sz w:val="28"/>
        </w:rPr>
        <w:t xml:space="preserve"> ______ жылғы _____________ дейінгі (күнін белгілеу) мерзімде ұсынуға міндетті;</w:t>
      </w:r>
    </w:p>
    <w:bookmarkStart w:name="z148" w:id="139"/>
    <w:p>
      <w:pPr>
        <w:spacing w:after="0"/>
        <w:ind w:left="0"/>
        <w:jc w:val="both"/>
      </w:pPr>
      <w:r>
        <w:rPr>
          <w:rFonts w:ascii="Times New Roman"/>
          <w:b w:val="false"/>
          <w:i w:val="false"/>
          <w:color w:val="000000"/>
          <w:sz w:val="28"/>
        </w:rPr>
        <w:t>
      2. Мемлекеттік аудит туралы заңның 21-бабы негізінде Жоғары аудиторлық палатаның заңды талаптарын орындамау немесе тиісінше орындамау ӘҚтК-нің 462-бабына сәйкес ӘҚтК-нің 803-бабы негізінде әкімшілік құқық бұзушылық туралы хаттама жасай отырып, әкімшілік жауаптылыққа әкеп соғады.</w:t>
      </w:r>
    </w:p>
    <w:bookmarkEnd w:id="139"/>
    <w:p>
      <w:pPr>
        <w:spacing w:after="0"/>
        <w:ind w:left="0"/>
        <w:jc w:val="both"/>
      </w:pPr>
      <w:bookmarkStart w:name="z149" w:id="140"/>
      <w:r>
        <w:rPr>
          <w:rFonts w:ascii="Times New Roman"/>
          <w:b w:val="false"/>
          <w:i w:val="false"/>
          <w:color w:val="000000"/>
          <w:sz w:val="28"/>
        </w:rPr>
        <w:t>
      Жоғары аудиторлық палатаның мүшесі _______________</w:t>
      </w:r>
    </w:p>
    <w:bookmarkEnd w:id="140"/>
    <w:p>
      <w:pPr>
        <w:spacing w:after="0"/>
        <w:ind w:left="0"/>
        <w:jc w:val="both"/>
      </w:pPr>
      <w:r>
        <w:rPr>
          <w:rFonts w:ascii="Times New Roman"/>
          <w:b w:val="false"/>
          <w:i w:val="false"/>
          <w:color w:val="000000"/>
          <w:sz w:val="28"/>
        </w:rPr>
        <w:t xml:space="preserve">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901. Республикалық</w:t>
            </w:r>
            <w:r>
              <w:br/>
            </w:r>
            <w:r>
              <w:rPr>
                <w:rFonts w:ascii="Times New Roman"/>
                <w:b w:val="false"/>
                <w:i w:val="false"/>
                <w:color w:val="000000"/>
                <w:sz w:val="20"/>
              </w:rPr>
              <w:t>бюджеттің атқарылуын</w:t>
            </w:r>
            <w:r>
              <w:br/>
            </w:r>
            <w:r>
              <w:rPr>
                <w:rFonts w:ascii="Times New Roman"/>
                <w:b w:val="false"/>
                <w:i w:val="false"/>
                <w:color w:val="000000"/>
                <w:sz w:val="20"/>
              </w:rPr>
              <w:t>кейіннен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1" w:id="141"/>
    <w:p>
      <w:pPr>
        <w:spacing w:after="0"/>
        <w:ind w:left="0"/>
        <w:jc w:val="left"/>
      </w:pPr>
      <w:r>
        <w:rPr>
          <w:rFonts w:ascii="Times New Roman"/>
          <w:b/>
          <w:i w:val="false"/>
          <w:color w:val="000000"/>
        </w:rPr>
        <w:t xml:space="preserve"> Қазақстан Республикасы Үкіметінің ______ жылғы республикалық бюджеттің атқарылуы туралы есебіне берілген Жоғары аудиторлық палатаның ұсынымдарын орындау жөніндегі ЖОЛ КАРТАСЫ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ұсынымының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ұсынымның орындалуы туралы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