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996c9" w14:textId="6f996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Әділет министрінің кейбір бұйрықтарына авторлық құқық және сабақтас құқықтар мәселелері бойынша өзгерістер енгізу туралы</w:t>
      </w:r>
    </w:p>
    <w:p>
      <w:pPr>
        <w:spacing w:after="0"/>
        <w:ind w:left="0"/>
        <w:jc w:val="both"/>
      </w:pPr>
      <w:r>
        <w:rPr>
          <w:rFonts w:ascii="Times New Roman"/>
          <w:b w:val="false"/>
          <w:i w:val="false"/>
          <w:color w:val="000000"/>
          <w:sz w:val="28"/>
        </w:rPr>
        <w:t>Қазақстан Республикасы Әділет министрінің м.а. 2026 жылғы 9 шiлдедегi № 668 бұйрығы. Қазақстан Республикасының Әділет министрлігінде 2026 жылғы 10 шiлдеде № 39272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Қолданысқа енгізілу </w:t>
      </w:r>
      <w:r>
        <w:rPr>
          <w:rFonts w:ascii="Times New Roman"/>
          <w:b w:val="false"/>
          <w:i w:val="false"/>
          <w:color w:val="ff0000"/>
          <w:sz w:val="28"/>
        </w:rPr>
        <w:t>тәртібін</w:t>
      </w:r>
      <w:r>
        <w:rPr>
          <w:rFonts w:ascii="Times New Roman"/>
          <w:b w:val="false"/>
          <w:i w:val="false"/>
          <w:color w:val="ff0000"/>
          <w:sz w:val="28"/>
        </w:rPr>
        <w:t xml:space="preserve"> 4-тармақтан қараңыз.</w:t>
      </w:r>
    </w:p>
    <w:bookmarkStart w:name="z6" w:id="0"/>
    <w:p>
      <w:pPr>
        <w:spacing w:after="0"/>
        <w:ind w:left="0"/>
        <w:jc w:val="both"/>
      </w:pPr>
      <w:r>
        <w:rPr>
          <w:rFonts w:ascii="Times New Roman"/>
          <w:b w:val="false"/>
          <w:i w:val="false"/>
          <w:color w:val="000000"/>
          <w:sz w:val="28"/>
        </w:rPr>
        <w:t>
      БҰЙЫРАМЫН:</w:t>
      </w:r>
    </w:p>
    <w:bookmarkEnd w:id="0"/>
    <w:bookmarkStart w:name="z7" w:id="1"/>
    <w:p>
      <w:pPr>
        <w:spacing w:after="0"/>
        <w:ind w:left="0"/>
        <w:jc w:val="both"/>
      </w:pPr>
      <w:r>
        <w:rPr>
          <w:rFonts w:ascii="Times New Roman"/>
          <w:b w:val="false"/>
          <w:i w:val="false"/>
          <w:color w:val="000000"/>
          <w:sz w:val="28"/>
        </w:rPr>
        <w:t xml:space="preserve">
      1. Осы бұйрықтың қосымшасына сәйкес Қазақстан Республикасы Әділет министрінің өзгерістер енгізілетін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(бұдан әрі- Тізбе) бекітілсін.</w:t>
      </w:r>
    </w:p>
    <w:bookmarkEnd w:id="1"/>
    <w:bookmarkStart w:name="z8" w:id="2"/>
    <w:p>
      <w:pPr>
        <w:spacing w:after="0"/>
        <w:ind w:left="0"/>
        <w:jc w:val="both"/>
      </w:pPr>
      <w:r>
        <w:rPr>
          <w:rFonts w:ascii="Times New Roman"/>
          <w:b w:val="false"/>
          <w:i w:val="false"/>
          <w:color w:val="000000"/>
          <w:sz w:val="28"/>
        </w:rPr>
        <w:t>
      2. Қазақстан Республикасы Әділет министрлігінің Зияткерлік меншік құқығы комитеті Қазақстан Республикасының заңнамасында белгіленген тәртіппен:</w:t>
      </w:r>
    </w:p>
    <w:bookmarkEnd w:id="2"/>
    <w:bookmarkStart w:name="z9" w:id="3"/>
    <w:p>
      <w:pPr>
        <w:spacing w:after="0"/>
        <w:ind w:left="0"/>
        <w:jc w:val="both"/>
      </w:pPr>
      <w:r>
        <w:rPr>
          <w:rFonts w:ascii="Times New Roman"/>
          <w:b w:val="false"/>
          <w:i w:val="false"/>
          <w:color w:val="000000"/>
          <w:sz w:val="28"/>
        </w:rPr>
        <w:t>
      1) осы бұйрықты мемлекеттік тіркеуді;</w:t>
      </w:r>
    </w:p>
    <w:bookmarkEnd w:id="3"/>
    <w:bookmarkStart w:name="z10" w:id="4"/>
    <w:p>
      <w:pPr>
        <w:spacing w:after="0"/>
        <w:ind w:left="0"/>
        <w:jc w:val="both"/>
      </w:pPr>
      <w:r>
        <w:rPr>
          <w:rFonts w:ascii="Times New Roman"/>
          <w:b w:val="false"/>
          <w:i w:val="false"/>
          <w:color w:val="000000"/>
          <w:sz w:val="28"/>
        </w:rPr>
        <w:t>
      2) осы бұйрықты оның ресми жарияланғаннан кейін Қазақстан Республикасы Әділет министрлігінің ресми интернет-ресурсында орналастыруды қамтамасыз етсін.</w:t>
      </w:r>
    </w:p>
    <w:bookmarkEnd w:id="4"/>
    <w:bookmarkStart w:name="z11"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Әділет вице-министріне жүктелсін.</w:t>
      </w:r>
    </w:p>
    <w:bookmarkEnd w:id="5"/>
    <w:bookmarkStart w:name="z12" w:id="6"/>
    <w:p>
      <w:pPr>
        <w:spacing w:after="0"/>
        <w:ind w:left="0"/>
        <w:jc w:val="both"/>
      </w:pPr>
      <w:r>
        <w:rPr>
          <w:rFonts w:ascii="Times New Roman"/>
          <w:b w:val="false"/>
          <w:i w:val="false"/>
          <w:color w:val="000000"/>
          <w:sz w:val="28"/>
        </w:rPr>
        <w:t>
      4. Осы бұйрық 2026 жылғы 13 шілдеден бастап күшіне енетін Тізбенің 2-тармағын қоспағанда, 2026 жылғы 12 шілдеден бастап қолданысқа енгізіледі және ресми жариялануға жатады.</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Әділет министрінің м.а.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Жакселекова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bookmarkStart w:name="z14" w:id="7"/>
      <w:r>
        <w:rPr>
          <w:rFonts w:ascii="Times New Roman"/>
          <w:b w:val="false"/>
          <w:i w:val="false"/>
          <w:color w:val="000000"/>
          <w:sz w:val="28"/>
        </w:rPr>
        <w:t>
      "КЕЛІСІЛДІ"</w:t>
      </w:r>
    </w:p>
    <w:bookmarkEnd w:id="7"/>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Жасанды интеллект және</w:t>
      </w:r>
    </w:p>
    <w:p>
      <w:pPr>
        <w:spacing w:after="0"/>
        <w:ind w:left="0"/>
        <w:jc w:val="both"/>
      </w:pPr>
      <w:r>
        <w:rPr>
          <w:rFonts w:ascii="Times New Roman"/>
          <w:b w:val="false"/>
          <w:i w:val="false"/>
          <w:color w:val="000000"/>
          <w:sz w:val="28"/>
        </w:rPr>
        <w:t>цифрлық даму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 м.а.</w:t>
            </w:r>
            <w:r>
              <w:br/>
            </w:r>
            <w:r>
              <w:rPr>
                <w:rFonts w:ascii="Times New Roman"/>
                <w:b w:val="false"/>
                <w:i w:val="false"/>
                <w:color w:val="000000"/>
                <w:sz w:val="20"/>
              </w:rPr>
              <w:t>2026 жылғы 9 шілдедегі</w:t>
            </w:r>
            <w:r>
              <w:br/>
            </w:r>
            <w:r>
              <w:rPr>
                <w:rFonts w:ascii="Times New Roman"/>
                <w:b w:val="false"/>
                <w:i w:val="false"/>
                <w:color w:val="000000"/>
                <w:sz w:val="20"/>
              </w:rPr>
              <w:t>№ 668 Бұйрыққа</w:t>
            </w:r>
            <w:r>
              <w:br/>
            </w:r>
            <w:r>
              <w:rPr>
                <w:rFonts w:ascii="Times New Roman"/>
                <w:b w:val="false"/>
                <w:i w:val="false"/>
                <w:color w:val="000000"/>
                <w:sz w:val="20"/>
              </w:rPr>
              <w:t>қосымша</w:t>
            </w:r>
          </w:p>
        </w:tc>
      </w:tr>
    </w:tbl>
    <w:bookmarkStart w:name="z23" w:id="8"/>
    <w:p>
      <w:pPr>
        <w:spacing w:after="0"/>
        <w:ind w:left="0"/>
        <w:jc w:val="left"/>
      </w:pPr>
      <w:r>
        <w:rPr>
          <w:rFonts w:ascii="Times New Roman"/>
          <w:b/>
          <w:i w:val="false"/>
          <w:color w:val="000000"/>
        </w:rPr>
        <w:t xml:space="preserve"> Қазақстан Республикасы Әділет министрінің өзгерістер енгізілетін кейбір бұйрықтарының тізбесі</w:t>
      </w:r>
    </w:p>
    <w:bookmarkEnd w:id="8"/>
    <w:bookmarkStart w:name="z24" w:id="9"/>
    <w:p>
      <w:pPr>
        <w:spacing w:after="0"/>
        <w:ind w:left="0"/>
        <w:jc w:val="both"/>
      </w:pPr>
      <w:r>
        <w:rPr>
          <w:rFonts w:ascii="Times New Roman"/>
          <w:b w:val="false"/>
          <w:i w:val="false"/>
          <w:color w:val="000000"/>
          <w:sz w:val="28"/>
        </w:rPr>
        <w:t xml:space="preserve">
      1. "Авторлық құқықпен қорғалатын объектілерге құқықтардың мемлекеттік тізіліміне мәліметтерді және олардың өзгерістерін енгізу қағидаларын және оған мәліметтер мен олардың өзгерістерін енгізуді растайтын куәліктің нысанын бекіту туралы" Қазақстан Республикасы Әділет министрінің 2018 жылғы 28 тамыздағы № 1315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17325 болып тіркелген) мынадай өзгерістер енгізілсін:</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26" w:id="10"/>
    <w:p>
      <w:pPr>
        <w:spacing w:after="0"/>
        <w:ind w:left="0"/>
        <w:jc w:val="both"/>
      </w:pPr>
      <w:r>
        <w:rPr>
          <w:rFonts w:ascii="Times New Roman"/>
          <w:b w:val="false"/>
          <w:i w:val="false"/>
          <w:color w:val="000000"/>
          <w:sz w:val="28"/>
        </w:rPr>
        <w:t xml:space="preserve">
      "Авторлық құқық және сабақтас құқықтар туралы" Қазақстан Республикасы Заңының 9-1-бабы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6-тармақтарына</w:t>
      </w:r>
      <w:r>
        <w:rPr>
          <w:rFonts w:ascii="Times New Roman"/>
          <w:b w:val="false"/>
          <w:i w:val="false"/>
          <w:color w:val="000000"/>
          <w:sz w:val="28"/>
        </w:rPr>
        <w:t xml:space="preserve"> және "Мемлекеттік және әлеуметтік жауапкершілігі бар көрсетілетін қызметтер туралы" Қазақстан Республикасы Заңының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w:t>
      </w:r>
      <w:r>
        <w:rPr>
          <w:rFonts w:ascii="Times New Roman"/>
          <w:b/>
          <w:i w:val="false"/>
          <w:color w:val="000000"/>
          <w:sz w:val="28"/>
        </w:rPr>
        <w:t>БҰЙЫРАМЫ</w:t>
      </w:r>
      <w:r>
        <w:rPr>
          <w:rFonts w:ascii="Times New Roman"/>
          <w:b/>
          <w:i w:val="false"/>
          <w:color w:val="000000"/>
          <w:sz w:val="28"/>
        </w:rPr>
        <w:t>Н</w:t>
      </w:r>
      <w:r>
        <w:rPr>
          <w:rFonts w:ascii="Times New Roman"/>
          <w:b w:val="false"/>
          <w:i w:val="false"/>
          <w:color w:val="000000"/>
          <w:sz w:val="28"/>
        </w:rPr>
        <w:t>:";</w:t>
      </w:r>
    </w:p>
    <w:bookmarkEnd w:id="10"/>
    <w:bookmarkStart w:name="z27" w:id="11"/>
    <w:p>
      <w:pPr>
        <w:spacing w:after="0"/>
        <w:ind w:left="0"/>
        <w:jc w:val="both"/>
      </w:pPr>
      <w:r>
        <w:rPr>
          <w:rFonts w:ascii="Times New Roman"/>
          <w:b w:val="false"/>
          <w:i w:val="false"/>
          <w:color w:val="000000"/>
          <w:sz w:val="28"/>
        </w:rPr>
        <w:t xml:space="preserve">
      көрсетілген бұйрықпен бекітілген Авторлық құқықпен қорғалатын объектілерге құқықтардың мемлекеттік тізіліміне мәліметтерді және олардың өзгерістерін енгізу </w:t>
      </w:r>
      <w:r>
        <w:rPr>
          <w:rFonts w:ascii="Times New Roman"/>
          <w:b w:val="false"/>
          <w:i w:val="false"/>
          <w:color w:val="000000"/>
          <w:sz w:val="28"/>
        </w:rPr>
        <w:t>қағидаларында</w:t>
      </w:r>
      <w:r>
        <w:rPr>
          <w:rFonts w:ascii="Times New Roman"/>
          <w:b w:val="false"/>
          <w:i w:val="false"/>
          <w:color w:val="000000"/>
          <w:sz w:val="28"/>
        </w:rPr>
        <w:t>:</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9" w:id="12"/>
    <w:p>
      <w:pPr>
        <w:spacing w:after="0"/>
        <w:ind w:left="0"/>
        <w:jc w:val="both"/>
      </w:pPr>
      <w:r>
        <w:rPr>
          <w:rFonts w:ascii="Times New Roman"/>
          <w:b w:val="false"/>
          <w:i w:val="false"/>
          <w:color w:val="000000"/>
          <w:sz w:val="28"/>
        </w:rPr>
        <w:t xml:space="preserve">
      "1. Осы Авторлық құқықпен қорғалатын объектілерге құқықтардың мемлекеттік тізіліміне мәліметтерді және олардың өзгерістерін енгізу қағидалары (бұдан әрі – Қағидалар) "Авторлық құқық және сабақтас құқықтар туралы" Қазақстан Республикасы Заңының 9-1-бабы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6-тармақтарына</w:t>
      </w:r>
      <w:r>
        <w:rPr>
          <w:rFonts w:ascii="Times New Roman"/>
          <w:b w:val="false"/>
          <w:i w:val="false"/>
          <w:color w:val="000000"/>
          <w:sz w:val="28"/>
        </w:rPr>
        <w:t xml:space="preserve"> және "Мемлекеттік және әлеуметтік жауапкершілігі бар көрсетілетін қызметтер туралы" Қазақстан Республикасы Заңының 10-бабы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әзірленді және Авторлық құқықпен қорғалатын объектілерге құқықтардың мемлекеттік тізіліміне мәліметтерді және олардың өзгерістерін енгізу тәртібін айқындайды.";</w:t>
      </w:r>
    </w:p>
    <w:bookmarkEnd w:id="12"/>
    <w:bookmarkStart w:name="z30" w:id="13"/>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p>
    <w:bookmarkEnd w:id="13"/>
    <w:bookmarkStart w:name="z31" w:id="14"/>
    <w:p>
      <w:pPr>
        <w:spacing w:after="0"/>
        <w:ind w:left="0"/>
        <w:jc w:val="both"/>
      </w:pPr>
      <w:r>
        <w:rPr>
          <w:rFonts w:ascii="Times New Roman"/>
          <w:b w:val="false"/>
          <w:i w:val="false"/>
          <w:color w:val="000000"/>
          <w:sz w:val="28"/>
        </w:rPr>
        <w:t>
      "5) Тізілім – авторлардың өтініштері негізінде енгізілген авторлық құқықпен қорғалатын объектілерге құқықтар туралы мәліметтерді қамтитын цифрлық жүйе;";</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33" w:id="15"/>
    <w:p>
      <w:pPr>
        <w:spacing w:after="0"/>
        <w:ind w:left="0"/>
        <w:jc w:val="both"/>
      </w:pPr>
      <w:r>
        <w:rPr>
          <w:rFonts w:ascii="Times New Roman"/>
          <w:b w:val="false"/>
          <w:i w:val="false"/>
          <w:color w:val="000000"/>
          <w:sz w:val="28"/>
        </w:rPr>
        <w:t>
      "3. Авторлық құқықпен қорғалатын объектілерге құқықтардың мемлекеттік тізіліміне мәліметтерді және оларға өзгерістерді енгізу" мемлекеттік қызметті (бұдан әрі – мемлекеттік қызмет) Қазақстан Республикасы Әділет министрлігінің "Ұлттық зияткерлік меншік институты" шаруашылық жүргізу құқығындағы республикалық мемлекеттік кәсіпорны (бұдан әрі – көрсетілетін қызметті беруші) көрсетеді.";</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35" w:id="16"/>
    <w:p>
      <w:pPr>
        <w:spacing w:after="0"/>
        <w:ind w:left="0"/>
        <w:jc w:val="both"/>
      </w:pPr>
      <w:r>
        <w:rPr>
          <w:rFonts w:ascii="Times New Roman"/>
          <w:b w:val="false"/>
          <w:i w:val="false"/>
          <w:color w:val="000000"/>
          <w:sz w:val="28"/>
        </w:rPr>
        <w:t xml:space="preserve">
      "6. Мемлекеттік қызмет көрсетуге қойылатын, көрсету нысаны мен нәтижесін, сондай-ақ мемлекеттік қызмет көрсету ерекшеліктерін ескере отырып, өзге де мәліметтерді қамтитын негізгі талаптар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"Авторлық құқықпен қорғалатын объектілерге құқықтардың мемлекеттік тізіліміне мәліметтерді және олардың өзгерістерін енгізу" мемлекеттік қызмет көрсетуге қойылатын негізгі талаптардың тізбесінде келтірілген.";</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үшінші абзацы мынадай редакцияда жазылсын:</w:t>
      </w:r>
    </w:p>
    <w:bookmarkStart w:name="z37" w:id="17"/>
    <w:p>
      <w:pPr>
        <w:spacing w:after="0"/>
        <w:ind w:left="0"/>
        <w:jc w:val="both"/>
      </w:pPr>
      <w:r>
        <w:rPr>
          <w:rFonts w:ascii="Times New Roman"/>
          <w:b w:val="false"/>
          <w:i w:val="false"/>
          <w:color w:val="000000"/>
          <w:sz w:val="28"/>
        </w:rPr>
        <w:t>
      "Ақы төлеу қолма-қол ақшасыз тәсілімен көрсетілетін қызметті берушінің newcab.kazpatent.kz цифрлық жүйесімен интеграцияланған екінші деңгейдегі банктің төлем шлюзі арқылы жүзеге асырылады." ;</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9-1-тармақ</w:t>
      </w:r>
      <w:r>
        <w:rPr>
          <w:rFonts w:ascii="Times New Roman"/>
          <w:b w:val="false"/>
          <w:i w:val="false"/>
          <w:color w:val="000000"/>
          <w:sz w:val="28"/>
        </w:rPr>
        <w:t xml:space="preserve"> мынадай редакцияда жазылсын:</w:t>
      </w:r>
    </w:p>
    <w:bookmarkStart w:name="z39" w:id="18"/>
    <w:p>
      <w:pPr>
        <w:spacing w:after="0"/>
        <w:ind w:left="0"/>
        <w:jc w:val="both"/>
      </w:pPr>
      <w:r>
        <w:rPr>
          <w:rFonts w:ascii="Times New Roman"/>
          <w:b w:val="false"/>
          <w:i w:val="false"/>
          <w:color w:val="000000"/>
          <w:sz w:val="28"/>
        </w:rPr>
        <w:t>
      "Осы Қағидаларға өзгерістер және (немесе) толықтырулар енгізілген кезде уәкілетті орган "цифрлық үкіметтің" цифрлық - коммуникациялық инфрақұрылым операторына, Бірыңғай байланыс орталығына, көрсетілетін қызметті берушіге тиісті нормативтік құқықтық актіні әділет органдарында мемлекеттік тіркеуден өткізгеннен кейін үш жұмыс күні ішінде осындай өзгерістер және (немесе) толықтырулар туралы ақпаратты жолдайды.";</w:t>
      </w:r>
    </w:p>
    <w:bookmarkEnd w:id="1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Тізбенің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Тізбенің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p>
    <w:bookmarkStart w:name="z42" w:id="19"/>
    <w:p>
      <w:pPr>
        <w:spacing w:after="0"/>
        <w:ind w:left="0"/>
        <w:jc w:val="both"/>
      </w:pPr>
      <w:r>
        <w:rPr>
          <w:rFonts w:ascii="Times New Roman"/>
          <w:b w:val="false"/>
          <w:i w:val="false"/>
          <w:color w:val="000000"/>
          <w:sz w:val="28"/>
        </w:rPr>
        <w:t xml:space="preserve">
      2. "Құқықтарды ұжымдық басқару жөніндегі ұйымдарды аккредиттеу" мемлекеттік қызмет көрсету қағидаларын бекіту туралы" Қазақстан Республикасы Әділет министрінің 2020 жылғы 19 наурыздағы № 105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20153 болып тіркелген) мынадай өзгерістер енгізілсін:</w:t>
      </w:r>
    </w:p>
    <w:bookmarkEnd w:id="19"/>
    <w:bookmarkStart w:name="z43" w:id="20"/>
    <w:p>
      <w:pPr>
        <w:spacing w:after="0"/>
        <w:ind w:left="0"/>
        <w:jc w:val="both"/>
      </w:pPr>
      <w:r>
        <w:rPr>
          <w:rFonts w:ascii="Times New Roman"/>
          <w:b w:val="false"/>
          <w:i w:val="false"/>
          <w:color w:val="000000"/>
          <w:sz w:val="28"/>
        </w:rPr>
        <w:t xml:space="preserve">
      көрсетілген бұйрықпен бекітілген Құқықтарды ұжымдық басқару жөніндегі ұйымдарды аккредиттеу" мемлекеттік қызмет көрсету </w:t>
      </w:r>
      <w:r>
        <w:rPr>
          <w:rFonts w:ascii="Times New Roman"/>
          <w:b w:val="false"/>
          <w:i w:val="false"/>
          <w:color w:val="000000"/>
          <w:sz w:val="28"/>
        </w:rPr>
        <w:t>қағидаларында</w:t>
      </w:r>
      <w:r>
        <w:rPr>
          <w:rFonts w:ascii="Times New Roman"/>
          <w:b w:val="false"/>
          <w:i w:val="false"/>
          <w:color w:val="000000"/>
          <w:sz w:val="28"/>
        </w:rPr>
        <w:t>:</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45" w:id="21"/>
    <w:p>
      <w:pPr>
        <w:spacing w:after="0"/>
        <w:ind w:left="0"/>
        <w:jc w:val="both"/>
      </w:pPr>
      <w:r>
        <w:rPr>
          <w:rFonts w:ascii="Times New Roman"/>
          <w:b w:val="false"/>
          <w:i w:val="false"/>
          <w:color w:val="000000"/>
          <w:sz w:val="28"/>
        </w:rPr>
        <w:t>
      "5. Аккредиттеуді құқықтарды ұжымдық басқару жөніндегі ұйымдарды аккредиттеу жөніндегі комиссияның (бұдан әрі – аккредиттеу жөніндегі комиссия) хаттама түрінде рәсімделген шешімі негізінде көрсетілетін қызметті беруші жүзеге асырады.</w:t>
      </w:r>
    </w:p>
    <w:bookmarkEnd w:id="21"/>
    <w:bookmarkStart w:name="z46" w:id="22"/>
    <w:p>
      <w:pPr>
        <w:spacing w:after="0"/>
        <w:ind w:left="0"/>
        <w:jc w:val="both"/>
      </w:pPr>
      <w:r>
        <w:rPr>
          <w:rFonts w:ascii="Times New Roman"/>
          <w:b w:val="false"/>
          <w:i w:val="false"/>
          <w:color w:val="000000"/>
          <w:sz w:val="28"/>
        </w:rPr>
        <w:t>
      Аккредиттеу жөніндегі комиссияның құрамы мен ережесін көрсетілетін қызметті беруші бекітеді.</w:t>
      </w:r>
    </w:p>
    <w:bookmarkEnd w:id="22"/>
    <w:bookmarkStart w:name="z47" w:id="23"/>
    <w:p>
      <w:pPr>
        <w:spacing w:after="0"/>
        <w:ind w:left="0"/>
        <w:jc w:val="both"/>
      </w:pPr>
      <w:r>
        <w:rPr>
          <w:rFonts w:ascii="Times New Roman"/>
          <w:b w:val="false"/>
          <w:i w:val="false"/>
          <w:color w:val="000000"/>
          <w:sz w:val="28"/>
        </w:rPr>
        <w:t>
      Мемлекеттік қызмет көрсетуге екі және одан да көп өтініш болған жағдайда, аккредиттеу жөніндегі комиссия оларды бір отырыс шеңберінде қарай алады.</w:t>
      </w:r>
    </w:p>
    <w:bookmarkEnd w:id="23"/>
    <w:bookmarkStart w:name="z48" w:id="24"/>
    <w:p>
      <w:pPr>
        <w:spacing w:after="0"/>
        <w:ind w:left="0"/>
        <w:jc w:val="both"/>
      </w:pPr>
      <w:r>
        <w:rPr>
          <w:rFonts w:ascii="Times New Roman"/>
          <w:b w:val="false"/>
          <w:i w:val="false"/>
          <w:color w:val="000000"/>
          <w:sz w:val="28"/>
        </w:rPr>
        <w:t>
      Осы тармақтың үшінші бөлігінде көзделген аккредиттеу жөніндегі комиссияның шешімдері бір хаттамамен рәсімделеді.";</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50" w:id="25"/>
    <w:p>
      <w:pPr>
        <w:spacing w:after="0"/>
        <w:ind w:left="0"/>
        <w:jc w:val="both"/>
      </w:pPr>
      <w:r>
        <w:rPr>
          <w:rFonts w:ascii="Times New Roman"/>
          <w:b w:val="false"/>
          <w:i w:val="false"/>
          <w:color w:val="000000"/>
          <w:sz w:val="28"/>
        </w:rPr>
        <w:t>
      "8. Көрсетілетін қызметті берушінің жауапты құрылымдық бөлімшесінің қызметкері (бұдан әрі – көрсетілетін қызметті берушінің қызметкері) мемлекеттік көрсетілетін қызметті корсетуге негізгі талаптар тізбесінің 9-тармағында көрсетілген құжаттарды қабылдаған сәттен бастап екі жұмыс күні ішінде ұсынылған құжаттардың және (немесе) мәліметтердің толықтығын тексереді.</w:t>
      </w:r>
    </w:p>
    <w:bookmarkEnd w:id="25"/>
    <w:bookmarkStart w:name="z51" w:id="26"/>
    <w:p>
      <w:pPr>
        <w:spacing w:after="0"/>
        <w:ind w:left="0"/>
        <w:jc w:val="both"/>
      </w:pPr>
      <w:r>
        <w:rPr>
          <w:rFonts w:ascii="Times New Roman"/>
          <w:b w:val="false"/>
          <w:i w:val="false"/>
          <w:color w:val="000000"/>
          <w:sz w:val="28"/>
        </w:rPr>
        <w:t>
      Құжаттардың толық емес топтамасы және (немесе) қолданылу мерзімі өткен құжаттар ұсынылған жағдайда, көрсетілетін қызметті беруші бір жұмыс күні ішінде көрсетілетін қызметті алушыға құжаттар топтамасының қандай талаптарға сәйкес келмейтінін және оны белгіленген талаптарға сәйкестендіру мерзімін көрсете отырып, хабарлама жібереді.</w:t>
      </w:r>
    </w:p>
    <w:bookmarkEnd w:id="26"/>
    <w:bookmarkStart w:name="z52" w:id="27"/>
    <w:p>
      <w:pPr>
        <w:spacing w:after="0"/>
        <w:ind w:left="0"/>
        <w:jc w:val="both"/>
      </w:pPr>
      <w:r>
        <w:rPr>
          <w:rFonts w:ascii="Times New Roman"/>
          <w:b w:val="false"/>
          <w:i w:val="false"/>
          <w:color w:val="000000"/>
          <w:sz w:val="28"/>
        </w:rPr>
        <w:t xml:space="preserve">
      Хабарламада көрсетілген құжаттарды сәйкестендіру мерзімі екі жұмыс күнін құрайды, егер хабарламаны алған күннен бастап екі жұмыс күні ішінде көрсетілетін қызметті алушы оларды талаптарға сәйкес келтірмесе, онда көрсетілетін қызметті беруші екі жұмыс күні ішінде өтінішті одан әрі қараудан дәлелді бас тартуды жібереді. </w:t>
      </w:r>
    </w:p>
    <w:bookmarkEnd w:id="27"/>
    <w:bookmarkStart w:name="z53" w:id="28"/>
    <w:p>
      <w:pPr>
        <w:spacing w:after="0"/>
        <w:ind w:left="0"/>
        <w:jc w:val="both"/>
      </w:pPr>
      <w:r>
        <w:rPr>
          <w:rFonts w:ascii="Times New Roman"/>
          <w:b w:val="false"/>
          <w:i w:val="false"/>
          <w:color w:val="000000"/>
          <w:sz w:val="28"/>
        </w:rPr>
        <w:t>
      Ұсынылған құжаттардың толықтығы мен сәйкестігі қаралғаннан кейін, мемлекеттік қызмет көрсету үшін қажетті құжаттар мен мәліметтер тізбесінің 9-тармағына сәйкес, көрсетілетін қызметті беруші жауапты құрылымдық бөлімшесінің қызметкері оларды аккредиттеу жөніндегі комиссияның қарауына жібереді.</w:t>
      </w:r>
    </w:p>
    <w:bookmarkEnd w:id="28"/>
    <w:bookmarkStart w:name="z54" w:id="29"/>
    <w:p>
      <w:pPr>
        <w:spacing w:after="0"/>
        <w:ind w:left="0"/>
        <w:jc w:val="both"/>
      </w:pPr>
      <w:r>
        <w:rPr>
          <w:rFonts w:ascii="Times New Roman"/>
          <w:b w:val="false"/>
          <w:i w:val="false"/>
          <w:color w:val="000000"/>
          <w:sz w:val="28"/>
        </w:rPr>
        <w:t>
      Тыңдалым туралы хабарлама мемлекеттік көрсетілетін қызмет көрсету мерзімі аяқталғанға дейін кемінде үш жұмыс күні бұрын жіберіледі.Тыңдалым хабарлама жіберілген күннен бастап екі жұмыс күнінен кешіктірілмей өткізіледі.</w:t>
      </w:r>
    </w:p>
    <w:bookmarkEnd w:id="29"/>
    <w:bookmarkStart w:name="z55" w:id="30"/>
    <w:p>
      <w:pPr>
        <w:spacing w:after="0"/>
        <w:ind w:left="0"/>
        <w:jc w:val="both"/>
      </w:pPr>
      <w:r>
        <w:rPr>
          <w:rFonts w:ascii="Times New Roman"/>
          <w:b w:val="false"/>
          <w:i w:val="false"/>
          <w:color w:val="000000"/>
          <w:sz w:val="28"/>
        </w:rPr>
        <w:t>
      Тыңдалым нәтижелері бойынша көрсетілетін қызметті беруші аккредиттеу не аккредиттеуден бас тарту туралы шешім қабылдайды.</w:t>
      </w:r>
    </w:p>
    <w:bookmarkEnd w:id="30"/>
    <w:bookmarkStart w:name="z56" w:id="31"/>
    <w:p>
      <w:pPr>
        <w:spacing w:after="0"/>
        <w:ind w:left="0"/>
        <w:jc w:val="both"/>
      </w:pPr>
      <w:r>
        <w:rPr>
          <w:rFonts w:ascii="Times New Roman"/>
          <w:b w:val="false"/>
          <w:i w:val="false"/>
          <w:color w:val="000000"/>
          <w:sz w:val="28"/>
        </w:rPr>
        <w:t>
      Көрсетілетін қызметті алушыны тыңдау мерзімі аяқталғаннан кейін көрсетілетін қызметті беруші басшысының орынбасары бір жұмыс күні ішінде куәлікке немесе аккредиттеуден бас тарту туралы шешімге қол қояды.</w:t>
      </w:r>
    </w:p>
    <w:bookmarkEnd w:id="31"/>
    <w:bookmarkStart w:name="z57" w:id="32"/>
    <w:p>
      <w:pPr>
        <w:spacing w:after="0"/>
        <w:ind w:left="0"/>
        <w:jc w:val="both"/>
      </w:pPr>
      <w:r>
        <w:rPr>
          <w:rFonts w:ascii="Times New Roman"/>
          <w:b w:val="false"/>
          <w:i w:val="false"/>
          <w:color w:val="000000"/>
          <w:sz w:val="28"/>
        </w:rPr>
        <w:t xml:space="preserve">
      Оң шешім болған жағдайда көрсетілетін қызметті беруші осы Қағидаларға </w:t>
      </w:r>
      <w:r>
        <w:rPr>
          <w:rFonts w:ascii="Times New Roman"/>
          <w:b w:val="false"/>
          <w:i w:val="false"/>
          <w:color w:val="000000"/>
          <w:sz w:val="28"/>
        </w:rPr>
        <w:t>4 - қосымшаға</w:t>
      </w:r>
      <w:r>
        <w:rPr>
          <w:rFonts w:ascii="Times New Roman"/>
          <w:b w:val="false"/>
          <w:i w:val="false"/>
          <w:color w:val="000000"/>
          <w:sz w:val="28"/>
        </w:rPr>
        <w:t xml:space="preserve"> сәйкес үш жыл мерзімге аккредиттеу туралы куәлік береді.";</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Тізбенің </w:t>
      </w:r>
      <w:r>
        <w:rPr>
          <w:rFonts w:ascii="Times New Roman"/>
          <w:b w:val="false"/>
          <w:i w:val="false"/>
          <w:color w:val="000000"/>
          <w:sz w:val="28"/>
        </w:rPr>
        <w:t>3-қосымшасына</w:t>
      </w:r>
      <w:r>
        <w:rPr>
          <w:rFonts w:ascii="Times New Roman"/>
          <w:b w:val="false"/>
          <w:i w:val="false"/>
          <w:color w:val="000000"/>
          <w:sz w:val="28"/>
        </w:rPr>
        <w:t xml:space="preserve"> сәйкес жаңа редакцияда жазылсын.</w:t>
      </w:r>
    </w:p>
    <w:bookmarkStart w:name="z59" w:id="33"/>
    <w:p>
      <w:pPr>
        <w:spacing w:after="0"/>
        <w:ind w:left="0"/>
        <w:jc w:val="both"/>
      </w:pPr>
      <w:r>
        <w:rPr>
          <w:rFonts w:ascii="Times New Roman"/>
          <w:b w:val="false"/>
          <w:i w:val="false"/>
          <w:color w:val="000000"/>
          <w:sz w:val="28"/>
        </w:rPr>
        <w:t xml:space="preserve">
      3. "Қазақстан Республикасы Әділет министрінің кейбір бұйрықтарына авторлық құқық және сабақтас құқықтар мәселелері бойынша өзгерістер мен толықтырулар енгізу туралы" Қазақстан Республикасы Әділет министрінің 2026 жылғы 8 мамырдағы № 420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38697 болып тіркелген) мынадай өзгерістер енгізілсін:</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1" w:id="34"/>
    <w:p>
      <w:pPr>
        <w:spacing w:after="0"/>
        <w:ind w:left="0"/>
        <w:jc w:val="both"/>
      </w:pPr>
      <w:r>
        <w:rPr>
          <w:rFonts w:ascii="Times New Roman"/>
          <w:b w:val="false"/>
          <w:i w:val="false"/>
          <w:color w:val="000000"/>
          <w:sz w:val="28"/>
        </w:rPr>
        <w:t xml:space="preserve">
      "1. Осы бұйрықтың қосымшасына сәйкес Қазақстан Республикасы Әділет министрінің өзгерістер мен толықтырулар енгізілетін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63" w:id="35"/>
    <w:p>
      <w:pPr>
        <w:spacing w:after="0"/>
        <w:ind w:left="0"/>
        <w:jc w:val="both"/>
      </w:pPr>
      <w:r>
        <w:rPr>
          <w:rFonts w:ascii="Times New Roman"/>
          <w:b w:val="false"/>
          <w:i w:val="false"/>
          <w:color w:val="000000"/>
          <w:sz w:val="28"/>
        </w:rPr>
        <w:t>
      "4.Осы бұйрық 2027 жылғы 1 қаңтардан бастап күшіне енетін Тізбенің 1-тармағын қоспағанда, 2026 жылғы 12 шілдеден бастап қолданысқа енгізіледі және ресми жариялануға жатады.</w:t>
      </w:r>
    </w:p>
    <w:bookmarkEnd w:id="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Кейбір бұйрықтарға өзгерістер</w:t>
            </w:r>
            <w:r>
              <w:br/>
            </w:r>
            <w:r>
              <w:rPr>
                <w:rFonts w:ascii="Times New Roman"/>
                <w:b w:val="false"/>
                <w:i w:val="false"/>
                <w:color w:val="000000"/>
                <w:sz w:val="20"/>
              </w:rPr>
              <w:t>енгізу туралы</w:t>
            </w:r>
            <w:r>
              <w:br/>
            </w:r>
            <w:r>
              <w:rPr>
                <w:rFonts w:ascii="Times New Roman"/>
                <w:b w:val="false"/>
                <w:i w:val="false"/>
                <w:color w:val="000000"/>
                <w:sz w:val="20"/>
              </w:rPr>
              <w:t>бұйрықтар тізбесіне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Авторлық құқықпен қорғалатын</w:t>
            </w:r>
            <w:r>
              <w:br/>
            </w:r>
            <w:r>
              <w:rPr>
                <w:rFonts w:ascii="Times New Roman"/>
                <w:b w:val="false"/>
                <w:i w:val="false"/>
                <w:color w:val="000000"/>
                <w:sz w:val="20"/>
              </w:rPr>
              <w:t>объектілерге құқықтардың</w:t>
            </w:r>
            <w:r>
              <w:br/>
            </w:r>
            <w:r>
              <w:rPr>
                <w:rFonts w:ascii="Times New Roman"/>
                <w:b w:val="false"/>
                <w:i w:val="false"/>
                <w:color w:val="000000"/>
                <w:sz w:val="20"/>
              </w:rPr>
              <w:t xml:space="preserve">мемлекеттік тізіліміне </w:t>
            </w:r>
            <w:r>
              <w:br/>
            </w:r>
            <w:r>
              <w:rPr>
                <w:rFonts w:ascii="Times New Roman"/>
                <w:b w:val="false"/>
                <w:i w:val="false"/>
                <w:color w:val="000000"/>
                <w:sz w:val="20"/>
              </w:rPr>
              <w:t>мәліметтерді</w:t>
            </w:r>
            <w:r>
              <w:br/>
            </w:r>
            <w:r>
              <w:rPr>
                <w:rFonts w:ascii="Times New Roman"/>
                <w:b w:val="false"/>
                <w:i w:val="false"/>
                <w:color w:val="000000"/>
                <w:sz w:val="20"/>
              </w:rPr>
              <w:t>және олардың өзгерістерін</w:t>
            </w:r>
            <w:r>
              <w:br/>
            </w:r>
            <w:r>
              <w:rPr>
                <w:rFonts w:ascii="Times New Roman"/>
                <w:b w:val="false"/>
                <w:i w:val="false"/>
                <w:color w:val="000000"/>
                <w:sz w:val="20"/>
              </w:rPr>
              <w:t>енгізу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Әділет министрлігінің </w:t>
            </w:r>
            <w:r>
              <w:br/>
            </w:r>
            <w:r>
              <w:rPr>
                <w:rFonts w:ascii="Times New Roman"/>
                <w:b w:val="false"/>
                <w:i w:val="false"/>
                <w:color w:val="000000"/>
                <w:sz w:val="20"/>
              </w:rPr>
              <w:t>Зияткерлік</w:t>
            </w:r>
            <w:r>
              <w:br/>
            </w:r>
            <w:r>
              <w:rPr>
                <w:rFonts w:ascii="Times New Roman"/>
                <w:b w:val="false"/>
                <w:i w:val="false"/>
                <w:color w:val="000000"/>
                <w:sz w:val="20"/>
              </w:rPr>
              <w:t>меншік құқығы комитетінің</w:t>
            </w:r>
            <w:r>
              <w:br/>
            </w:r>
            <w:r>
              <w:rPr>
                <w:rFonts w:ascii="Times New Roman"/>
                <w:b w:val="false"/>
                <w:i w:val="false"/>
                <w:color w:val="000000"/>
                <w:sz w:val="20"/>
              </w:rPr>
              <w:t xml:space="preserve">"Ұлттық зияткерлік меншік </w:t>
            </w:r>
            <w:r>
              <w:br/>
            </w:r>
            <w:r>
              <w:rPr>
                <w:rFonts w:ascii="Times New Roman"/>
                <w:b w:val="false"/>
                <w:i w:val="false"/>
                <w:color w:val="000000"/>
                <w:sz w:val="20"/>
              </w:rPr>
              <w:t>институты"</w:t>
            </w:r>
            <w:r>
              <w:br/>
            </w:r>
            <w:r>
              <w:rPr>
                <w:rFonts w:ascii="Times New Roman"/>
                <w:b w:val="false"/>
                <w:i w:val="false"/>
                <w:color w:val="000000"/>
                <w:sz w:val="20"/>
              </w:rPr>
              <w:t xml:space="preserve">шаруашылық жүргізу </w:t>
            </w:r>
            <w:r>
              <w:br/>
            </w:r>
            <w:r>
              <w:rPr>
                <w:rFonts w:ascii="Times New Roman"/>
                <w:b w:val="false"/>
                <w:i w:val="false"/>
                <w:color w:val="000000"/>
                <w:sz w:val="20"/>
              </w:rPr>
              <w:t>құқығындағы</w:t>
            </w:r>
            <w:r>
              <w:br/>
            </w:r>
            <w:r>
              <w:rPr>
                <w:rFonts w:ascii="Times New Roman"/>
                <w:b w:val="false"/>
                <w:i w:val="false"/>
                <w:color w:val="000000"/>
                <w:sz w:val="20"/>
              </w:rPr>
              <w:t xml:space="preserve">республикалық мемлекеттік </w:t>
            </w:r>
            <w:r>
              <w:br/>
            </w:r>
            <w:r>
              <w:rPr>
                <w:rFonts w:ascii="Times New Roman"/>
                <w:b w:val="false"/>
                <w:i w:val="false"/>
                <w:color w:val="000000"/>
                <w:sz w:val="20"/>
              </w:rPr>
              <w:t>кәсіпорнына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rPr>
                <w:rFonts w:ascii="Times New Roman"/>
                <w:b w:val="false"/>
                <w:i w:val="false"/>
                <w:color w:val="000000"/>
                <w:sz w:val="20"/>
              </w:rPr>
              <w:t>мекенжайы: ___________________________</w:t>
            </w:r>
            <w:r>
              <w:br/>
            </w:r>
            <w:r>
              <w:rPr>
                <w:rFonts w:ascii="Times New Roman"/>
                <w:b w:val="false"/>
                <w:i w:val="false"/>
                <w:color w:val="000000"/>
                <w:sz w:val="20"/>
              </w:rPr>
              <w:t>телефон: ____________________________</w:t>
            </w:r>
          </w:p>
        </w:tc>
      </w:tr>
    </w:tbl>
    <w:p>
      <w:pPr>
        <w:spacing w:after="0"/>
        <w:ind w:left="0"/>
        <w:jc w:val="left"/>
      </w:pPr>
      <w:r>
        <w:rPr>
          <w:rFonts w:ascii="Times New Roman"/>
          <w:b/>
          <w:i w:val="false"/>
          <w:color w:val="000000"/>
        </w:rPr>
        <w:t xml:space="preserve"> Авторлық құқықпен қорғалатын объектілерге құқықтардың мемлекеттік  тізіліміне мәліметтерді енгізу туралы өтініш</w:t>
      </w:r>
    </w:p>
    <w:bookmarkStart w:name="z85" w:id="36"/>
    <w:p>
      <w:pPr>
        <w:spacing w:after="0"/>
        <w:ind w:left="0"/>
        <w:jc w:val="both"/>
      </w:pPr>
      <w:r>
        <w:rPr>
          <w:rFonts w:ascii="Times New Roman"/>
          <w:b w:val="false"/>
          <w:i w:val="false"/>
          <w:color w:val="000000"/>
          <w:sz w:val="28"/>
        </w:rPr>
        <w:t xml:space="preserve">
      Мен      (Біз) </w:t>
      </w:r>
    </w:p>
    <w:bookmarkEnd w:id="36"/>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xml:space="preserve">________________________________________________________________________________  (автор (лар) дың тегі, аты, әкесінің аты (егер ол жеке басын куәландыратын құжатта көрсетілсе)) жеке сәйкестендіру нөмірі  _______________________________________________________________________________________________________________________________________________________________    </w:t>
      </w:r>
    </w:p>
    <w:p>
      <w:pPr>
        <w:spacing w:after="0"/>
        <w:ind w:left="0"/>
        <w:jc w:val="both"/>
      </w:pPr>
      <w:r>
        <w:rPr>
          <w:rFonts w:ascii="Times New Roman"/>
          <w:b w:val="false"/>
          <w:i w:val="false"/>
          <w:color w:val="000000"/>
          <w:sz w:val="28"/>
        </w:rPr>
        <w:t xml:space="preserve">
      жасаған  </w:t>
      </w:r>
    </w:p>
    <w:p>
      <w:pPr>
        <w:spacing w:after="0"/>
        <w:ind w:left="0"/>
        <w:jc w:val="both"/>
      </w:pPr>
      <w:r>
        <w:rPr>
          <w:rFonts w:ascii="Times New Roman"/>
          <w:b w:val="false"/>
          <w:i w:val="false"/>
          <w:color w:val="000000"/>
          <w:sz w:val="28"/>
        </w:rPr>
        <w:t>
      ________________________________________________________________________________________(объектінің жасалған күні, айы, жылы) ________________________________________________________________________________   деп аталатын жарияланбаған</w:t>
      </w:r>
    </w:p>
    <w:p>
      <w:pPr>
        <w:spacing w:after="0"/>
        <w:ind w:left="0"/>
        <w:jc w:val="both"/>
      </w:pPr>
      <w:r>
        <w:rPr>
          <w:rFonts w:ascii="Times New Roman"/>
          <w:b w:val="false"/>
          <w:i w:val="false"/>
          <w:color w:val="000000"/>
          <w:sz w:val="28"/>
        </w:rPr>
        <w:t>
      ________________________________________________________________________________  (авторлық құқық объектісінің түрі)  жалғыз авторы (авторлары) болып табылатынымды (табылатынымызды) растаймын  (растаймыз) және мәліметтерді Авторлық құқықпен қорғалатын объектілерге құқықтардың мемлекеттік тізіліміне енгізуді өтінемін (өтінеміз).  Мәліметтердің Авторлық құқықпен қорғалатын объектілерге құқықтардың мемлекеттік тізіліміне енгізу фактісінің заңды мағынасы Қазақстан Республикасы Әділет  министрлігі Зияткерлік меншік құқығы комитетінің "Ұлттық зияткерлік меншік институты" шаруашылық жүргізу құқығындағы республикалық мемлекеттік кәсіпорында маған (бізге) түсіндірілді.</w:t>
      </w:r>
    </w:p>
    <w:bookmarkStart w:name="z86" w:id="37"/>
    <w:p>
      <w:pPr>
        <w:spacing w:after="0"/>
        <w:ind w:left="0"/>
        <w:jc w:val="both"/>
      </w:pPr>
      <w:r>
        <w:rPr>
          <w:rFonts w:ascii="Times New Roman"/>
          <w:b w:val="false"/>
          <w:i w:val="false"/>
          <w:color w:val="000000"/>
          <w:sz w:val="28"/>
        </w:rPr>
        <w:t xml:space="preserve">
      Мемлекеттік қызметтер көрсету кезінде цифрлық жүйелердегі "Дербес деректер және  оларды қорғау туралы" Қазақстан Республикасы </w:t>
      </w:r>
      <w:r>
        <w:rPr>
          <w:rFonts w:ascii="Times New Roman"/>
          <w:b w:val="false"/>
          <w:i w:val="false"/>
          <w:color w:val="000000"/>
          <w:sz w:val="28"/>
        </w:rPr>
        <w:t>Заңымен</w:t>
      </w:r>
      <w:r>
        <w:rPr>
          <w:rFonts w:ascii="Times New Roman"/>
          <w:b w:val="false"/>
          <w:i w:val="false"/>
          <w:color w:val="000000"/>
          <w:sz w:val="28"/>
        </w:rPr>
        <w:t xml:space="preserve"> қорғалатын құпияны құрайтын мәліметтерді пайдалануға келісемін.</w:t>
      </w:r>
    </w:p>
    <w:bookmarkEnd w:id="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20___жылғы "___" ________</w:t>
            </w:r>
            <w:r>
              <w:br/>
            </w:r>
            <w:r>
              <w:rPr>
                <w:rFonts w:ascii="Times New Roman"/>
                <w:b w:val="false"/>
                <w:i w:val="false"/>
                <w:color w:val="000000"/>
                <w:sz w:val="20"/>
              </w:rPr>
              <w:t>__________________</w:t>
            </w:r>
            <w:r>
              <w:br/>
            </w:r>
            <w:r>
              <w:rPr>
                <w:rFonts w:ascii="Times New Roman"/>
                <w:b w:val="false"/>
                <w:i w:val="false"/>
                <w:color w:val="000000"/>
                <w:sz w:val="20"/>
              </w:rPr>
              <w:t>(автордың (авторлардың) қолы)</w:t>
            </w:r>
            <w:r>
              <w:br/>
            </w:r>
            <w:r>
              <w:rPr>
                <w:rFonts w:ascii="Times New Roman"/>
                <w:b w:val="false"/>
                <w:i w:val="false"/>
                <w:color w:val="000000"/>
                <w:sz w:val="20"/>
              </w:rPr>
              <w:t>Кейбір бұйрықтарға</w:t>
            </w:r>
            <w:r>
              <w:br/>
            </w:r>
            <w:r>
              <w:rPr>
                <w:rFonts w:ascii="Times New Roman"/>
                <w:b w:val="false"/>
                <w:i w:val="false"/>
                <w:color w:val="000000"/>
                <w:sz w:val="20"/>
              </w:rPr>
              <w:t>өзгерістер енгізу туралы</w:t>
            </w:r>
            <w:r>
              <w:br/>
            </w:r>
            <w:r>
              <w:rPr>
                <w:rFonts w:ascii="Times New Roman"/>
                <w:b w:val="false"/>
                <w:i w:val="false"/>
                <w:color w:val="000000"/>
                <w:sz w:val="20"/>
              </w:rPr>
              <w:t>бұйрықтар тізбесіне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Авторлық құқықпен қорғалатын</w:t>
            </w:r>
            <w:r>
              <w:br/>
            </w:r>
            <w:r>
              <w:rPr>
                <w:rFonts w:ascii="Times New Roman"/>
                <w:b w:val="false"/>
                <w:i w:val="false"/>
                <w:color w:val="000000"/>
                <w:sz w:val="20"/>
              </w:rPr>
              <w:t>объектілерге құқықтардың</w:t>
            </w:r>
            <w:r>
              <w:br/>
            </w:r>
            <w:r>
              <w:rPr>
                <w:rFonts w:ascii="Times New Roman"/>
                <w:b w:val="false"/>
                <w:i w:val="false"/>
                <w:color w:val="000000"/>
                <w:sz w:val="20"/>
              </w:rPr>
              <w:t>мемлекеттік тізіліміне</w:t>
            </w:r>
            <w:r>
              <w:br/>
            </w:r>
            <w:r>
              <w:rPr>
                <w:rFonts w:ascii="Times New Roman"/>
                <w:b w:val="false"/>
                <w:i w:val="false"/>
                <w:color w:val="000000"/>
                <w:sz w:val="20"/>
              </w:rPr>
              <w:t>мәліметтерді және олардың</w:t>
            </w:r>
            <w:r>
              <w:br/>
            </w:r>
            <w:r>
              <w:rPr>
                <w:rFonts w:ascii="Times New Roman"/>
                <w:b w:val="false"/>
                <w:i w:val="false"/>
                <w:color w:val="000000"/>
                <w:sz w:val="20"/>
              </w:rPr>
              <w:t>өзгерістерін енгізу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101" w:id="38"/>
    <w:p>
      <w:pPr>
        <w:spacing w:after="0"/>
        <w:ind w:left="0"/>
        <w:jc w:val="left"/>
      </w:pPr>
      <w:r>
        <w:rPr>
          <w:rFonts w:ascii="Times New Roman"/>
          <w:b/>
          <w:i w:val="false"/>
          <w:color w:val="000000"/>
        </w:rPr>
        <w:t xml:space="preserve"> "Авторлық құқықпен қорғалатын объектілерге құқықтардың мемлекеттік тізіліміне мәліметтерді және олардың өзгерістерін енгізу" мемлекеттік қызмет көрсетуге қойылатын негізгі талаптардың тізбесі</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құқықпен қорғалатын объектілерге құқықтардың мемлекеттік тізіліміне мәліметтерді және олардың өзгерістерін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қосалқы түрінің атауы (бар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 Зияткерлік меншік құқығы комитетінің "Ұлттық зияткерлік меншік институты" шаруашылық жүргізу құқығындағы республикалық мемлекеттік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үкіметтің" веб-порталы www.egov.kz , www.qazpatent.kz/.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 – Көрсетілетін қызметті алушы өтінішті алған күннен кейінгі 1 (бір) жұмыс күні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цифрландырылған)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39"/>
          <w:p>
            <w:pPr>
              <w:spacing w:after="20"/>
              <w:ind w:left="20"/>
              <w:jc w:val="both"/>
            </w:pPr>
            <w:r>
              <w:rPr>
                <w:rFonts w:ascii="Times New Roman"/>
                <w:b w:val="false"/>
                <w:i w:val="false"/>
                <w:color w:val="000000"/>
                <w:sz w:val="20"/>
              </w:rPr>
              <w:t xml:space="preserve">
Осы бұйрыққа </w:t>
            </w:r>
            <w:r>
              <w:rPr>
                <w:rFonts w:ascii="Times New Roman"/>
                <w:b w:val="false"/>
                <w:i w:val="false"/>
                <w:color w:val="000000"/>
                <w:sz w:val="20"/>
              </w:rPr>
              <w:t>2-қосымшаға</w:t>
            </w:r>
            <w:r>
              <w:rPr>
                <w:rFonts w:ascii="Times New Roman"/>
                <w:b w:val="false"/>
                <w:i w:val="false"/>
                <w:color w:val="000000"/>
                <w:sz w:val="20"/>
              </w:rPr>
              <w:t xml:space="preserve"> сәйкес Авторлық құқықпен қорғалатын объектілерге құқықтардың</w:t>
            </w:r>
          </w:p>
          <w:bookmarkEnd w:id="39"/>
          <w:p>
            <w:pPr>
              <w:spacing w:after="20"/>
              <w:ind w:left="20"/>
              <w:jc w:val="both"/>
            </w:pPr>
            <w:r>
              <w:rPr>
                <w:rFonts w:ascii="Times New Roman"/>
                <w:b w:val="false"/>
                <w:i w:val="false"/>
                <w:color w:val="000000"/>
                <w:sz w:val="20"/>
              </w:rPr>
              <w:t>
мемлекеттік тізілімге (бұдан әрі - Тізілім) мәліметтерді енгізу туралы куәлік, сондай-ақ мәліметтерді Тізілімге енгізу не мемлекеттік қызмет көрсетуден дәлелді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40"/>
          <w:p>
            <w:pPr>
              <w:spacing w:after="20"/>
              <w:ind w:left="20"/>
              <w:jc w:val="both"/>
            </w:pPr>
            <w:r>
              <w:rPr>
                <w:rFonts w:ascii="Times New Roman"/>
                <w:b w:val="false"/>
                <w:i w:val="false"/>
                <w:color w:val="000000"/>
                <w:sz w:val="20"/>
              </w:rPr>
              <w:t>
Мемлекеттік қызмет жеке тұлғаларға (бұдан әрі – көрсетілетін қызметті алушы) Авторлық құқықпен қорғалатын объектілерге құқықтардың мемлекеттік тізіліміне мәліметтерді енгізу бөлігінде көрсетілетін қызметтердің бағаларына (бұдан әрі – бағалар) сәйкес уәкілетті органның www.adilet.gov.kz және көрсетілетін қызметті берушінің www.qazpatent.kz ресми сайттарында орналастырылатын жағдайда ақылы негізде көрсетіледі.</w:t>
            </w:r>
          </w:p>
          <w:bookmarkEnd w:id="40"/>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беруші Тізілімге мәліметтерді енгізгені үшін өтініш беруші веб-порталдың жеке кабинеті арқылы жүргізетін ақы алынады.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Қажет болған жағдайда өтініш беруші төлем мөлшерін азайту үшін негіздемені растайтын құжаттың көшірмесін ұсынады.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Төлем көрсетілетін қызметті берушінің newcab.qazpatent.kz цифрлық жүйесімен интеграцияланған екінші деңгейдегі банктің төлем шлюзі арқылы қолма-қол ақшасыз тәсілмен жүзеге асырылады.</w:t>
            </w:r>
          </w:p>
          <w:p>
            <w:pPr>
              <w:spacing w:after="20"/>
              <w:ind w:left="20"/>
              <w:jc w:val="both"/>
            </w:pPr>
            <w:r>
              <w:rPr>
                <w:rFonts w:ascii="Times New Roman"/>
                <w:b w:val="false"/>
                <w:i w:val="false"/>
                <w:color w:val="000000"/>
                <w:sz w:val="20"/>
              </w:rPr>
              <w:t xml:space="preserve">
Төлем мөлшерін азайту бойынша жеңілдіктер "Авторлық құқық және сабақтас құқықтар туралы" Қазақстан Республикасы Заңының 9-2-бабының </w:t>
            </w:r>
            <w:r>
              <w:rPr>
                <w:rFonts w:ascii="Times New Roman"/>
                <w:b w:val="false"/>
                <w:i w:val="false"/>
                <w:color w:val="000000"/>
                <w:sz w:val="20"/>
              </w:rPr>
              <w:t>2-тармағына</w:t>
            </w:r>
            <w:r>
              <w:rPr>
                <w:rFonts w:ascii="Times New Roman"/>
                <w:b w:val="false"/>
                <w:i w:val="false"/>
                <w:color w:val="000000"/>
                <w:sz w:val="20"/>
              </w:rPr>
              <w:t xml:space="preserve"> сәйкес келесі тұлғаларға 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41"/>
          <w:p>
            <w:pPr>
              <w:spacing w:after="20"/>
              <w:ind w:left="20"/>
              <w:jc w:val="both"/>
            </w:pPr>
            <w:r>
              <w:rPr>
                <w:rFonts w:ascii="Times New Roman"/>
                <w:b w:val="false"/>
                <w:i w:val="false"/>
                <w:color w:val="000000"/>
                <w:sz w:val="20"/>
              </w:rPr>
              <w:t xml:space="preserve">
Көрсетілетін қызметті беруші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Кодекс) және "Қазақстан Республикасындағы мерекелер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(бұдан әрі - Заң) сәйкес демалыс және мереке күндерін қоспағанда, дүйсенбіден бастап жұманы қоса алғанда, белгіленген жұмыс кестесіне сәйкес сағат 12.00-ден 13.30-ға дейінгі түскі үзіліспен сағат 8.00-ден 17.30-ға дейін.</w:t>
            </w:r>
          </w:p>
          <w:bookmarkEnd w:id="41"/>
          <w:p>
            <w:pPr>
              <w:spacing w:after="20"/>
              <w:ind w:left="20"/>
              <w:jc w:val="both"/>
            </w:pPr>
            <w:r>
              <w:rPr>
                <w:rFonts w:ascii="Times New Roman"/>
                <w:b w:val="false"/>
                <w:i w:val="false"/>
                <w:color w:val="000000"/>
                <w:sz w:val="20"/>
              </w:rPr>
              <w:t>
Веб-портал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жүгінген кезде, өтінішті қабылдау және мемлекеттік қызмет көрсету нәтижесін беру Кодекске және Заңға сәйкес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42"/>
          <w:p>
            <w:pPr>
              <w:spacing w:after="20"/>
              <w:ind w:left="20"/>
              <w:jc w:val="both"/>
            </w:pPr>
            <w:r>
              <w:rPr>
                <w:rFonts w:ascii="Times New Roman"/>
                <w:b w:val="false"/>
                <w:i w:val="false"/>
                <w:color w:val="000000"/>
                <w:sz w:val="20"/>
              </w:rPr>
              <w:t>
Тізілімге мәліметтерді енгізу үшін:</w:t>
            </w:r>
          </w:p>
          <w:bookmarkEnd w:id="4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осы Қағидалардың </w:t>
            </w:r>
            <w:r>
              <w:rPr>
                <w:rFonts w:ascii="Times New Roman"/>
                <w:b w:val="false"/>
                <w:i w:val="false"/>
                <w:color w:val="000000"/>
                <w:sz w:val="20"/>
              </w:rPr>
              <w:t>1-қосымшасына</w:t>
            </w:r>
            <w:r>
              <w:rPr>
                <w:rFonts w:ascii="Times New Roman"/>
                <w:b w:val="false"/>
                <w:i w:val="false"/>
                <w:color w:val="000000"/>
                <w:sz w:val="20"/>
              </w:rPr>
              <w:t xml:space="preserve"> сәйкес нысан бойынша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туындының данасы.</w:t>
            </w:r>
          </w:p>
          <w:p>
            <w:pPr>
              <w:spacing w:after="20"/>
              <w:ind w:left="20"/>
              <w:jc w:val="both"/>
            </w:pPr>
            <w:r>
              <w:rPr>
                <w:rFonts w:ascii="Times New Roman"/>
                <w:b w:val="false"/>
                <w:i w:val="false"/>
                <w:color w:val="000000"/>
                <w:sz w:val="20"/>
              </w:rPr>
              <w:t>
</w:t>
            </w:r>
            <w:r>
              <w:rPr>
                <w:rFonts w:ascii="Times New Roman"/>
                <w:b w:val="false"/>
                <w:i w:val="false"/>
                <w:color w:val="000000"/>
                <w:sz w:val="20"/>
              </w:rPr>
              <w:t>Туындының бір данасының орнына өтінішке – эскиздер, сызбалар, суреттер немесе фотосуреттер, ал компьютерлік бағдарлама (бағдарламалық қамтылым) немесе дерекқорға арналған компьютерлік бағдарламаға (бағдарламалық қамтылымға) қатысты бағдарламаның немесе дерекқордың атауын, автордың тегін, атын, әкесінің атын (егер ол жеке басын куәландыратын құжатта көрсетілсе), жасалған күнін, қолдану саласын, мақсатын, функционалдық мүмкіндіктерін, негізгі техникалық сипаттамаларын, бағдарламалау тілін, іске асырушы ЭЕМ-нің типін, сондай-ақ бастапқы код (бастапқы мәтін) қамтитын реферат қоса берілуі мүмкін;</w:t>
            </w:r>
          </w:p>
          <w:p>
            <w:pPr>
              <w:spacing w:after="20"/>
              <w:ind w:left="20"/>
              <w:jc w:val="both"/>
            </w:pPr>
            <w:r>
              <w:rPr>
                <w:rFonts w:ascii="Times New Roman"/>
                <w:b w:val="false"/>
                <w:i w:val="false"/>
                <w:color w:val="000000"/>
                <w:sz w:val="20"/>
              </w:rPr>
              <w:t>
</w:t>
            </w:r>
            <w:r>
              <w:rPr>
                <w:rFonts w:ascii="Times New Roman"/>
                <w:b w:val="false"/>
                <w:i w:val="false"/>
                <w:color w:val="000000"/>
                <w:sz w:val="20"/>
              </w:rPr>
              <w:t>3) құрамдас немесе туынды шығармаға қатысты түпнұсқалық туындының авторымен (ларымен) немесе құқық иесімен жасалған авторлық шарттың көшірмесі қосымша ұсынылады егер, көрсетілетін қызметті алушы өтініш берген күні құрамдас туындыда басқа авторлардың қорғау мерзімі өткен туындылары пайдаланылған болса, авторлық шарт ұсынылмайды.Негізінде туынды шығарма жасалған туындының қорғау мерзімі өткен жағдайда негізгі туындының авторымен авторлық шартты ұсыну талап етілмейді;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4) діни мазмұны бар туындыларға қатысты діни сараптамасының оң қорытындысының электрондық көшірмесі қосымша ұсынылады.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Тізілімдегі мәліметтерге өзгерістер енгізу үшін:</w:t>
            </w:r>
          </w:p>
          <w:p>
            <w:pPr>
              <w:spacing w:after="20"/>
              <w:ind w:left="20"/>
              <w:jc w:val="both"/>
            </w:pPr>
            <w:r>
              <w:rPr>
                <w:rFonts w:ascii="Times New Roman"/>
                <w:b w:val="false"/>
                <w:i w:val="false"/>
                <w:color w:val="000000"/>
                <w:sz w:val="20"/>
              </w:rPr>
              <w:t>
осы Қағиданың 4-қосымшасына сәйкес нысан бойынша өтініш.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негіздері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43"/>
          <w:p>
            <w:pPr>
              <w:spacing w:after="20"/>
              <w:ind w:left="20"/>
              <w:jc w:val="both"/>
            </w:pPr>
            <w:r>
              <w:rPr>
                <w:rFonts w:ascii="Times New Roman"/>
                <w:b w:val="false"/>
                <w:i w:val="false"/>
                <w:color w:val="000000"/>
                <w:sz w:val="20"/>
              </w:rPr>
              <w:t>
Көрсетілетін қызметті беруші мемлекеттік көрсетілетін қызмет көрсетуден мынадай негіздер бойынша бас тартады:</w:t>
            </w:r>
          </w:p>
          <w:bookmarkEnd w:id="43"/>
          <w:p>
            <w:pPr>
              <w:spacing w:after="20"/>
              <w:ind w:left="20"/>
              <w:jc w:val="both"/>
            </w:pPr>
            <w:r>
              <w:rPr>
                <w:rFonts w:ascii="Times New Roman"/>
                <w:b w:val="false"/>
                <w:i w:val="false"/>
                <w:color w:val="000000"/>
                <w:sz w:val="20"/>
              </w:rPr>
              <w:t>
</w:t>
            </w:r>
            <w:r>
              <w:rPr>
                <w:rFonts w:ascii="Times New Roman"/>
                <w:b w:val="false"/>
                <w:i w:val="false"/>
                <w:color w:val="000000"/>
                <w:sz w:val="20"/>
              </w:rPr>
              <w:t>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3) уәкілетті мемлекеттік органның мемлекеттік қызмет көрсету үшін қажетті келісімі туралы сұрау салуға берілген теріс жауап, сондай-ақ сараптаманың, зерттеудің не тексерудің теріс қорытындысы;</w:t>
            </w:r>
          </w:p>
          <w:p>
            <w:pPr>
              <w:spacing w:after="20"/>
              <w:ind w:left="20"/>
              <w:jc w:val="both"/>
            </w:pPr>
            <w:r>
              <w:rPr>
                <w:rFonts w:ascii="Times New Roman"/>
                <w:b w:val="false"/>
                <w:i w:val="false"/>
                <w:color w:val="000000"/>
                <w:sz w:val="20"/>
              </w:rPr>
              <w:t>
</w:t>
            </w:r>
            <w:r>
              <w:rPr>
                <w:rFonts w:ascii="Times New Roman"/>
                <w:b w:val="false"/>
                <w:i w:val="false"/>
                <w:color w:val="000000"/>
                <w:sz w:val="20"/>
              </w:rPr>
              <w:t>4)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xml:space="preserve">
5)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көрсетілетін мемлекеттік қызмет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44"/>
          <w:p>
            <w:pPr>
              <w:spacing w:after="20"/>
              <w:ind w:left="20"/>
              <w:jc w:val="both"/>
            </w:pPr>
            <w:r>
              <w:rPr>
                <w:rFonts w:ascii="Times New Roman"/>
                <w:b w:val="false"/>
                <w:i w:val="false"/>
                <w:color w:val="000000"/>
                <w:sz w:val="20"/>
              </w:rPr>
              <w:t>
Мемлекеттік қызметті веб-портал арқылы алу үшін электрондық цифрлық қолтаңбаның болуы қажет.</w:t>
            </w:r>
          </w:p>
          <w:bookmarkEnd w:id="44"/>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қызметтті алушының мемлекеттік қызмет көрсетудің тәртібі мен мәртебесі туралы ақпаратты "жеке кабинет" веб-порталда қашықтықтан қолжетімділік режим арқылы, сондай-ақ Бірыңғай байланыс орталығы арқылы алу мүмкіндігі бар.</w:t>
            </w:r>
          </w:p>
          <w:p>
            <w:pPr>
              <w:spacing w:after="20"/>
              <w:ind w:left="20"/>
              <w:jc w:val="both"/>
            </w:pPr>
            <w:r>
              <w:rPr>
                <w:rFonts w:ascii="Times New Roman"/>
                <w:b w:val="false"/>
                <w:i w:val="false"/>
                <w:color w:val="000000"/>
                <w:sz w:val="20"/>
              </w:rPr>
              <w:t>
Мемлекеттік қызмет көрсету мәселелері жөніндегі анықтамалық қызметтердің байланыс телефондары: 8 (7172) 62 15 15, 8 (7172) 62 15 16. Бірыңғай байланыс орталығы - 1414,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Кейбір бұйрықтарға өзгерістер</w:t>
            </w:r>
            <w:r>
              <w:br/>
            </w:r>
            <w:r>
              <w:rPr>
                <w:rFonts w:ascii="Times New Roman"/>
                <w:b w:val="false"/>
                <w:i w:val="false"/>
                <w:color w:val="000000"/>
                <w:sz w:val="20"/>
              </w:rPr>
              <w:t>енгізу туралы</w:t>
            </w:r>
            <w:r>
              <w:br/>
            </w:r>
            <w:r>
              <w:rPr>
                <w:rFonts w:ascii="Times New Roman"/>
                <w:b w:val="false"/>
                <w:i w:val="false"/>
                <w:color w:val="000000"/>
                <w:sz w:val="20"/>
              </w:rPr>
              <w:t>бұйрықтар тізбесіне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"Құқықтарды ұжымдық</w:t>
            </w:r>
            <w:r>
              <w:br/>
            </w:r>
            <w:r>
              <w:rPr>
                <w:rFonts w:ascii="Times New Roman"/>
                <w:b w:val="false"/>
                <w:i w:val="false"/>
                <w:color w:val="000000"/>
                <w:sz w:val="20"/>
              </w:rPr>
              <w:t>басқару жөніндегі</w:t>
            </w:r>
            <w:r>
              <w:br/>
            </w:r>
            <w:r>
              <w:rPr>
                <w:rFonts w:ascii="Times New Roman"/>
                <w:b w:val="false"/>
                <w:i w:val="false"/>
                <w:color w:val="000000"/>
                <w:sz w:val="20"/>
              </w:rPr>
              <w:t>ұйымдарды аккредиттеу"</w:t>
            </w:r>
            <w:r>
              <w:br/>
            </w:r>
            <w:r>
              <w:rPr>
                <w:rFonts w:ascii="Times New Roman"/>
                <w:b w:val="false"/>
                <w:i w:val="false"/>
                <w:color w:val="000000"/>
                <w:sz w:val="20"/>
              </w:rPr>
              <w:t>мемлекеттік қызметін</w:t>
            </w:r>
            <w:r>
              <w:br/>
            </w:r>
            <w:r>
              <w:rPr>
                <w:rFonts w:ascii="Times New Roman"/>
                <w:b w:val="false"/>
                <w:i w:val="false"/>
                <w:color w:val="000000"/>
                <w:sz w:val="20"/>
              </w:rPr>
              <w:t>көрсету қағидаларына</w:t>
            </w:r>
            <w:r>
              <w:br/>
            </w:r>
            <w:r>
              <w:rPr>
                <w:rFonts w:ascii="Times New Roman"/>
                <w:b w:val="false"/>
                <w:i w:val="false"/>
                <w:color w:val="000000"/>
                <w:sz w:val="20"/>
              </w:rPr>
              <w:t>2-қосымша</w:t>
            </w:r>
          </w:p>
        </w:tc>
      </w:tr>
    </w:tbl>
    <w:bookmarkStart w:name="z132" w:id="45"/>
    <w:p>
      <w:pPr>
        <w:spacing w:after="0"/>
        <w:ind w:left="0"/>
        <w:jc w:val="left"/>
      </w:pPr>
      <w:r>
        <w:rPr>
          <w:rFonts w:ascii="Times New Roman"/>
          <w:b/>
          <w:i w:val="false"/>
          <w:color w:val="000000"/>
        </w:rPr>
        <w:t xml:space="preserve"> "Құқықтарды ұжымдық басқару жөніндегі ұйымдарды аккредиттеу" мемлекеттік қызметін көрсетуге қойылатын негізгі талаптардың тізбесі</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"Құқықтарды ұжымдық басқару жөніндегі ұйымдарды аккредиттеу"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қосалқы түрінің атауы (бар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қабылдау және мемлекеттік қызмет көрсету нәтижелерін беру www.elicense.kz порталы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 – 15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цифрландырылған)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"Құқықтарды ұжымдық басқару жөніндегі ұйымдарды аккредиттеу" мемлекеттік қызметін көрсету қағидаларының 4-қосымшаға сәйкес аккредиттеу туралы куәлік мемлекеттік қызмет көрсетуден бас тарту туралы негізделген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Мемлекеттік қызмет көрсету кезінде алынатын төлем мөлшері және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46"/>
          <w:p>
            <w:pPr>
              <w:spacing w:after="20"/>
              <w:ind w:left="20"/>
              <w:jc w:val="both"/>
            </w:pPr>
            <w:r>
              <w:rPr>
                <w:rFonts w:ascii="Times New Roman"/>
                <w:b w:val="false"/>
                <w:i w:val="false"/>
                <w:color w:val="000000"/>
                <w:sz w:val="20"/>
              </w:rPr>
              <w:t xml:space="preserve">
Көрсетілетін қызметті беруші- Қазақстан Республикасының Еңбек кодексіне (бұдан әрі – Кодекс) және "Қазақстан Республикасындағы мерекелер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(бұдан әрі – Заң) сәйкес демалыс және мереке күндерін қоспағанда дүйсенбіден жұмаға дейін қоса алғанда 08.00-ден 17.30-ға дейін,түскі үзіліс – 12.00-ден 13.30-ға дейін.</w:t>
            </w:r>
          </w:p>
          <w:bookmarkEnd w:id="46"/>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 көрсету орындарының мекенжайлары www.elicense.kz порталында орналастырылған.</w:t>
            </w:r>
          </w:p>
          <w:p>
            <w:pPr>
              <w:spacing w:after="20"/>
              <w:ind w:left="20"/>
              <w:jc w:val="both"/>
            </w:pPr>
            <w:r>
              <w:rPr>
                <w:rFonts w:ascii="Times New Roman"/>
                <w:b w:val="false"/>
                <w:i w:val="false"/>
                <w:color w:val="000000"/>
                <w:sz w:val="20"/>
              </w:rPr>
              <w:t>
Веб-портал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жүгінген кезде өтініштерді қабылдау және мемлекеттік қызмет көрсету нәтижелерін беру Кодекске және Заңға сәйкес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етілген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47"/>
          <w:p>
            <w:pPr>
              <w:spacing w:after="20"/>
              <w:ind w:left="20"/>
              <w:jc w:val="both"/>
            </w:pPr>
            <w:r>
              <w:rPr>
                <w:rFonts w:ascii="Times New Roman"/>
                <w:b w:val="false"/>
                <w:i w:val="false"/>
                <w:color w:val="000000"/>
                <w:sz w:val="20"/>
              </w:rPr>
              <w:t>
Көрсетілетін қызметті алушы порталға жүгінген кезде мемлекеттік қызметті көрсету үшін қажетті құжаттардың тізбесі:</w:t>
            </w:r>
          </w:p>
          <w:bookmarkEnd w:id="4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осы Қағидаларға </w:t>
            </w:r>
            <w:r>
              <w:rPr>
                <w:rFonts w:ascii="Times New Roman"/>
                <w:b w:val="false"/>
                <w:i w:val="false"/>
                <w:color w:val="000000"/>
                <w:sz w:val="20"/>
              </w:rPr>
              <w:t>1-қосымшаға</w:t>
            </w:r>
            <w:r>
              <w:rPr>
                <w:rFonts w:ascii="Times New Roman"/>
                <w:b w:val="false"/>
                <w:i w:val="false"/>
                <w:color w:val="000000"/>
                <w:sz w:val="20"/>
              </w:rPr>
              <w:t xml:space="preserve"> сәйкес көрсетілетін қызметті алушының ЭЦҚ-мен куәландырылған электрондық құжат нысанындағы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аккредиттеуден өту туралы жалпы жиналыс шешімінің электрондық көшірмесі;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ұйымның Құқықтарды ұжымдық басқару жөніндегі ұйымдарды басқаратын шетелдiк ұйымдармен жасасқан екiжақты және көпжақты келiсiмдерiнің электрондық көшірмесі; </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жалпы жиналыстың сыйақы мөлшеріне қатысты шешімінің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5) жалпы жиналыстың пайдаланушылармен лицензиялық шарт жасасу талаптарына қатысты шешімінің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6) жалпы жиналыстың жиналған сыйақыны бөлу және төлеу тәсіліне қатысты шешімінің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7) авторлық құқық және сабақтас құқықтар объектілері құқық иеленушілерінің көрсетілетін қызметті алушыға қатысты пікірлерінің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осы Қағидаларға </w:t>
            </w:r>
            <w:r>
              <w:rPr>
                <w:rFonts w:ascii="Times New Roman"/>
                <w:b w:val="false"/>
                <w:i w:val="false"/>
                <w:color w:val="000000"/>
                <w:sz w:val="20"/>
              </w:rPr>
              <w:t>3-қосымшаға</w:t>
            </w:r>
            <w:r>
              <w:rPr>
                <w:rFonts w:ascii="Times New Roman"/>
                <w:b w:val="false"/>
                <w:i w:val="false"/>
                <w:color w:val="000000"/>
                <w:sz w:val="20"/>
              </w:rPr>
              <w:t xml:space="preserve"> сәйкес мәліметтер нысаны.</w:t>
            </w:r>
          </w:p>
          <w:p>
            <w:pPr>
              <w:spacing w:after="20"/>
              <w:ind w:left="20"/>
              <w:jc w:val="both"/>
            </w:pPr>
            <w:r>
              <w:rPr>
                <w:rFonts w:ascii="Times New Roman"/>
                <w:b w:val="false"/>
                <w:i w:val="false"/>
                <w:color w:val="000000"/>
                <w:sz w:val="20"/>
              </w:rPr>
              <w:t>
</w:t>
            </w:r>
            <w:r>
              <w:rPr>
                <w:rFonts w:ascii="Times New Roman"/>
                <w:b w:val="false"/>
                <w:i w:val="false"/>
                <w:color w:val="000000"/>
                <w:sz w:val="20"/>
              </w:rPr>
              <w:t>9) сыйақыны кемінде 20 рет бөлу және төлеуді растайтын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10) соңғы бес жылда мүдделерді өзара білдіру туралы қолданыстағы шарттар негізінде ішінде құқықтарды ұжымдық басқару жөніндегі шетелдік ұйымдарға сыйақының тиісті сомаларын аударуды растайтын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11) құқықтарды ұжымдық басқару ұйымы мүшелерінің тізімі.</w:t>
            </w:r>
          </w:p>
          <w:p>
            <w:pPr>
              <w:spacing w:after="20"/>
              <w:ind w:left="20"/>
              <w:jc w:val="both"/>
            </w:pPr>
            <w:r>
              <w:rPr>
                <w:rFonts w:ascii="Times New Roman"/>
                <w:b w:val="false"/>
                <w:i w:val="false"/>
                <w:color w:val="000000"/>
                <w:sz w:val="20"/>
              </w:rPr>
              <w:t>
Заңды тұлғаның мемлекеттік тіркелуі (қайта тіркелуі) туралы анықтаманы көрсетілетін қызметті беруші "цифрлық үкімет" шлюзі арқылы тиісті мемлекеттік цифрлық жүйелерден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Заңнында белгіленген мемлекеттік қызмет көрсетуден бас тарту негіздері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48"/>
          <w:p>
            <w:pPr>
              <w:spacing w:after="20"/>
              <w:ind w:left="20"/>
              <w:jc w:val="both"/>
            </w:pPr>
            <w:r>
              <w:rPr>
                <w:rFonts w:ascii="Times New Roman"/>
                <w:b w:val="false"/>
                <w:i w:val="false"/>
                <w:color w:val="000000"/>
                <w:sz w:val="20"/>
              </w:rPr>
              <w:t>
Көрсетілетін қызметті беруші мемлекеттік көрсетілетін қызмет көрсетуден мынадай негіздер бойынша бас тартады:</w:t>
            </w:r>
          </w:p>
          <w:bookmarkEnd w:id="48"/>
          <w:p>
            <w:pPr>
              <w:spacing w:after="20"/>
              <w:ind w:left="20"/>
              <w:jc w:val="both"/>
            </w:pPr>
            <w:r>
              <w:rPr>
                <w:rFonts w:ascii="Times New Roman"/>
                <w:b w:val="false"/>
                <w:i w:val="false"/>
                <w:color w:val="000000"/>
                <w:sz w:val="20"/>
              </w:rPr>
              <w:t>
</w:t>
            </w:r>
            <w:r>
              <w:rPr>
                <w:rFonts w:ascii="Times New Roman"/>
                <w:b w:val="false"/>
                <w:i w:val="false"/>
                <w:color w:val="000000"/>
                <w:sz w:val="20"/>
              </w:rPr>
              <w:t>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3) уәкілетті мемлекеттік органның мемлекеттік қызмет көрсету үшін қажетті келісімі туралы сұрау салуға берілген теріс жауап, сондай-ақ сараптаманың, зерттеудің не тексерудің теріс қорытындысы;</w:t>
            </w:r>
          </w:p>
          <w:p>
            <w:pPr>
              <w:spacing w:after="20"/>
              <w:ind w:left="20"/>
              <w:jc w:val="both"/>
            </w:pPr>
            <w:r>
              <w:rPr>
                <w:rFonts w:ascii="Times New Roman"/>
                <w:b w:val="false"/>
                <w:i w:val="false"/>
                <w:color w:val="000000"/>
                <w:sz w:val="20"/>
              </w:rPr>
              <w:t>
</w:t>
            </w:r>
            <w:r>
              <w:rPr>
                <w:rFonts w:ascii="Times New Roman"/>
                <w:b w:val="false"/>
                <w:i w:val="false"/>
                <w:color w:val="000000"/>
                <w:sz w:val="20"/>
              </w:rPr>
              <w:t>4)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xml:space="preserve">
5)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көрсетілетін мемлекеттік қызмет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49"/>
          <w:p>
            <w:pPr>
              <w:spacing w:after="20"/>
              <w:ind w:left="20"/>
              <w:jc w:val="both"/>
            </w:pPr>
            <w:r>
              <w:rPr>
                <w:rFonts w:ascii="Times New Roman"/>
                <w:b w:val="false"/>
                <w:i w:val="false"/>
                <w:color w:val="000000"/>
                <w:sz w:val="20"/>
              </w:rPr>
              <w:t>
Мемлекеттік қызмет көрсету орындарының мекенжайлары уәкілетті органның www.adilet.gov.kz интернет-ресурстарында орналастырылған.Көрсетілетін қызметті алушының мемлекеттік көрсетілетін қызметті ЭЦҚ болған жағдайда портал арқылы электрондық нысанда алуға мүмкіндігі бар.</w:t>
            </w:r>
          </w:p>
          <w:bookmarkEnd w:id="49"/>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сондай-ақ Бірыңғай байланыс орталығы арқылы алуға мүмкіндігі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 көрсету мәселелері жөніндегі анықтамалық қызметтердің байланыс телефондары:</w:t>
            </w:r>
          </w:p>
          <w:p>
            <w:pPr>
              <w:spacing w:after="20"/>
              <w:ind w:left="20"/>
              <w:jc w:val="both"/>
            </w:pPr>
            <w:r>
              <w:rPr>
                <w:rFonts w:ascii="Times New Roman"/>
                <w:b w:val="false"/>
                <w:i w:val="false"/>
                <w:color w:val="000000"/>
                <w:sz w:val="20"/>
              </w:rPr>
              <w:t>
8 (7172) 74-07-54, 74-06-19. Бірыңғай байланыс-орталығы: 1414, 8 800 080 7777.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