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5926" w14:textId="fac5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активінің базалық активін сақтау жөніндегі ұйымдардың Қазақстан Республикасының Ұлттық Банкіне есептілік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30 маусымдағы № 73 және Қазақстан Республикасы Қаржы нарығын реттеу және дамыту агенттігі Басқармасының 2026 жылғы 30 маусымдағы № 103 бірлескен қаулысы. Қазақстан Республикасының Әділет министрлігінде 2026 жылғы 9 шiлдеде № 39260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6) тармақшасына, </w:t>
      </w:r>
      <w:r>
        <w:rPr>
          <w:rFonts w:ascii="Times New Roman"/>
          <w:b w:val="false"/>
          <w:i w:val="false"/>
          <w:color w:val="000000"/>
          <w:sz w:val="28"/>
        </w:rPr>
        <w:t>2-тармағының</w:t>
      </w:r>
      <w:r>
        <w:rPr>
          <w:rFonts w:ascii="Times New Roman"/>
          <w:b w:val="false"/>
          <w:i w:val="false"/>
          <w:color w:val="000000"/>
          <w:sz w:val="28"/>
        </w:rPr>
        <w:t xml:space="preserve"> 7)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және Қазақстан Республикасы Қаржы нарығын реттеу және дамыту агенттігінің Басқармасы ҚАУЛЫ ЕТЕДІ:</w:t>
      </w:r>
    </w:p>
    <w:bookmarkEnd w:id="1"/>
    <w:bookmarkStart w:name="z7" w:id="2"/>
    <w:p>
      <w:pPr>
        <w:spacing w:after="0"/>
        <w:ind w:left="0"/>
        <w:jc w:val="both"/>
      </w:pPr>
      <w:r>
        <w:rPr>
          <w:rFonts w:ascii="Times New Roman"/>
          <w:b w:val="false"/>
          <w:i w:val="false"/>
          <w:color w:val="000000"/>
          <w:sz w:val="28"/>
        </w:rPr>
        <w:t>
      1. Қоса беріліп отырған Цифрлық қаржы активінің базалық активін сақтау жөніндегі ұйымдардың Қазақстан Республикасының Ұлттық Банкіне есептілік ұсыну қағидалары бекітілсін.</w:t>
      </w:r>
    </w:p>
    <w:bookmarkEnd w:id="2"/>
    <w:bookmarkStart w:name="z8" w:id="3"/>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бірлескен қаулының орындалуын бақылау Қазақстан Республикасы Ұлттық Банкі Төрағасының және Қазақстан Республикасының Қаржы нарығын реттеу және дамыту агенттігі Төрағасының жетекшілік ететін орынбасарларына жүктелсін.</w:t>
      </w:r>
    </w:p>
    <w:bookmarkEnd w:id="7"/>
    <w:bookmarkStart w:name="z13" w:id="8"/>
    <w:p>
      <w:pPr>
        <w:spacing w:after="0"/>
        <w:ind w:left="0"/>
        <w:jc w:val="both"/>
      </w:pPr>
      <w:r>
        <w:rPr>
          <w:rFonts w:ascii="Times New Roman"/>
          <w:b w:val="false"/>
          <w:i w:val="false"/>
          <w:color w:val="000000"/>
          <w:sz w:val="28"/>
        </w:rPr>
        <w:t>
      4. Осы бірлескен қаулы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2026 жылғы 12 шілдеден бастап:</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10"/>
    <w:bookmarkStart w:name="z16" w:id="11"/>
    <w:p>
      <w:pPr>
        <w:spacing w:after="0"/>
        <w:ind w:left="0"/>
        <w:jc w:val="both"/>
      </w:pPr>
      <w:r>
        <w:rPr>
          <w:rFonts w:ascii="Times New Roman"/>
          <w:b w:val="false"/>
          <w:i w:val="false"/>
          <w:color w:val="000000"/>
          <w:sz w:val="28"/>
        </w:rPr>
        <w:t>
      "2. Ұйымдар есептілікті электрондық цифрлық қолтаңбамен растау рәсімдерін сақтай отырып, цифрлық жүйелерді пайдалану арқылы электрондық түрде ұсынады.";</w:t>
      </w:r>
    </w:p>
    <w:bookmarkEnd w:id="11"/>
    <w:bookmarkStart w:name="z17"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12"/>
    <w:bookmarkStart w:name="z18" w:id="13"/>
    <w:p>
      <w:pPr>
        <w:spacing w:after="0"/>
        <w:ind w:left="0"/>
        <w:jc w:val="both"/>
      </w:pPr>
      <w:r>
        <w:rPr>
          <w:rFonts w:ascii="Times New Roman"/>
          <w:b w:val="false"/>
          <w:i w:val="false"/>
          <w:color w:val="000000"/>
          <w:sz w:val="28"/>
        </w:rPr>
        <w:t>
      "3. Ақпаратты цифрлық жүйелерге жүктеу кезінде нысанішілік бақылау жүзеге асырылады. Нысанішілік бақылауды жүзеге асыру кезінде қателер анықталған жағдайда, ақпарат қабылданбайды.";</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қолданылады деп белгіленсін:</w:t>
      </w:r>
    </w:p>
    <w:bookmarkEnd w:id="14"/>
    <w:bookmarkStart w:name="z20" w:id="15"/>
    <w:p>
      <w:pPr>
        <w:spacing w:after="0"/>
        <w:ind w:left="0"/>
        <w:jc w:val="both"/>
      </w:pPr>
      <w:r>
        <w:rPr>
          <w:rFonts w:ascii="Times New Roman"/>
          <w:b w:val="false"/>
          <w:i w:val="false"/>
          <w:color w:val="000000"/>
          <w:sz w:val="28"/>
        </w:rPr>
        <w:t>
      "4. Нысанішілік бақылаудан өткен, көрсетілген есепті кезеңнің ақпаратын цифрлық жүйеге соңғы жүктеудің нақты күні тиісті есепті кезең үшін есептілікті ұсыну күні болып табылады.".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агенттік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__________О. Кизатов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3"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30 маусымдағы №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агенттік Төрағасының м.а.</w:t>
            </w:r>
            <w:r>
              <w:br/>
            </w:r>
            <w:r>
              <w:rPr>
                <w:rFonts w:ascii="Times New Roman"/>
                <w:b w:val="false"/>
                <w:i w:val="false"/>
                <w:color w:val="000000"/>
                <w:sz w:val="20"/>
              </w:rPr>
              <w:t>2026 жылғы 30 маусымдағы  № 103</w:t>
            </w:r>
            <w:r>
              <w:br/>
            </w:r>
            <w:r>
              <w:rPr>
                <w:rFonts w:ascii="Times New Roman"/>
                <w:b w:val="false"/>
                <w:i w:val="false"/>
                <w:color w:val="000000"/>
                <w:sz w:val="20"/>
              </w:rPr>
              <w:t>бірлескен қаулысымен бекітілді</w:t>
            </w:r>
          </w:p>
        </w:tc>
      </w:tr>
    </w:tbl>
    <w:bookmarkStart w:name="z25" w:id="17"/>
    <w:p>
      <w:pPr>
        <w:spacing w:after="0"/>
        <w:ind w:left="0"/>
        <w:jc w:val="left"/>
      </w:pPr>
      <w:r>
        <w:rPr>
          <w:rFonts w:ascii="Times New Roman"/>
          <w:b/>
          <w:i w:val="false"/>
          <w:color w:val="000000"/>
        </w:rPr>
        <w:t xml:space="preserve"> Цифрлық қаржы активінің базалық активін сақтау жөніндегі ұйымдардың Қазақстан Республикасының Ұлттық Банкіне есептілік ұсыну қағидалары</w:t>
      </w:r>
    </w:p>
    <w:bookmarkEnd w:id="17"/>
    <w:bookmarkStart w:name="z26" w:id="18"/>
    <w:p>
      <w:pPr>
        <w:spacing w:after="0"/>
        <w:ind w:left="0"/>
        <w:jc w:val="left"/>
      </w:pPr>
      <w:r>
        <w:rPr>
          <w:rFonts w:ascii="Times New Roman"/>
          <w:b/>
          <w:i w:val="false"/>
          <w:color w:val="000000"/>
        </w:rPr>
        <w:t xml:space="preserve"> 1-тарау. Жалпы ережелер</w:t>
      </w:r>
    </w:p>
    <w:bookmarkEnd w:id="18"/>
    <w:bookmarkStart w:name="z27" w:id="19"/>
    <w:p>
      <w:pPr>
        <w:spacing w:after="0"/>
        <w:ind w:left="0"/>
        <w:jc w:val="both"/>
      </w:pPr>
      <w:r>
        <w:rPr>
          <w:rFonts w:ascii="Times New Roman"/>
          <w:b w:val="false"/>
          <w:i w:val="false"/>
          <w:color w:val="000000"/>
          <w:sz w:val="28"/>
        </w:rPr>
        <w:t xml:space="preserve">
      1. Осы Цифрлық қаржы активінің базалық активін сақтау жөніндегі ұйымдардың Қазақстан Республикасының Ұлттық Банкіне есептілік ұсыну қағидалары (бұдан әрі – Қағидалар) "Қазақстан Республикасындағы цифрлық активтер туралы" Қазақстан Республикасы Заңының (бұдан әрі – Цифрлық активтер туралы заң) 4-бабының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6) тармақшасына, </w:t>
      </w:r>
      <w:r>
        <w:rPr>
          <w:rFonts w:ascii="Times New Roman"/>
          <w:b w:val="false"/>
          <w:i w:val="false"/>
          <w:color w:val="000000"/>
          <w:sz w:val="28"/>
        </w:rPr>
        <w:t>2-тармағының</w:t>
      </w:r>
      <w:r>
        <w:rPr>
          <w:rFonts w:ascii="Times New Roman"/>
          <w:b w:val="false"/>
          <w:i w:val="false"/>
          <w:color w:val="000000"/>
          <w:sz w:val="28"/>
        </w:rPr>
        <w:t xml:space="preserve"> 7)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онда әкімшілік деректерді жинауға арналған нысандарын, оны ұсыну кезеңділігі мен мерзімдерін қоса, цифрлық қаржы активінің базалық активін сақтау жөніндегі ұйымдардың Қазақстан Республикасының Ұлттық Банкіне (бұдан әрі – Ұлттық Банк) есептілікті ұсыну тәртібі айқындалады.</w:t>
      </w:r>
    </w:p>
    <w:bookmarkEnd w:id="19"/>
    <w:bookmarkStart w:name="z28" w:id="20"/>
    <w:p>
      <w:pPr>
        <w:spacing w:after="0"/>
        <w:ind w:left="0"/>
        <w:jc w:val="both"/>
      </w:pPr>
      <w:r>
        <w:rPr>
          <w:rFonts w:ascii="Times New Roman"/>
          <w:b w:val="false"/>
          <w:i w:val="false"/>
          <w:color w:val="000000"/>
          <w:sz w:val="28"/>
        </w:rPr>
        <w:t>
      2. Ұйымдар есептілікті электрондық цифрлық қолтаңбамен растау рәсімдерін сақтай отырып, ақпараттық жүйелерді пайдалану арқылы электрондық түрде ұсынады.</w:t>
      </w:r>
    </w:p>
    <w:bookmarkEnd w:id="20"/>
    <w:bookmarkStart w:name="z29" w:id="21"/>
    <w:p>
      <w:pPr>
        <w:spacing w:after="0"/>
        <w:ind w:left="0"/>
        <w:jc w:val="both"/>
      </w:pPr>
      <w:r>
        <w:rPr>
          <w:rFonts w:ascii="Times New Roman"/>
          <w:b w:val="false"/>
          <w:i w:val="false"/>
          <w:color w:val="000000"/>
          <w:sz w:val="28"/>
        </w:rPr>
        <w:t>
      3. Ақпаратты ақпараттық жүйелерге жүктеу кезінде нысанішілік бақылау жүзеге асырылады. Нысанішілік бақылауды жүзеге асыру кезінде қателер анықталған жағдайда, ақпарат қабылданбайды.</w:t>
      </w:r>
    </w:p>
    <w:bookmarkEnd w:id="21"/>
    <w:bookmarkStart w:name="z30" w:id="22"/>
    <w:p>
      <w:pPr>
        <w:spacing w:after="0"/>
        <w:ind w:left="0"/>
        <w:jc w:val="both"/>
      </w:pPr>
      <w:r>
        <w:rPr>
          <w:rFonts w:ascii="Times New Roman"/>
          <w:b w:val="false"/>
          <w:i w:val="false"/>
          <w:color w:val="000000"/>
          <w:sz w:val="28"/>
        </w:rPr>
        <w:t>
      4. Нысанішілік бақылаудан өткен, көрсетілген есепті кезеңнің ақпаратын ақпараттық жүйеге соңғы жүктеудің нақты күні тиісті есепті кезең үшін есептілікті ұсыну күні болып табылады.</w:t>
      </w:r>
    </w:p>
    <w:bookmarkEnd w:id="22"/>
    <w:bookmarkStart w:name="z31" w:id="23"/>
    <w:p>
      <w:pPr>
        <w:spacing w:after="0"/>
        <w:ind w:left="0"/>
        <w:jc w:val="both"/>
      </w:pPr>
      <w:r>
        <w:rPr>
          <w:rFonts w:ascii="Times New Roman"/>
          <w:b w:val="false"/>
          <w:i w:val="false"/>
          <w:color w:val="000000"/>
          <w:sz w:val="28"/>
        </w:rPr>
        <w:t>
      5. Есептілікті цифрлық қаржы активінің базалық активін сақтау жөніндегі ұйым басшысының немесе есепке қол қою функциясы жүктелген адамның электрондық цифрлық қолтаңбасымен куәландыру есептілікті ұсынған күннен бастап келесі жұмыс күнінен кешіктірмей жүзеге асырылады.</w:t>
      </w:r>
    </w:p>
    <w:bookmarkEnd w:id="23"/>
    <w:bookmarkStart w:name="z32" w:id="24"/>
    <w:p>
      <w:pPr>
        <w:spacing w:after="0"/>
        <w:ind w:left="0"/>
        <w:jc w:val="both"/>
      </w:pPr>
      <w:r>
        <w:rPr>
          <w:rFonts w:ascii="Times New Roman"/>
          <w:b w:val="false"/>
          <w:i w:val="false"/>
          <w:color w:val="000000"/>
          <w:sz w:val="28"/>
        </w:rPr>
        <w:t>
      6. Цифрлық қаржы активінің базалық активін сақтау жөніндегі ұйымның басшысы немесе есепке қол қою функциясы жүктелген адам есептіліктегі деректердің толықтығы мен дәйектілігін қамтамасыз етеді.</w:t>
      </w:r>
    </w:p>
    <w:bookmarkEnd w:id="24"/>
    <w:bookmarkStart w:name="z33" w:id="25"/>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25"/>
    <w:bookmarkStart w:name="z34" w:id="26"/>
    <w:p>
      <w:pPr>
        <w:spacing w:after="0"/>
        <w:ind w:left="0"/>
        <w:jc w:val="both"/>
      </w:pPr>
      <w:r>
        <w:rPr>
          <w:rFonts w:ascii="Times New Roman"/>
          <w:b w:val="false"/>
          <w:i w:val="false"/>
          <w:color w:val="000000"/>
          <w:sz w:val="28"/>
        </w:rPr>
        <w:t xml:space="preserve">
      8. Есептілікті қалыптастыру мақсатында шетел валютасындағы базалық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w:t>
      </w:r>
      <w:r>
        <w:rPr>
          <w:rFonts w:ascii="Times New Roman"/>
          <w:b w:val="false"/>
          <w:i w:val="false"/>
          <w:color w:val="000000"/>
          <w:sz w:val="28"/>
        </w:rPr>
        <w:t>бірлескен 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тәртіпке сәйкес айқындалған валюталарды айырбастаудың нарықтық бағамы бойынша есепті тоқсанның соңындағы жағдай бойынша қайта есептеліп, көрсетіледі.</w:t>
      </w:r>
    </w:p>
    <w:bookmarkEnd w:id="26"/>
    <w:bookmarkStart w:name="z35" w:id="27"/>
    <w:p>
      <w:pPr>
        <w:spacing w:after="0"/>
        <w:ind w:left="0"/>
        <w:jc w:val="both"/>
      </w:pPr>
      <w:r>
        <w:rPr>
          <w:rFonts w:ascii="Times New Roman"/>
          <w:b w:val="false"/>
          <w:i w:val="false"/>
          <w:color w:val="000000"/>
          <w:sz w:val="28"/>
        </w:rPr>
        <w:t>
      9. Қағидаларда көзделген есептердің нысандары кестелерінің кез келгені бойынша деректер болмаған кезде ол бойынша мәліметтер ұсынылмайды, бұл туралы цифрлық қаржы активінің базалық активін сақтау жөніндегі ұйымдар Ұлттық Банкке есепті тоқсаннан кейінгі тоқсанның 10 (оныншы) жұмыс күнінен кешіктірмей жазбаша түрде хабарлайды.</w:t>
      </w:r>
    </w:p>
    <w:bookmarkEnd w:id="27"/>
    <w:bookmarkStart w:name="z36" w:id="28"/>
    <w:p>
      <w:pPr>
        <w:spacing w:after="0"/>
        <w:ind w:left="0"/>
        <w:jc w:val="left"/>
      </w:pPr>
      <w:r>
        <w:rPr>
          <w:rFonts w:ascii="Times New Roman"/>
          <w:b/>
          <w:i w:val="false"/>
          <w:color w:val="000000"/>
        </w:rPr>
        <w:t xml:space="preserve"> 2-тарау. Есептілікті ұсыну тәртібі</w:t>
      </w:r>
    </w:p>
    <w:bookmarkEnd w:id="28"/>
    <w:bookmarkStart w:name="z37" w:id="29"/>
    <w:p>
      <w:pPr>
        <w:spacing w:after="0"/>
        <w:ind w:left="0"/>
        <w:jc w:val="both"/>
      </w:pPr>
      <w:r>
        <w:rPr>
          <w:rFonts w:ascii="Times New Roman"/>
          <w:b w:val="false"/>
          <w:i w:val="false"/>
          <w:color w:val="000000"/>
          <w:sz w:val="28"/>
        </w:rPr>
        <w:t>
      10. Цифрлық қаржы активінің базалық активін сақтау жөніндегі ұйымдар Ұлттық Банкке есепті тоқсаннан кейінгі айдың 10 (оныншы) жұмыс күнінен кешіктірмей, тоқсан сайын:</w:t>
      </w:r>
    </w:p>
    <w:bookmarkEnd w:id="29"/>
    <w:bookmarkStart w:name="z38" w:id="3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бойынша базалық және жоғары өтімді активтердің жай-күйі туралы есепті;</w:t>
      </w:r>
    </w:p>
    <w:bookmarkEnd w:id="30"/>
    <w:bookmarkStart w:name="z39" w:id="3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бойынша базалық активтердің жай-күйі туралы есепті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активінің</w:t>
            </w:r>
            <w:r>
              <w:br/>
            </w:r>
            <w:r>
              <w:rPr>
                <w:rFonts w:ascii="Times New Roman"/>
                <w:b w:val="false"/>
                <w:i w:val="false"/>
                <w:color w:val="000000"/>
                <w:sz w:val="20"/>
              </w:rPr>
              <w:t>базалық активін</w:t>
            </w:r>
            <w:r>
              <w:br/>
            </w:r>
            <w:r>
              <w:rPr>
                <w:rFonts w:ascii="Times New Roman"/>
                <w:b w:val="false"/>
                <w:i w:val="false"/>
                <w:color w:val="000000"/>
                <w:sz w:val="20"/>
              </w:rPr>
              <w:t xml:space="preserve">сақтау жөніндегі ұйымдардың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w:t>
            </w:r>
            <w:r>
              <w:br/>
            </w:r>
            <w:r>
              <w:rPr>
                <w:rFonts w:ascii="Times New Roman"/>
                <w:b w:val="false"/>
                <w:i w:val="false"/>
                <w:color w:val="000000"/>
                <w:sz w:val="20"/>
              </w:rPr>
              <w:t>есептілік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 нысан</w:t>
            </w:r>
          </w:p>
        </w:tc>
      </w:tr>
    </w:tbl>
    <w:bookmarkStart w:name="z42" w:id="32"/>
    <w:p>
      <w:pPr>
        <w:spacing w:after="0"/>
        <w:ind w:left="0"/>
        <w:jc w:val="both"/>
      </w:pPr>
      <w:r>
        <w:rPr>
          <w:rFonts w:ascii="Times New Roman"/>
          <w:b w:val="false"/>
          <w:i w:val="false"/>
          <w:color w:val="000000"/>
          <w:sz w:val="28"/>
        </w:rPr>
        <w:t>
      Ұсынылады: Қазақстан Республикасының Ұлттық Банкіне</w:t>
      </w:r>
    </w:p>
    <w:bookmarkEnd w:id="32"/>
    <w:bookmarkStart w:name="z43" w:id="3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ресми интернет-ресурсында орналастырылған </w:t>
      </w:r>
    </w:p>
    <w:bookmarkEnd w:id="33"/>
    <w:bookmarkStart w:name="z44" w:id="34"/>
    <w:p>
      <w:pPr>
        <w:spacing w:after="0"/>
        <w:ind w:left="0"/>
        <w:jc w:val="left"/>
      </w:pPr>
      <w:r>
        <w:rPr>
          <w:rFonts w:ascii="Times New Roman"/>
          <w:b/>
          <w:i w:val="false"/>
          <w:color w:val="000000"/>
        </w:rPr>
        <w:t xml:space="preserve"> Әкімшілік нысанның атауы: "Қазақстан Республикасындағы цифрлық активтер туралы" Қазақстан Республикасы Заңының 5-бабының 1) тармақшасында көзделген цифрлық қаржы активтерін шығару бойынша базалық және жоғары өтімді активтердің жай-күйі туралы есеп </w:t>
      </w:r>
    </w:p>
    <w:bookmarkEnd w:id="34"/>
    <w:bookmarkStart w:name="z45" w:id="3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CUST_R1</w:t>
      </w:r>
    </w:p>
    <w:bookmarkEnd w:id="35"/>
    <w:bookmarkStart w:name="z46" w:id="36"/>
    <w:p>
      <w:pPr>
        <w:spacing w:after="0"/>
        <w:ind w:left="0"/>
        <w:jc w:val="both"/>
      </w:pPr>
      <w:r>
        <w:rPr>
          <w:rFonts w:ascii="Times New Roman"/>
          <w:b w:val="false"/>
          <w:i w:val="false"/>
          <w:color w:val="000000"/>
          <w:sz w:val="28"/>
        </w:rPr>
        <w:t>
      Кезеңділігі: тоқсан сайын</w:t>
      </w:r>
    </w:p>
    <w:bookmarkEnd w:id="36"/>
    <w:bookmarkStart w:name="z47" w:id="37"/>
    <w:p>
      <w:pPr>
        <w:spacing w:after="0"/>
        <w:ind w:left="0"/>
        <w:jc w:val="both"/>
      </w:pPr>
      <w:r>
        <w:rPr>
          <w:rFonts w:ascii="Times New Roman"/>
          <w:b w:val="false"/>
          <w:i w:val="false"/>
          <w:color w:val="000000"/>
          <w:sz w:val="28"/>
        </w:rPr>
        <w:t xml:space="preserve">
      Есепті кезеңі: 20___жылғы "___" ____________ жағдай бойынша </w:t>
      </w:r>
    </w:p>
    <w:bookmarkEnd w:id="37"/>
    <w:bookmarkStart w:name="z48" w:id="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қаржы активінің базалық активін сақтау жөніндегі ұйым</w:t>
      </w:r>
    </w:p>
    <w:bookmarkEnd w:id="38"/>
    <w:bookmarkStart w:name="z49" w:id="3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(онынан) кешіктірмей, тоқсан сайын</w:t>
      </w:r>
    </w:p>
    <w:bookmarkEnd w:id="39"/>
    <w:bookmarkStart w:name="z50" w:id="40"/>
    <w:p>
      <w:pPr>
        <w:spacing w:after="0"/>
        <w:ind w:left="0"/>
        <w:jc w:val="both"/>
      </w:pPr>
      <w:r>
        <w:rPr>
          <w:rFonts w:ascii="Times New Roman"/>
          <w:b w:val="false"/>
          <w:i w:val="false"/>
          <w:color w:val="000000"/>
          <w:sz w:val="28"/>
        </w:rPr>
        <w:t>
      БСН: _______________________</w:t>
      </w:r>
    </w:p>
    <w:bookmarkEnd w:id="40"/>
    <w:bookmarkStart w:name="z51" w:id="41"/>
    <w:p>
      <w:pPr>
        <w:spacing w:after="0"/>
        <w:ind w:left="0"/>
        <w:jc w:val="both"/>
      </w:pPr>
      <w:r>
        <w:rPr>
          <w:rFonts w:ascii="Times New Roman"/>
          <w:b w:val="false"/>
          <w:i w:val="false"/>
          <w:color w:val="000000"/>
          <w:sz w:val="28"/>
        </w:rPr>
        <w:t>
      Жинау әдісі: электрондық түрде</w:t>
      </w:r>
    </w:p>
    <w:bookmarkEnd w:id="41"/>
    <w:bookmarkStart w:name="z52" w:id="42"/>
    <w:p>
      <w:pPr>
        <w:spacing w:after="0"/>
        <w:ind w:left="0"/>
        <w:jc w:val="both"/>
      </w:pPr>
      <w:r>
        <w:rPr>
          <w:rFonts w:ascii="Times New Roman"/>
          <w:b w:val="false"/>
          <w:i w:val="false"/>
          <w:color w:val="000000"/>
          <w:sz w:val="28"/>
        </w:rPr>
        <w:t xml:space="preserve">
      Кесте. "Қазақстан Республикасындағы цифрлық активтер туралы" Қазақстан Республикасы Заңының 5-бабының 1) тармақшасында көзделген цифрлық қаржы активтерін шығару бойынша базалық және жоғары өтімді активтердің жай-күйі туралы есеп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шығару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 эмитентінің бизнес-сәйкестендіру нөмірі (бұдан әрі -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Базалық</w:t>
            </w:r>
          </w:p>
          <w:bookmarkEnd w:id="43"/>
          <w:p>
            <w:pPr>
              <w:spacing w:after="20"/>
              <w:ind w:left="20"/>
              <w:jc w:val="both"/>
            </w:pPr>
            <w:r>
              <w:rPr>
                <w:rFonts w:ascii="Times New Roman"/>
                <w:b w:val="false"/>
                <w:i w:val="false"/>
                <w:color w:val="000000"/>
                <w:sz w:val="20"/>
              </w:rPr>
              <w:t>
активтер (ақша)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шығару бойынша қамтамасыз етудің ағымдағы жалпы құны (базалық активтер мен жоғары өтімді активтердің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 валютасының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активтердің көлемі (ақша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Жоғары өтімді активтердің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4"/>
    <w:p>
      <w:pPr>
        <w:spacing w:after="0"/>
        <w:ind w:left="0"/>
        <w:jc w:val="both"/>
      </w:pPr>
      <w:r>
        <w:rPr>
          <w:rFonts w:ascii="Times New Roman"/>
          <w:b w:val="false"/>
          <w:i w:val="false"/>
          <w:color w:val="000000"/>
          <w:sz w:val="28"/>
        </w:rPr>
        <w:t>
      Атауы __________________________________________________________________</w:t>
      </w:r>
    </w:p>
    <w:bookmarkEnd w:id="44"/>
    <w:bookmarkStart w:name="z55" w:id="45"/>
    <w:p>
      <w:pPr>
        <w:spacing w:after="0"/>
        <w:ind w:left="0"/>
        <w:jc w:val="both"/>
      </w:pPr>
      <w:r>
        <w:rPr>
          <w:rFonts w:ascii="Times New Roman"/>
          <w:b w:val="false"/>
          <w:i w:val="false"/>
          <w:color w:val="000000"/>
          <w:sz w:val="28"/>
        </w:rPr>
        <w:t>
      Мекенжайы ______________________________________________________________</w:t>
      </w:r>
    </w:p>
    <w:bookmarkEnd w:id="45"/>
    <w:bookmarkStart w:name="z56" w:id="46"/>
    <w:p>
      <w:pPr>
        <w:spacing w:after="0"/>
        <w:ind w:left="0"/>
        <w:jc w:val="both"/>
      </w:pPr>
      <w:r>
        <w:rPr>
          <w:rFonts w:ascii="Times New Roman"/>
          <w:b w:val="false"/>
          <w:i w:val="false"/>
          <w:color w:val="000000"/>
          <w:sz w:val="28"/>
        </w:rPr>
        <w:t>
      Телефоны________________________________________________________________</w:t>
      </w:r>
    </w:p>
    <w:bookmarkEnd w:id="46"/>
    <w:bookmarkStart w:name="z57" w:id="47"/>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47"/>
    <w:bookmarkStart w:name="z58" w:id="48"/>
    <w:p>
      <w:pPr>
        <w:spacing w:after="0"/>
        <w:ind w:left="0"/>
        <w:jc w:val="both"/>
      </w:pPr>
      <w:r>
        <w:rPr>
          <w:rFonts w:ascii="Times New Roman"/>
          <w:b w:val="false"/>
          <w:i w:val="false"/>
          <w:color w:val="000000"/>
          <w:sz w:val="28"/>
        </w:rPr>
        <w:t>
      Орындаушы ________________________________________________ ______ _______</w:t>
      </w:r>
    </w:p>
    <w:bookmarkEnd w:id="48"/>
    <w:bookmarkStart w:name="z59" w:id="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9"/>
    <w:bookmarkStart w:name="z60" w:id="5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0"/>
    <w:p>
      <w:pPr>
        <w:spacing w:after="0"/>
        <w:ind w:left="0"/>
        <w:jc w:val="both"/>
      </w:pPr>
      <w:bookmarkStart w:name="z61" w:id="51"/>
      <w:r>
        <w:rPr>
          <w:rFonts w:ascii="Times New Roman"/>
          <w:b w:val="false"/>
          <w:i w:val="false"/>
          <w:color w:val="000000"/>
          <w:sz w:val="28"/>
        </w:rPr>
        <w:t>
       _____________________________________________________ ________________</w:t>
      </w:r>
    </w:p>
    <w:bookmarkEnd w:id="51"/>
    <w:p>
      <w:pPr>
        <w:spacing w:after="0"/>
        <w:ind w:left="0"/>
        <w:jc w:val="both"/>
      </w:pPr>
      <w:r>
        <w:rPr>
          <w:rFonts w:ascii="Times New Roman"/>
          <w:b w:val="false"/>
          <w:i w:val="false"/>
          <w:color w:val="000000"/>
          <w:sz w:val="28"/>
        </w:rPr>
        <w:t xml:space="preserve">                   тегі, аты және әкесінің аты (ол болған жағдайда)       қолы</w:t>
      </w:r>
    </w:p>
    <w:bookmarkStart w:name="z62" w:id="52"/>
    <w:p>
      <w:pPr>
        <w:spacing w:after="0"/>
        <w:ind w:left="0"/>
        <w:jc w:val="both"/>
      </w:pPr>
      <w:r>
        <w:rPr>
          <w:rFonts w:ascii="Times New Roman"/>
          <w:b w:val="false"/>
          <w:i w:val="false"/>
          <w:color w:val="000000"/>
          <w:sz w:val="28"/>
        </w:rPr>
        <w:t>
      Күні 20__ жылғы "______" ______________</w:t>
      </w:r>
    </w:p>
    <w:bookmarkEnd w:id="52"/>
    <w:bookmarkStart w:name="z63" w:id="53"/>
    <w:p>
      <w:pPr>
        <w:spacing w:after="0"/>
        <w:ind w:left="0"/>
        <w:jc w:val="both"/>
      </w:pPr>
      <w:r>
        <w:rPr>
          <w:rFonts w:ascii="Times New Roman"/>
          <w:b w:val="false"/>
          <w:i w:val="false"/>
          <w:color w:val="000000"/>
          <w:sz w:val="28"/>
        </w:rPr>
        <w:t xml:space="preserve">
      Ескертпе: нысан "Қазақстан Республикасындағы цифрлық активтер туралы" Қазақстан Республикасы Заңының 5-бабының 1) тармақшасында көзделген цифрлық қаржы активтерін шығару бойынша базалық және жоғары өтімді активтердің жай-күйі туралы есеп" әкімшілік деректерді өтеусіз негізде жинауға арналған нысанын толтыру бойынша түсіндірмеге сәйкес толтырылады.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цифрлық активтер туралы"</w:t>
            </w:r>
            <w:r>
              <w:br/>
            </w:r>
            <w:r>
              <w:rPr>
                <w:rFonts w:ascii="Times New Roman"/>
                <w:b w:val="false"/>
                <w:i w:val="false"/>
                <w:color w:val="000000"/>
                <w:sz w:val="20"/>
              </w:rPr>
              <w:t>Қазақстан Республикасы Заңының</w:t>
            </w:r>
            <w:r>
              <w:br/>
            </w:r>
            <w:r>
              <w:rPr>
                <w:rFonts w:ascii="Times New Roman"/>
                <w:b w:val="false"/>
                <w:i w:val="false"/>
                <w:color w:val="000000"/>
                <w:sz w:val="20"/>
              </w:rPr>
              <w:t>5-бабының 1) тармақшасында</w:t>
            </w:r>
            <w:r>
              <w:br/>
            </w:r>
            <w:r>
              <w:rPr>
                <w:rFonts w:ascii="Times New Roman"/>
                <w:b w:val="false"/>
                <w:i w:val="false"/>
                <w:color w:val="000000"/>
                <w:sz w:val="20"/>
              </w:rPr>
              <w:t>көзделген цифрлық қаржы</w:t>
            </w:r>
            <w:r>
              <w:br/>
            </w:r>
            <w:r>
              <w:rPr>
                <w:rFonts w:ascii="Times New Roman"/>
                <w:b w:val="false"/>
                <w:i w:val="false"/>
                <w:color w:val="000000"/>
                <w:sz w:val="20"/>
              </w:rPr>
              <w:t>активтерін шығару бойынша</w:t>
            </w:r>
            <w:r>
              <w:br/>
            </w:r>
            <w:r>
              <w:rPr>
                <w:rFonts w:ascii="Times New Roman"/>
                <w:b w:val="false"/>
                <w:i w:val="false"/>
                <w:color w:val="000000"/>
                <w:sz w:val="20"/>
              </w:rPr>
              <w:t>базалық және жоғары өтімді</w:t>
            </w:r>
            <w:r>
              <w:br/>
            </w:r>
            <w:r>
              <w:rPr>
                <w:rFonts w:ascii="Times New Roman"/>
                <w:b w:val="false"/>
                <w:i w:val="false"/>
                <w:color w:val="000000"/>
                <w:sz w:val="20"/>
              </w:rPr>
              <w:t>активтердің жай-күйі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5" w:id="54"/>
    <w:p>
      <w:pPr>
        <w:spacing w:after="0"/>
        <w:ind w:left="0"/>
        <w:jc w:val="left"/>
      </w:pPr>
      <w:r>
        <w:rPr>
          <w:rFonts w:ascii="Times New Roman"/>
          <w:b/>
          <w:i w:val="false"/>
          <w:color w:val="000000"/>
        </w:rPr>
        <w:t xml:space="preserve"> "Қазақстан Республикасындағы цифрлық активтер туралы" Қазақстан Республикасы Заңының 5-бабының 1) тармақшасында көзделген цифрлық қаржы активтерін шығару бойынша базалық және жоғары өтімді активтердің жай-күйі туралы есеп"   (индексі – CUST_R1, кезеңділігі – тоқсан сайын) әкімшілік деректерді өтеусіз негізде жинауға арналған нысанын толтыру бойынша түсіндірме</w:t>
      </w:r>
    </w:p>
    <w:bookmarkEnd w:id="54"/>
    <w:bookmarkStart w:name="z66" w:id="55"/>
    <w:p>
      <w:pPr>
        <w:spacing w:after="0"/>
        <w:ind w:left="0"/>
        <w:jc w:val="left"/>
      </w:pPr>
      <w:r>
        <w:rPr>
          <w:rFonts w:ascii="Times New Roman"/>
          <w:b/>
          <w:i w:val="false"/>
          <w:color w:val="000000"/>
        </w:rPr>
        <w:t xml:space="preserve"> 1-тарау. Жалпы ережелер</w:t>
      </w:r>
    </w:p>
    <w:bookmarkEnd w:id="55"/>
    <w:bookmarkStart w:name="z67" w:id="56"/>
    <w:p>
      <w:pPr>
        <w:spacing w:after="0"/>
        <w:ind w:left="0"/>
        <w:jc w:val="both"/>
      </w:pPr>
      <w:r>
        <w:rPr>
          <w:rFonts w:ascii="Times New Roman"/>
          <w:b w:val="false"/>
          <w:i w:val="false"/>
          <w:color w:val="000000"/>
          <w:sz w:val="28"/>
        </w:rPr>
        <w:t>
      1. Осы түсіндірмеде "Қазақстан Республикасындағы цифрлық активтер туралы" Қазақстан Республикасы Заңының 5-бабының 1) тармақшасында көзделген цифрлық қаржы активтерін шығару бойынша базалық және жоғары өтімді активтердің жай-күйі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
    <w:bookmarkStart w:name="z68" w:id="57"/>
    <w:p>
      <w:pPr>
        <w:spacing w:after="0"/>
        <w:ind w:left="0"/>
        <w:jc w:val="both"/>
      </w:pPr>
      <w:r>
        <w:rPr>
          <w:rFonts w:ascii="Times New Roman"/>
          <w:b w:val="false"/>
          <w:i w:val="false"/>
          <w:color w:val="000000"/>
          <w:sz w:val="28"/>
        </w:rPr>
        <w:t>
      2. Нысанды цифрлық қаржы активінің базалық активін сақтау жөніндегі ұйым (бұдан әрі – ұйым) тоқсан сайын есепті тоқсанның соңындағы жағдай бойынша жасайды.</w:t>
      </w:r>
    </w:p>
    <w:bookmarkEnd w:id="57"/>
    <w:bookmarkStart w:name="z69" w:id="58"/>
    <w:p>
      <w:pPr>
        <w:spacing w:after="0"/>
        <w:ind w:left="0"/>
        <w:jc w:val="both"/>
      </w:pPr>
      <w:r>
        <w:rPr>
          <w:rFonts w:ascii="Times New Roman"/>
          <w:b w:val="false"/>
          <w:i w:val="false"/>
          <w:color w:val="000000"/>
          <w:sz w:val="28"/>
        </w:rPr>
        <w:t xml:space="preserve">
      3. Нысанда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бойынша базалық және жоғары өтімді активтердің жай-күйі туралы мәліметтер көрсетіледі.</w:t>
      </w:r>
    </w:p>
    <w:bookmarkEnd w:id="58"/>
    <w:bookmarkStart w:name="z70" w:id="59"/>
    <w:p>
      <w:pPr>
        <w:spacing w:after="0"/>
        <w:ind w:left="0"/>
        <w:jc w:val="both"/>
      </w:pPr>
      <w:r>
        <w:rPr>
          <w:rFonts w:ascii="Times New Roman"/>
          <w:b w:val="false"/>
          <w:i w:val="false"/>
          <w:color w:val="000000"/>
          <w:sz w:val="28"/>
        </w:rPr>
        <w:t xml:space="preserve">
      4. Нысанға ұйымның басшысы немесе есепке қол қою функциясы жүктелген адам қол қояды. </w:t>
      </w:r>
    </w:p>
    <w:bookmarkEnd w:id="59"/>
    <w:bookmarkStart w:name="z71" w:id="60"/>
    <w:p>
      <w:pPr>
        <w:spacing w:after="0"/>
        <w:ind w:left="0"/>
        <w:jc w:val="left"/>
      </w:pPr>
      <w:r>
        <w:rPr>
          <w:rFonts w:ascii="Times New Roman"/>
          <w:b/>
          <w:i w:val="false"/>
          <w:color w:val="000000"/>
        </w:rPr>
        <w:t xml:space="preserve"> 2-тарау. Нысанды толтыру бойынша түсіндірме</w:t>
      </w:r>
    </w:p>
    <w:bookmarkEnd w:id="60"/>
    <w:bookmarkStart w:name="z72" w:id="61"/>
    <w:p>
      <w:pPr>
        <w:spacing w:after="0"/>
        <w:ind w:left="0"/>
        <w:jc w:val="both"/>
      </w:pPr>
      <w:r>
        <w:rPr>
          <w:rFonts w:ascii="Times New Roman"/>
          <w:b w:val="false"/>
          <w:i w:val="false"/>
          <w:color w:val="000000"/>
          <w:sz w:val="28"/>
        </w:rPr>
        <w:t>
      5. 2-бағанда эмитент шығарған цифрлық қаржы активінің атауы (болған жағдайда) көрсетіледі.</w:t>
      </w:r>
    </w:p>
    <w:bookmarkEnd w:id="61"/>
    <w:bookmarkStart w:name="z73" w:id="62"/>
    <w:p>
      <w:pPr>
        <w:spacing w:after="0"/>
        <w:ind w:left="0"/>
        <w:jc w:val="both"/>
      </w:pPr>
      <w:r>
        <w:rPr>
          <w:rFonts w:ascii="Times New Roman"/>
          <w:b w:val="false"/>
          <w:i w:val="false"/>
          <w:color w:val="000000"/>
          <w:sz w:val="28"/>
        </w:rPr>
        <w:t xml:space="preserve">
      6. 3-бағанда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активтерін шығару көлемі көрсетіледі.</w:t>
      </w:r>
    </w:p>
    <w:bookmarkEnd w:id="62"/>
    <w:bookmarkStart w:name="z74" w:id="63"/>
    <w:p>
      <w:pPr>
        <w:spacing w:after="0"/>
        <w:ind w:left="0"/>
        <w:jc w:val="both"/>
      </w:pPr>
      <w:r>
        <w:rPr>
          <w:rFonts w:ascii="Times New Roman"/>
          <w:b w:val="false"/>
          <w:i w:val="false"/>
          <w:color w:val="000000"/>
          <w:sz w:val="28"/>
        </w:rPr>
        <w:t xml:space="preserve">
      7. 4-бағанда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1) тармақшасында көзделген цифрлық қаржы активтері эмитентінің БСН көрсетіледі.</w:t>
      </w:r>
    </w:p>
    <w:bookmarkEnd w:id="63"/>
    <w:bookmarkStart w:name="z75" w:id="64"/>
    <w:p>
      <w:pPr>
        <w:spacing w:after="0"/>
        <w:ind w:left="0"/>
        <w:jc w:val="both"/>
      </w:pPr>
      <w:r>
        <w:rPr>
          <w:rFonts w:ascii="Times New Roman"/>
          <w:b w:val="false"/>
          <w:i w:val="false"/>
          <w:color w:val="000000"/>
          <w:sz w:val="28"/>
        </w:rPr>
        <w:t>
      8. 5-бағанда "Валюталар мен қорларды белгілеуге арналған кодтар "ҚР ҰЖ 07 ISO 4217 Қазақстан Республикасының ұлттық жіктеуішіне сәйкес валюталардың әріптік кодтарына сәйкес базалық активтер валютасының (ақшаның) түрі көрсетіледі.</w:t>
      </w:r>
    </w:p>
    <w:bookmarkEnd w:id="64"/>
    <w:bookmarkStart w:name="z76" w:id="65"/>
    <w:p>
      <w:pPr>
        <w:spacing w:after="0"/>
        <w:ind w:left="0"/>
        <w:jc w:val="both"/>
      </w:pPr>
      <w:r>
        <w:rPr>
          <w:rFonts w:ascii="Times New Roman"/>
          <w:b w:val="false"/>
          <w:i w:val="false"/>
          <w:color w:val="000000"/>
          <w:sz w:val="28"/>
        </w:rPr>
        <w:t>
      9. 6-бағанда базалық активтердің көлемі (ақша қалдығы) көрсетіледі.</w:t>
      </w:r>
    </w:p>
    <w:bookmarkEnd w:id="65"/>
    <w:bookmarkStart w:name="z77" w:id="66"/>
    <w:p>
      <w:pPr>
        <w:spacing w:after="0"/>
        <w:ind w:left="0"/>
        <w:jc w:val="both"/>
      </w:pPr>
      <w:r>
        <w:rPr>
          <w:rFonts w:ascii="Times New Roman"/>
          <w:b w:val="false"/>
          <w:i w:val="false"/>
          <w:color w:val="000000"/>
          <w:sz w:val="28"/>
        </w:rPr>
        <w:t>
      10. 7-бағанда мынадай кодтарға сәйкес жоғары өтімді активтердің түрі көрсетіледі:</w:t>
      </w:r>
    </w:p>
    <w:bookmarkEnd w:id="66"/>
    <w:bookmarkStart w:name="z78" w:id="67"/>
    <w:p>
      <w:pPr>
        <w:spacing w:after="0"/>
        <w:ind w:left="0"/>
        <w:jc w:val="both"/>
      </w:pPr>
      <w:r>
        <w:rPr>
          <w:rFonts w:ascii="Times New Roman"/>
          <w:b w:val="false"/>
          <w:i w:val="false"/>
          <w:color w:val="000000"/>
          <w:sz w:val="28"/>
        </w:rPr>
        <w:t>
      "1" – Қазақстан Республикасының Бюджет кодексінің 139-бабының 6-тармағында белгіленген тәртіппен эмитенттері Қазақстан Республикасының Ұлттық Банкі және Қазақстан Республикасының Үкіметі болып табылатын, айналыс мерзімі 3 (үш) жылға дейінгі мемлекеттік эмиссиялық бағалы қағаздар;</w:t>
      </w:r>
    </w:p>
    <w:bookmarkEnd w:id="67"/>
    <w:bookmarkStart w:name="z79" w:id="68"/>
    <w:p>
      <w:pPr>
        <w:spacing w:after="0"/>
        <w:ind w:left="0"/>
        <w:jc w:val="both"/>
      </w:pPr>
      <w:r>
        <w:rPr>
          <w:rFonts w:ascii="Times New Roman"/>
          <w:b w:val="false"/>
          <w:i w:val="false"/>
          <w:color w:val="000000"/>
          <w:sz w:val="28"/>
        </w:rPr>
        <w:t>
      "2" – Standard &amp; Poors (Стандард энд Пурс) халықаралық рейтингтік агенттігінің жіктеуі бойынша Қазақстан Республикасының тәуелсіз рейтингінің деңгейінен немесе Moody's Investors Service (Мудис Инвесторс СҰвис) және Fitch (Фитч) халықаралық рейтингтік агенттіктерінің осыған ұқсас деңгейдегі рейтингтерінен төмен емес тәуелсіз рейтингі бар шет мемлекеттер шығарған мемлекеттік бағалы қағаздар;</w:t>
      </w:r>
    </w:p>
    <w:bookmarkEnd w:id="68"/>
    <w:bookmarkStart w:name="z80" w:id="69"/>
    <w:p>
      <w:pPr>
        <w:spacing w:after="0"/>
        <w:ind w:left="0"/>
        <w:jc w:val="both"/>
      </w:pPr>
      <w:r>
        <w:rPr>
          <w:rFonts w:ascii="Times New Roman"/>
          <w:b w:val="false"/>
          <w:i w:val="false"/>
          <w:color w:val="000000"/>
          <w:sz w:val="28"/>
        </w:rPr>
        <w:t>
      "3" – Қазақстан Республикасының екінші деңгейдегі банктеріндегі салымдар.</w:t>
      </w:r>
    </w:p>
    <w:bookmarkEnd w:id="69"/>
    <w:bookmarkStart w:name="z81" w:id="70"/>
    <w:p>
      <w:pPr>
        <w:spacing w:after="0"/>
        <w:ind w:left="0"/>
        <w:jc w:val="both"/>
      </w:pPr>
      <w:r>
        <w:rPr>
          <w:rFonts w:ascii="Times New Roman"/>
          <w:b w:val="false"/>
          <w:i w:val="false"/>
          <w:color w:val="000000"/>
          <w:sz w:val="28"/>
        </w:rPr>
        <w:t xml:space="preserve">
      11. 8-бағанда жоғары өтімді активтердің құны көрсетіледі. </w:t>
      </w:r>
    </w:p>
    <w:bookmarkEnd w:id="70"/>
    <w:bookmarkStart w:name="z82" w:id="71"/>
    <w:p>
      <w:pPr>
        <w:spacing w:after="0"/>
        <w:ind w:left="0"/>
        <w:jc w:val="both"/>
      </w:pPr>
      <w:r>
        <w:rPr>
          <w:rFonts w:ascii="Times New Roman"/>
          <w:b w:val="false"/>
          <w:i w:val="false"/>
          <w:color w:val="000000"/>
          <w:sz w:val="28"/>
        </w:rPr>
        <w:t xml:space="preserve">
      Егер 7-бағанда "2" коды көрсетілсе, онда 8-бағанда шет мемлекеттердің мемлекеттік бағалы қағаздарының шетел валютасындағы құны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w:t>
      </w:r>
      <w:r>
        <w:rPr>
          <w:rFonts w:ascii="Times New Roman"/>
          <w:b w:val="false"/>
          <w:i w:val="false"/>
          <w:color w:val="000000"/>
          <w:sz w:val="28"/>
        </w:rPr>
        <w:t>бірлескен қаулысы мен 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белгіленген тәртіпке сәйкес айқындалған валюталарды айырбастаудың нарықтық бағамы бойынша есепті тоқсанның соңындағы жағдай бойынша қайта есептеліп, көрсетіледі.</w:t>
      </w:r>
    </w:p>
    <w:bookmarkEnd w:id="71"/>
    <w:bookmarkStart w:name="z83" w:id="72"/>
    <w:p>
      <w:pPr>
        <w:spacing w:after="0"/>
        <w:ind w:left="0"/>
        <w:jc w:val="both"/>
      </w:pPr>
      <w:r>
        <w:rPr>
          <w:rFonts w:ascii="Times New Roman"/>
          <w:b w:val="false"/>
          <w:i w:val="false"/>
          <w:color w:val="000000"/>
          <w:sz w:val="28"/>
        </w:rPr>
        <w:t xml:space="preserve">
      12. 9-бағанда цифрлық қаржы активтерін шығару бойынша қамтамасыз етудің ағымдағы жалпы құны (6-бағанда көрсетілген базалық активтердің көлемі мен 8-бағанда көрсетілген жоғары өтімді активтердің құнын қосу арқылы) көрсетіледі.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қаржы активінің</w:t>
            </w:r>
            <w:r>
              <w:br/>
            </w:r>
            <w:r>
              <w:rPr>
                <w:rFonts w:ascii="Times New Roman"/>
                <w:b w:val="false"/>
                <w:i w:val="false"/>
                <w:color w:val="000000"/>
                <w:sz w:val="20"/>
              </w:rPr>
              <w:t>базалық активін</w:t>
            </w:r>
            <w:r>
              <w:br/>
            </w:r>
            <w:r>
              <w:rPr>
                <w:rFonts w:ascii="Times New Roman"/>
                <w:b w:val="false"/>
                <w:i w:val="false"/>
                <w:color w:val="000000"/>
                <w:sz w:val="20"/>
              </w:rPr>
              <w:t xml:space="preserve">сақтау жөніндегі ұйымдардың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w:t>
            </w:r>
            <w:r>
              <w:br/>
            </w:r>
            <w:r>
              <w:rPr>
                <w:rFonts w:ascii="Times New Roman"/>
                <w:b w:val="false"/>
                <w:i w:val="false"/>
                <w:color w:val="000000"/>
                <w:sz w:val="20"/>
              </w:rPr>
              <w:t>есептілік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85" w:id="73"/>
    <w:p>
      <w:pPr>
        <w:spacing w:after="0"/>
        <w:ind w:left="0"/>
        <w:jc w:val="both"/>
      </w:pPr>
      <w:r>
        <w:rPr>
          <w:rFonts w:ascii="Times New Roman"/>
          <w:b w:val="false"/>
          <w:i w:val="false"/>
          <w:color w:val="000000"/>
          <w:sz w:val="28"/>
        </w:rPr>
        <w:t>
      Ұсынылады: Қазақстан Республикасының Ұлттық Банкіне</w:t>
      </w:r>
    </w:p>
    <w:bookmarkEnd w:id="73"/>
    <w:bookmarkStart w:name="z86" w:id="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74"/>
    <w:bookmarkStart w:name="z87" w:id="75"/>
    <w:p>
      <w:pPr>
        <w:spacing w:after="0"/>
        <w:ind w:left="0"/>
        <w:jc w:val="left"/>
      </w:pPr>
      <w:r>
        <w:rPr>
          <w:rFonts w:ascii="Times New Roman"/>
          <w:b/>
          <w:i w:val="false"/>
          <w:color w:val="000000"/>
        </w:rPr>
        <w:t xml:space="preserve"> Әкімшілік нысанның атауы: "Қазақстан Республикасындағы цифрлық активтер туралы" Қазақстан Республикасы Заңының 5-бабының 2) тармақшасында көзделген цифрлық қаржы активтерін шығару бойынша базалық активтердің жай-күйі туралы есеп</w:t>
      </w:r>
    </w:p>
    <w:bookmarkEnd w:id="75"/>
    <w:bookmarkStart w:name="z88" w:id="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CUST_R2</w:t>
      </w:r>
    </w:p>
    <w:bookmarkEnd w:id="76"/>
    <w:bookmarkStart w:name="z89" w:id="77"/>
    <w:p>
      <w:pPr>
        <w:spacing w:after="0"/>
        <w:ind w:left="0"/>
        <w:jc w:val="both"/>
      </w:pPr>
      <w:r>
        <w:rPr>
          <w:rFonts w:ascii="Times New Roman"/>
          <w:b w:val="false"/>
          <w:i w:val="false"/>
          <w:color w:val="000000"/>
          <w:sz w:val="28"/>
        </w:rPr>
        <w:t>
      Кезеңділігі: тоқсан сайын</w:t>
      </w:r>
    </w:p>
    <w:bookmarkEnd w:id="77"/>
    <w:bookmarkStart w:name="z90" w:id="78"/>
    <w:p>
      <w:pPr>
        <w:spacing w:after="0"/>
        <w:ind w:left="0"/>
        <w:jc w:val="both"/>
      </w:pPr>
      <w:r>
        <w:rPr>
          <w:rFonts w:ascii="Times New Roman"/>
          <w:b w:val="false"/>
          <w:i w:val="false"/>
          <w:color w:val="000000"/>
          <w:sz w:val="28"/>
        </w:rPr>
        <w:t>
      Есепті кезеңі: 20___жылғы "___" ____________ жағдай бойынша</w:t>
      </w:r>
    </w:p>
    <w:bookmarkEnd w:id="78"/>
    <w:bookmarkStart w:name="z91" w:id="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цифрлық қаржы активінің базалық активін сақтау жөніндегі ұйым</w:t>
      </w:r>
    </w:p>
    <w:bookmarkEnd w:id="79"/>
    <w:bookmarkStart w:name="z92" w:id="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 </w:t>
      </w:r>
    </w:p>
    <w:bookmarkEnd w:id="80"/>
    <w:bookmarkStart w:name="z93" w:id="81"/>
    <w:p>
      <w:pPr>
        <w:spacing w:after="0"/>
        <w:ind w:left="0"/>
        <w:jc w:val="both"/>
      </w:pPr>
      <w:r>
        <w:rPr>
          <w:rFonts w:ascii="Times New Roman"/>
          <w:b w:val="false"/>
          <w:i w:val="false"/>
          <w:color w:val="000000"/>
          <w:sz w:val="28"/>
        </w:rPr>
        <w:t>
      БСН: _______________________</w:t>
      </w:r>
    </w:p>
    <w:bookmarkEnd w:id="81"/>
    <w:bookmarkStart w:name="z94" w:id="82"/>
    <w:p>
      <w:pPr>
        <w:spacing w:after="0"/>
        <w:ind w:left="0"/>
        <w:jc w:val="both"/>
      </w:pPr>
      <w:r>
        <w:rPr>
          <w:rFonts w:ascii="Times New Roman"/>
          <w:b w:val="false"/>
          <w:i w:val="false"/>
          <w:color w:val="000000"/>
          <w:sz w:val="28"/>
        </w:rPr>
        <w:t>
      Жинау әдісі: электрондық түрде</w:t>
      </w:r>
    </w:p>
    <w:bookmarkEnd w:id="82"/>
    <w:bookmarkStart w:name="z95" w:id="83"/>
    <w:p>
      <w:pPr>
        <w:spacing w:after="0"/>
        <w:ind w:left="0"/>
        <w:jc w:val="both"/>
      </w:pPr>
      <w:r>
        <w:rPr>
          <w:rFonts w:ascii="Times New Roman"/>
          <w:b w:val="false"/>
          <w:i w:val="false"/>
          <w:color w:val="000000"/>
          <w:sz w:val="28"/>
        </w:rPr>
        <w:t xml:space="preserve">
      Кесте.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бойынша базалық активтердің жай-күйі туралы есеп</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шығару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Цифрлық қаржы активтері эмитентінің бизнес-сәйкестендіру нөмірі</w:t>
            </w:r>
          </w:p>
          <w:bookmarkEnd w:id="84"/>
          <w:p>
            <w:pPr>
              <w:spacing w:after="20"/>
              <w:ind w:left="20"/>
              <w:jc w:val="both"/>
            </w:pPr>
            <w:r>
              <w:rPr>
                <w:rFonts w:ascii="Times New Roman"/>
                <w:b w:val="false"/>
                <w:i w:val="false"/>
                <w:color w:val="000000"/>
                <w:sz w:val="20"/>
              </w:rPr>
              <w:t>
(бұдан әрі –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 валютасының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активтердің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Базалық активтердің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5"/>
    <w:p>
      <w:pPr>
        <w:spacing w:after="0"/>
        <w:ind w:left="0"/>
        <w:jc w:val="both"/>
      </w:pPr>
      <w:r>
        <w:rPr>
          <w:rFonts w:ascii="Times New Roman"/>
          <w:b w:val="false"/>
          <w:i w:val="false"/>
          <w:color w:val="000000"/>
          <w:sz w:val="28"/>
        </w:rPr>
        <w:t>
      Атауы____________________________________________________________________</w:t>
      </w:r>
    </w:p>
    <w:bookmarkEnd w:id="85"/>
    <w:bookmarkStart w:name="z98" w:id="86"/>
    <w:p>
      <w:pPr>
        <w:spacing w:after="0"/>
        <w:ind w:left="0"/>
        <w:jc w:val="both"/>
      </w:pPr>
      <w:r>
        <w:rPr>
          <w:rFonts w:ascii="Times New Roman"/>
          <w:b w:val="false"/>
          <w:i w:val="false"/>
          <w:color w:val="000000"/>
          <w:sz w:val="28"/>
        </w:rPr>
        <w:t>
      Мекенжайы________________________________________________________________</w:t>
      </w:r>
    </w:p>
    <w:bookmarkEnd w:id="86"/>
    <w:bookmarkStart w:name="z99" w:id="87"/>
    <w:p>
      <w:pPr>
        <w:spacing w:after="0"/>
        <w:ind w:left="0"/>
        <w:jc w:val="both"/>
      </w:pPr>
      <w:r>
        <w:rPr>
          <w:rFonts w:ascii="Times New Roman"/>
          <w:b w:val="false"/>
          <w:i w:val="false"/>
          <w:color w:val="000000"/>
          <w:sz w:val="28"/>
        </w:rPr>
        <w:t>
      Телефоны_________________________________________________________________</w:t>
      </w:r>
    </w:p>
    <w:bookmarkEnd w:id="87"/>
    <w:bookmarkStart w:name="z100" w:id="88"/>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88"/>
    <w:bookmarkStart w:name="z101" w:id="89"/>
    <w:p>
      <w:pPr>
        <w:spacing w:after="0"/>
        <w:ind w:left="0"/>
        <w:jc w:val="both"/>
      </w:pPr>
      <w:r>
        <w:rPr>
          <w:rFonts w:ascii="Times New Roman"/>
          <w:b w:val="false"/>
          <w:i w:val="false"/>
          <w:color w:val="000000"/>
          <w:sz w:val="28"/>
        </w:rPr>
        <w:t>
      Орындаушы ________________________________________________ ______ ______</w:t>
      </w:r>
    </w:p>
    <w:bookmarkEnd w:id="89"/>
    <w:bookmarkStart w:name="z102" w:id="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90"/>
    <w:bookmarkStart w:name="z103" w:id="9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1"/>
    <w:p>
      <w:pPr>
        <w:spacing w:after="0"/>
        <w:ind w:left="0"/>
        <w:jc w:val="both"/>
      </w:pPr>
      <w:bookmarkStart w:name="z104" w:id="92"/>
      <w:r>
        <w:rPr>
          <w:rFonts w:ascii="Times New Roman"/>
          <w:b w:val="false"/>
          <w:i w:val="false"/>
          <w:color w:val="000000"/>
          <w:sz w:val="28"/>
        </w:rPr>
        <w:t>
      ____________________________________________________ _________________</w:t>
      </w:r>
    </w:p>
    <w:bookmarkEnd w:id="92"/>
    <w:p>
      <w:pPr>
        <w:spacing w:after="0"/>
        <w:ind w:left="0"/>
        <w:jc w:val="both"/>
      </w:pPr>
      <w:r>
        <w:rPr>
          <w:rFonts w:ascii="Times New Roman"/>
          <w:b w:val="false"/>
          <w:i w:val="false"/>
          <w:color w:val="000000"/>
          <w:sz w:val="28"/>
        </w:rPr>
        <w:t xml:space="preserve">             тегі, аты және әкесінің аты (ол болған жағдайда)             қолы</w:t>
      </w:r>
    </w:p>
    <w:bookmarkStart w:name="z105" w:id="93"/>
    <w:p>
      <w:pPr>
        <w:spacing w:after="0"/>
        <w:ind w:left="0"/>
        <w:jc w:val="both"/>
      </w:pPr>
      <w:r>
        <w:rPr>
          <w:rFonts w:ascii="Times New Roman"/>
          <w:b w:val="false"/>
          <w:i w:val="false"/>
          <w:color w:val="000000"/>
          <w:sz w:val="28"/>
        </w:rPr>
        <w:t>
      Күні 20__ жылғы "______" ______________</w:t>
      </w:r>
    </w:p>
    <w:bookmarkEnd w:id="93"/>
    <w:bookmarkStart w:name="z106" w:id="94"/>
    <w:p>
      <w:pPr>
        <w:spacing w:after="0"/>
        <w:ind w:left="0"/>
        <w:jc w:val="both"/>
      </w:pPr>
      <w:r>
        <w:rPr>
          <w:rFonts w:ascii="Times New Roman"/>
          <w:b w:val="false"/>
          <w:i w:val="false"/>
          <w:color w:val="000000"/>
          <w:sz w:val="28"/>
        </w:rPr>
        <w:t xml:space="preserve">
      Ескертпе: нысан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бойынша базалық активтердің жай-күйі туралы есеп" әкімшілік деректерді өтеусіз негізде жинауға арналған нысанын толтыру бойынша түсіндірмеге сәйкес толтырылады.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цифрлық активтер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Заңының 5-бабының 2)</w:t>
            </w:r>
            <w:r>
              <w:br/>
            </w:r>
            <w:r>
              <w:rPr>
                <w:rFonts w:ascii="Times New Roman"/>
                <w:b w:val="false"/>
                <w:i w:val="false"/>
                <w:color w:val="000000"/>
                <w:sz w:val="20"/>
              </w:rPr>
              <w:t>тармақшасында көзделген</w:t>
            </w:r>
            <w:r>
              <w:br/>
            </w:r>
            <w:r>
              <w:rPr>
                <w:rFonts w:ascii="Times New Roman"/>
                <w:b w:val="false"/>
                <w:i w:val="false"/>
                <w:color w:val="000000"/>
                <w:sz w:val="20"/>
              </w:rPr>
              <w:t>цифрлық қаржы активтерін</w:t>
            </w:r>
            <w:r>
              <w:br/>
            </w:r>
            <w:r>
              <w:rPr>
                <w:rFonts w:ascii="Times New Roman"/>
                <w:b w:val="false"/>
                <w:i w:val="false"/>
                <w:color w:val="000000"/>
                <w:sz w:val="20"/>
              </w:rPr>
              <w:t>шығару бойынша базалық</w:t>
            </w:r>
            <w:r>
              <w:br/>
            </w:r>
            <w:r>
              <w:rPr>
                <w:rFonts w:ascii="Times New Roman"/>
                <w:b w:val="false"/>
                <w:i w:val="false"/>
                <w:color w:val="000000"/>
                <w:sz w:val="20"/>
              </w:rPr>
              <w:t>активтердің жай-күйі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108" w:id="95"/>
    <w:p>
      <w:pPr>
        <w:spacing w:after="0"/>
        <w:ind w:left="0"/>
        <w:jc w:val="left"/>
      </w:pPr>
      <w:r>
        <w:rPr>
          <w:rFonts w:ascii="Times New Roman"/>
          <w:b/>
          <w:i w:val="false"/>
          <w:color w:val="000000"/>
        </w:rPr>
        <w:t xml:space="preserve"> "Қазақстан Республикасындағы цифрлық активтер туралы" Қазақстан Республикасы Заңының 5-бабының 2) тармақшасында көзделген цифрлық қаржы активтерін шығару бойынша базалық активтердің жай-күйі туралы есеп" (индексі – CUST_R2, кезеңділігі – тоқсан сайын) әкімшілік деректерді өтеусіз негізде жинауға арналған нысанын толтыру бойынша түсіндірме</w:t>
      </w:r>
    </w:p>
    <w:bookmarkEnd w:id="95"/>
    <w:bookmarkStart w:name="z109" w:id="96"/>
    <w:p>
      <w:pPr>
        <w:spacing w:after="0"/>
        <w:ind w:left="0"/>
        <w:jc w:val="left"/>
      </w:pPr>
      <w:r>
        <w:rPr>
          <w:rFonts w:ascii="Times New Roman"/>
          <w:b/>
          <w:i w:val="false"/>
          <w:color w:val="000000"/>
        </w:rPr>
        <w:t xml:space="preserve"> 1-тарау. Жалпы ережелер</w:t>
      </w:r>
    </w:p>
    <w:bookmarkEnd w:id="96"/>
    <w:bookmarkStart w:name="z110" w:id="97"/>
    <w:p>
      <w:pPr>
        <w:spacing w:after="0"/>
        <w:ind w:left="0"/>
        <w:jc w:val="both"/>
      </w:pPr>
      <w:r>
        <w:rPr>
          <w:rFonts w:ascii="Times New Roman"/>
          <w:b w:val="false"/>
          <w:i w:val="false"/>
          <w:color w:val="000000"/>
          <w:sz w:val="28"/>
        </w:rPr>
        <w:t xml:space="preserve">
      1. Осы түсіндірмеде "Қазақстан Республикасындағы цифрлық активтер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бойынша базалық активтердің жай-күйі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7"/>
    <w:bookmarkStart w:name="z111" w:id="98"/>
    <w:p>
      <w:pPr>
        <w:spacing w:after="0"/>
        <w:ind w:left="0"/>
        <w:jc w:val="both"/>
      </w:pPr>
      <w:r>
        <w:rPr>
          <w:rFonts w:ascii="Times New Roman"/>
          <w:b w:val="false"/>
          <w:i w:val="false"/>
          <w:color w:val="000000"/>
          <w:sz w:val="28"/>
        </w:rPr>
        <w:t xml:space="preserve">
      2. Нысанды цифрлық қаржы активінің базалық активін сақтау жөніндегі ұйым (бұдан әрі – ұйым) тоқсан сайын есепті тоқсанның соңындағы жағдай бойынша жасайды. </w:t>
      </w:r>
    </w:p>
    <w:bookmarkEnd w:id="98"/>
    <w:bookmarkStart w:name="z112" w:id="99"/>
    <w:p>
      <w:pPr>
        <w:spacing w:after="0"/>
        <w:ind w:left="0"/>
        <w:jc w:val="both"/>
      </w:pPr>
      <w:r>
        <w:rPr>
          <w:rFonts w:ascii="Times New Roman"/>
          <w:b w:val="false"/>
          <w:i w:val="false"/>
          <w:color w:val="000000"/>
          <w:sz w:val="28"/>
        </w:rPr>
        <w:t xml:space="preserve">
      3. Нысанда "Қазақстан Республикасындағы цифрлық активтер туралы" Қазақстан Республикасы Заңының (бұдан әрі – Цифрлық активтер туралы заң)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бойынша базалық активтердің жай-күйі туралы мәліметтер көрсетіледі.</w:t>
      </w:r>
    </w:p>
    <w:bookmarkEnd w:id="99"/>
    <w:bookmarkStart w:name="z113" w:id="100"/>
    <w:p>
      <w:pPr>
        <w:spacing w:after="0"/>
        <w:ind w:left="0"/>
        <w:jc w:val="both"/>
      </w:pPr>
      <w:r>
        <w:rPr>
          <w:rFonts w:ascii="Times New Roman"/>
          <w:b w:val="false"/>
          <w:i w:val="false"/>
          <w:color w:val="000000"/>
          <w:sz w:val="28"/>
        </w:rPr>
        <w:t xml:space="preserve">
      4. Нысанға ұйымның басшысы немесе есепке қол қою функциясы жүктелген адам қол қояды. </w:t>
      </w:r>
    </w:p>
    <w:bookmarkEnd w:id="100"/>
    <w:bookmarkStart w:name="z114"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15" w:id="102"/>
    <w:p>
      <w:pPr>
        <w:spacing w:after="0"/>
        <w:ind w:left="0"/>
        <w:jc w:val="both"/>
      </w:pPr>
      <w:r>
        <w:rPr>
          <w:rFonts w:ascii="Times New Roman"/>
          <w:b w:val="false"/>
          <w:i w:val="false"/>
          <w:color w:val="000000"/>
          <w:sz w:val="28"/>
        </w:rPr>
        <w:t>
      5. 2-бағанда эмитент шығарған цифрлық қаржы активінің атауы (болған жағдайда) көрсетіледі.</w:t>
      </w:r>
    </w:p>
    <w:bookmarkEnd w:id="102"/>
    <w:bookmarkStart w:name="z116" w:id="103"/>
    <w:p>
      <w:pPr>
        <w:spacing w:after="0"/>
        <w:ind w:left="0"/>
        <w:jc w:val="both"/>
      </w:pPr>
      <w:r>
        <w:rPr>
          <w:rFonts w:ascii="Times New Roman"/>
          <w:b w:val="false"/>
          <w:i w:val="false"/>
          <w:color w:val="000000"/>
          <w:sz w:val="28"/>
        </w:rPr>
        <w:t xml:space="preserve">
      6. 3-бағанда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2) тармақшасында көзделген цифрлық қаржы активтерін шығару көлемі көрсетіледі. </w:t>
      </w:r>
    </w:p>
    <w:bookmarkEnd w:id="103"/>
    <w:bookmarkStart w:name="z117" w:id="104"/>
    <w:p>
      <w:pPr>
        <w:spacing w:after="0"/>
        <w:ind w:left="0"/>
        <w:jc w:val="both"/>
      </w:pPr>
      <w:r>
        <w:rPr>
          <w:rFonts w:ascii="Times New Roman"/>
          <w:b w:val="false"/>
          <w:i w:val="false"/>
          <w:color w:val="000000"/>
          <w:sz w:val="28"/>
        </w:rPr>
        <w:t xml:space="preserve">
      7. 4-бағанда Цифрлық активтер туралы заңның </w:t>
      </w:r>
      <w:r>
        <w:rPr>
          <w:rFonts w:ascii="Times New Roman"/>
          <w:b w:val="false"/>
          <w:i w:val="false"/>
          <w:color w:val="000000"/>
          <w:sz w:val="28"/>
        </w:rPr>
        <w:t xml:space="preserve">5-бабының </w:t>
      </w:r>
      <w:r>
        <w:rPr>
          <w:rFonts w:ascii="Times New Roman"/>
          <w:b w:val="false"/>
          <w:i w:val="false"/>
          <w:color w:val="000000"/>
          <w:sz w:val="28"/>
        </w:rPr>
        <w:t xml:space="preserve">2) тармақшасында көзделген цифрлық қаржы активтері эмитентінің БСН көрсетіледі. </w:t>
      </w:r>
    </w:p>
    <w:bookmarkEnd w:id="104"/>
    <w:bookmarkStart w:name="z118" w:id="105"/>
    <w:p>
      <w:pPr>
        <w:spacing w:after="0"/>
        <w:ind w:left="0"/>
        <w:jc w:val="both"/>
      </w:pPr>
      <w:r>
        <w:rPr>
          <w:rFonts w:ascii="Times New Roman"/>
          <w:b w:val="false"/>
          <w:i w:val="false"/>
          <w:color w:val="000000"/>
          <w:sz w:val="28"/>
        </w:rPr>
        <w:t>
      8. 5-бағанда "Валюталар мен қорларды белгілеуге арналған кодтар" ҚР ҰЖ 07 ISO 4217 Қазақстан Республикасының ұлттық жіктеуішіне сәйкес валюталардың әріптік кодтарына сәйкес базалық активтер валютасының түрі көрсетіледі.</w:t>
      </w:r>
    </w:p>
    <w:bookmarkEnd w:id="105"/>
    <w:bookmarkStart w:name="z119" w:id="106"/>
    <w:p>
      <w:pPr>
        <w:spacing w:after="0"/>
        <w:ind w:left="0"/>
        <w:jc w:val="both"/>
      </w:pPr>
      <w:r>
        <w:rPr>
          <w:rFonts w:ascii="Times New Roman"/>
          <w:b w:val="false"/>
          <w:i w:val="false"/>
          <w:color w:val="000000"/>
          <w:sz w:val="28"/>
        </w:rPr>
        <w:t xml:space="preserve">
      9. 7-бағанда мынадай кодтарға сәйкес базалық активтердің түрі көрсетіледі: </w:t>
      </w:r>
    </w:p>
    <w:bookmarkEnd w:id="106"/>
    <w:bookmarkStart w:name="z120" w:id="107"/>
    <w:p>
      <w:pPr>
        <w:spacing w:after="0"/>
        <w:ind w:left="0"/>
        <w:jc w:val="both"/>
      </w:pPr>
      <w:r>
        <w:rPr>
          <w:rFonts w:ascii="Times New Roman"/>
          <w:b w:val="false"/>
          <w:i w:val="false"/>
          <w:color w:val="000000"/>
          <w:sz w:val="28"/>
        </w:rPr>
        <w:t>
      "1" – теңгеге номинирленген бағалы қағаздар;</w:t>
      </w:r>
    </w:p>
    <w:bookmarkEnd w:id="107"/>
    <w:bookmarkStart w:name="z121" w:id="108"/>
    <w:p>
      <w:pPr>
        <w:spacing w:after="0"/>
        <w:ind w:left="0"/>
        <w:jc w:val="both"/>
      </w:pPr>
      <w:r>
        <w:rPr>
          <w:rFonts w:ascii="Times New Roman"/>
          <w:b w:val="false"/>
          <w:i w:val="false"/>
          <w:color w:val="000000"/>
          <w:sz w:val="28"/>
        </w:rPr>
        <w:t>
      "2" – шетел валютасына номинирленген бағалы қағаздар;</w:t>
      </w:r>
    </w:p>
    <w:bookmarkEnd w:id="108"/>
    <w:bookmarkStart w:name="z122" w:id="109"/>
    <w:p>
      <w:pPr>
        <w:spacing w:after="0"/>
        <w:ind w:left="0"/>
        <w:jc w:val="both"/>
      </w:pPr>
      <w:r>
        <w:rPr>
          <w:rFonts w:ascii="Times New Roman"/>
          <w:b w:val="false"/>
          <w:i w:val="false"/>
          <w:color w:val="000000"/>
          <w:sz w:val="28"/>
        </w:rPr>
        <w:t>
      "3" – туынды бағалы қағаздар;</w:t>
      </w:r>
    </w:p>
    <w:bookmarkEnd w:id="109"/>
    <w:bookmarkStart w:name="z123" w:id="110"/>
    <w:p>
      <w:pPr>
        <w:spacing w:after="0"/>
        <w:ind w:left="0"/>
        <w:jc w:val="both"/>
      </w:pPr>
      <w:r>
        <w:rPr>
          <w:rFonts w:ascii="Times New Roman"/>
          <w:b w:val="false"/>
          <w:i w:val="false"/>
          <w:color w:val="000000"/>
          <w:sz w:val="28"/>
        </w:rPr>
        <w:t xml:space="preserve">
      "4" – туынды қаржы құралдары; </w:t>
      </w:r>
    </w:p>
    <w:bookmarkEnd w:id="110"/>
    <w:bookmarkStart w:name="z124" w:id="111"/>
    <w:p>
      <w:pPr>
        <w:spacing w:after="0"/>
        <w:ind w:left="0"/>
        <w:jc w:val="both"/>
      </w:pPr>
      <w:r>
        <w:rPr>
          <w:rFonts w:ascii="Times New Roman"/>
          <w:b w:val="false"/>
          <w:i w:val="false"/>
          <w:color w:val="000000"/>
          <w:sz w:val="28"/>
        </w:rPr>
        <w:t>
      "5" – басқа цифрлық қаржы активі;</w:t>
      </w:r>
    </w:p>
    <w:bookmarkEnd w:id="111"/>
    <w:bookmarkStart w:name="z125" w:id="112"/>
    <w:p>
      <w:pPr>
        <w:spacing w:after="0"/>
        <w:ind w:left="0"/>
        <w:jc w:val="both"/>
      </w:pPr>
      <w:r>
        <w:rPr>
          <w:rFonts w:ascii="Times New Roman"/>
          <w:b w:val="false"/>
          <w:i w:val="false"/>
          <w:color w:val="000000"/>
          <w:sz w:val="28"/>
        </w:rPr>
        <w:t>
      "6" – қаржы активі;</w:t>
      </w:r>
    </w:p>
    <w:bookmarkEnd w:id="112"/>
    <w:bookmarkStart w:name="z126" w:id="113"/>
    <w:p>
      <w:pPr>
        <w:spacing w:after="0"/>
        <w:ind w:left="0"/>
        <w:jc w:val="both"/>
      </w:pPr>
      <w:r>
        <w:rPr>
          <w:rFonts w:ascii="Times New Roman"/>
          <w:b w:val="false"/>
          <w:i w:val="false"/>
          <w:color w:val="000000"/>
          <w:sz w:val="28"/>
        </w:rPr>
        <w:t>
      "7" – мүліктік құқықтар (талаптар);</w:t>
      </w:r>
    </w:p>
    <w:bookmarkEnd w:id="113"/>
    <w:bookmarkStart w:name="z127" w:id="114"/>
    <w:p>
      <w:pPr>
        <w:spacing w:after="0"/>
        <w:ind w:left="0"/>
        <w:jc w:val="both"/>
      </w:pPr>
      <w:r>
        <w:rPr>
          <w:rFonts w:ascii="Times New Roman"/>
          <w:b w:val="false"/>
          <w:i w:val="false"/>
          <w:color w:val="000000"/>
          <w:sz w:val="28"/>
        </w:rPr>
        <w:t>
      "8" – тауарлар;</w:t>
      </w:r>
    </w:p>
    <w:bookmarkEnd w:id="114"/>
    <w:bookmarkStart w:name="z128" w:id="115"/>
    <w:p>
      <w:pPr>
        <w:spacing w:after="0"/>
        <w:ind w:left="0"/>
        <w:jc w:val="both"/>
      </w:pPr>
      <w:r>
        <w:rPr>
          <w:rFonts w:ascii="Times New Roman"/>
          <w:b w:val="false"/>
          <w:i w:val="false"/>
          <w:color w:val="000000"/>
          <w:sz w:val="28"/>
        </w:rPr>
        <w:t xml:space="preserve">
      "9" – өзге мүлік. </w:t>
      </w:r>
    </w:p>
    <w:bookmarkEnd w:id="115"/>
    <w:bookmarkStart w:name="z129" w:id="116"/>
    <w:p>
      <w:pPr>
        <w:spacing w:after="0"/>
        <w:ind w:left="0"/>
        <w:jc w:val="both"/>
      </w:pPr>
      <w:r>
        <w:rPr>
          <w:rFonts w:ascii="Times New Roman"/>
          <w:b w:val="false"/>
          <w:i w:val="false"/>
          <w:color w:val="000000"/>
          <w:sz w:val="28"/>
        </w:rPr>
        <w:t>
      10. 7-бағанда базалық активтердің құны көрсетіледі.</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