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34470" w14:textId="20344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бірыңғай репозиторийнің жұмыс істеу қағидаларын бекіту туралы" Қазақстан Ресубликасы цифрлық даму, инновациялар және аэроғарыш өнеркәсібі министрінің 2024 жылғы 29 ақпандағы №110/НҚ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3 шiлдедегi № 377/НҚ бұйрығы. Қазақстан Республикасының Әділет министрлігінде 2026 жылғы 7 шiлдеде № 39232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w:t>
      </w:r>
      <w:r>
        <w:rPr>
          <w:rFonts w:ascii="Times New Roman"/>
          <w:b w:val="false"/>
          <w:i w:val="false"/>
          <w:color w:val="ff0000"/>
          <w:sz w:val="28"/>
        </w:rPr>
        <w:t>бұйрық</w:t>
      </w:r>
      <w:r>
        <w:rPr>
          <w:rFonts w:ascii="Times New Roman"/>
          <w:b w:val="false"/>
          <w:i w:val="false"/>
          <w:color w:val="ff0000"/>
          <w:sz w:val="28"/>
        </w:rPr>
        <w:t xml:space="preserve">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"Электрондық үкіметтің" бірыңғай репозиторийінің жұмыс істеу қағидаларын бекіту туралы Қазақстан Республикасының Цифрлық даму, инновациялар және аэроғарыш өнеркәсібі министрінің 2024 жылғы 29 ақпандағы № 110/НҚ </w:t>
      </w:r>
      <w:r>
        <w:rPr>
          <w:rFonts w:ascii="Times New Roman"/>
          <w:b w:val="false"/>
          <w:i w:val="false"/>
          <w:color w:val="000000"/>
          <w:sz w:val="28"/>
        </w:rPr>
        <w:t>бұйрығына</w:t>
      </w:r>
      <w:r>
        <w:rPr>
          <w:rFonts w:ascii="Times New Roman"/>
          <w:b w:val="false"/>
          <w:i w:val="false"/>
          <w:color w:val="000000"/>
          <w:sz w:val="28"/>
        </w:rPr>
        <w:t xml:space="preserve"> (Мемлекеттік нормативтік құқықтық актілердің мемлекеттік тіркелу тізілімінде № 34101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"Бастапқы кодтардың ұлттық репозиторийінің жұмыс істеу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"Киберқауіпсіздік туралы" Қазақстан Республикасы Заңының 7-1-бабының 19)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12" w:id="4"/>
    <w:p>
      <w:pPr>
        <w:spacing w:after="0"/>
        <w:ind w:left="0"/>
        <w:jc w:val="both"/>
      </w:pPr>
      <w:r>
        <w:rPr>
          <w:rFonts w:ascii="Times New Roman"/>
          <w:b w:val="false"/>
          <w:i w:val="false"/>
          <w:color w:val="000000"/>
          <w:sz w:val="28"/>
        </w:rPr>
        <w:t xml:space="preserve">
      көрсетілген бұйрықпен бекітілген Бастапқы кодтардың ұлттық репозиторийінің жұмыс істеу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қосымшаға сәйкес жаңа редакцияда жазылсын.</w:t>
      </w:r>
    </w:p>
    <w:bookmarkEnd w:id="4"/>
    <w:bookmarkStart w:name="z13" w:id="5"/>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Ақпараттық қауіпсіздік комитеті Қазақстан Республикасының заңнамада белгіленген тәртіппен:</w:t>
      </w:r>
    </w:p>
    <w:bookmarkEnd w:id="5"/>
    <w:bookmarkStart w:name="z14"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5" w:id="7"/>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Жасанды интеллект және цифрлық даму министрлігінің интернет-ресурсында орналастыруды;</w:t>
      </w:r>
    </w:p>
    <w:bookmarkEnd w:id="7"/>
    <w:bookmarkStart w:name="z16" w:id="8"/>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8"/>
    <w:bookmarkStart w:name="z17"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9"/>
    <w:bookmarkStart w:name="z18" w:id="10"/>
    <w:p>
      <w:pPr>
        <w:spacing w:after="0"/>
        <w:ind w:left="0"/>
        <w:jc w:val="both"/>
      </w:pPr>
      <w:r>
        <w:rPr>
          <w:rFonts w:ascii="Times New Roman"/>
          <w:b w:val="false"/>
          <w:i w:val="false"/>
          <w:color w:val="000000"/>
          <w:sz w:val="28"/>
        </w:rPr>
        <w:t>
      4. Осы бұйрық 2026 жылғы 12 шілдеден қолданысқа енгізіледі және ресми жариялануға жатады.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0"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қауіпсізідк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Жасанды </w:t>
            </w:r>
            <w:r>
              <w:br/>
            </w:r>
            <w:r>
              <w:rPr>
                <w:rFonts w:ascii="Times New Roman"/>
                <w:b w:val="false"/>
                <w:i w:val="false"/>
                <w:color w:val="000000"/>
                <w:sz w:val="20"/>
              </w:rPr>
              <w:t>интеллект</w:t>
            </w:r>
            <w:r>
              <w:br/>
            </w:r>
            <w:r>
              <w:rPr>
                <w:rFonts w:ascii="Times New Roman"/>
                <w:b w:val="false"/>
                <w:i w:val="false"/>
                <w:color w:val="000000"/>
                <w:sz w:val="20"/>
              </w:rPr>
              <w:t>және цифрлық даму министрі</w:t>
            </w:r>
            <w:r>
              <w:br/>
            </w:r>
            <w:r>
              <w:rPr>
                <w:rFonts w:ascii="Times New Roman"/>
                <w:b w:val="false"/>
                <w:i w:val="false"/>
                <w:color w:val="000000"/>
                <w:sz w:val="20"/>
              </w:rPr>
              <w:t>2026 жылғы 3 шілдедегі</w:t>
            </w:r>
            <w:r>
              <w:br/>
            </w:r>
            <w:r>
              <w:rPr>
                <w:rFonts w:ascii="Times New Roman"/>
                <w:b w:val="false"/>
                <w:i w:val="false"/>
                <w:color w:val="000000"/>
                <w:sz w:val="20"/>
              </w:rPr>
              <w:t>№ 377/НҚ</w:t>
            </w:r>
            <w:r>
              <w:br/>
            </w:r>
            <w:r>
              <w:rPr>
                <w:rFonts w:ascii="Times New Roman"/>
                <w:b w:val="false"/>
                <w:i w:val="false"/>
                <w:color w:val="000000"/>
                <w:sz w:val="20"/>
              </w:rPr>
              <w:t>Бұйрыққа қосымша</w:t>
            </w:r>
          </w:p>
        </w:tc>
      </w:tr>
    </w:tbl>
    <w:bookmarkStart w:name="z30" w:id="12"/>
    <w:p>
      <w:pPr>
        <w:spacing w:after="0"/>
        <w:ind w:left="0"/>
        <w:jc w:val="left"/>
      </w:pPr>
      <w:r>
        <w:rPr>
          <w:rFonts w:ascii="Times New Roman"/>
          <w:b/>
          <w:i w:val="false"/>
          <w:color w:val="000000"/>
        </w:rPr>
        <w:t xml:space="preserve"> Бастапқы кодтардың ұлттық репозиторийінің жұмыс істеу қағидалары</w:t>
      </w:r>
    </w:p>
    <w:bookmarkEnd w:id="12"/>
    <w:bookmarkStart w:name="z31" w:id="13"/>
    <w:p>
      <w:pPr>
        <w:spacing w:after="0"/>
        <w:ind w:left="0"/>
        <w:jc w:val="both"/>
      </w:pPr>
      <w:r>
        <w:rPr>
          <w:rFonts w:ascii="Times New Roman"/>
          <w:b w:val="false"/>
          <w:i w:val="false"/>
          <w:color w:val="000000"/>
          <w:sz w:val="28"/>
        </w:rPr>
        <w:t>
      1-тарау. Жалпы ережелер</w:t>
      </w:r>
    </w:p>
    <w:bookmarkEnd w:id="13"/>
    <w:bookmarkStart w:name="z32" w:id="14"/>
    <w:p>
      <w:pPr>
        <w:spacing w:after="0"/>
        <w:ind w:left="0"/>
        <w:jc w:val="both"/>
      </w:pPr>
      <w:r>
        <w:rPr>
          <w:rFonts w:ascii="Times New Roman"/>
          <w:b w:val="false"/>
          <w:i w:val="false"/>
          <w:color w:val="000000"/>
          <w:sz w:val="28"/>
        </w:rPr>
        <w:t xml:space="preserve">
      1. Осы бастапқы кодтардың ұлттық репозиторийінің жұмыс істеу қағидалары (бұдан әрі – Қағидалар) Қазақстан Республикасының "Киберқауіпсіздік туралы" Заңының </w:t>
      </w:r>
      <w:r>
        <w:rPr>
          <w:rFonts w:ascii="Times New Roman"/>
          <w:b w:val="false"/>
          <w:i w:val="false"/>
          <w:color w:val="000000"/>
          <w:sz w:val="28"/>
        </w:rPr>
        <w:t>7-1-бабының</w:t>
      </w:r>
      <w:r>
        <w:rPr>
          <w:rFonts w:ascii="Times New Roman"/>
          <w:b w:val="false"/>
          <w:i w:val="false"/>
          <w:color w:val="000000"/>
          <w:sz w:val="28"/>
        </w:rPr>
        <w:t xml:space="preserve"> 19) тармақшасына сәйкес әзірленген және Бастапқы кодтардың ұлттық репозиторийінің жұмыс істеу тәртібін айқындайды.</w:t>
      </w:r>
    </w:p>
    <w:bookmarkEnd w:id="14"/>
    <w:bookmarkStart w:name="z33" w:id="1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15"/>
    <w:bookmarkStart w:name="z34" w:id="16"/>
    <w:p>
      <w:pPr>
        <w:spacing w:after="0"/>
        <w:ind w:left="0"/>
        <w:jc w:val="both"/>
      </w:pPr>
      <w:r>
        <w:rPr>
          <w:rFonts w:ascii="Times New Roman"/>
          <w:b w:val="false"/>
          <w:i w:val="false"/>
          <w:color w:val="000000"/>
          <w:sz w:val="28"/>
        </w:rPr>
        <w:t>
      1) аса маңызды цифрлық объектілер (бұдан әрі – АМЦО) – бұзылуы немесе жұмыс істеуін тоқтатуы қолжетімділігі шектеулі дербес деректерді және заңмен қорғалатын құпияны қамтитын өзге де мәліметтерді заңсыз жинауға және өңдеуге, әлеуметтік және (немесе) техногендік сипаттағы төтенше жағдайға немесе қорғаныс, қауіпсіздік, халықаралық қатынастар, экономика, шаруашылықтың жекелеген салалары үшін немесе тиісті аумақта тұратын халықтың тыныс-тіршілігі үшін, оның ішінде жылумен жабдықтау, электрмен жабдықтау, газбен жабдықтау, сумен жабдықтау инфрақұрылымы, өнеркәсіп, денсаулық сақтау, байланыс, банк саласы, көлік, гидротехникалық құрылыстар, құқық қорғау қызметі, "цифрлық үкімет" үшін елеулі теріс салдарларға алып келетін цифрлық объектілер.</w:t>
      </w:r>
    </w:p>
    <w:bookmarkEnd w:id="16"/>
    <w:bookmarkStart w:name="z35" w:id="17"/>
    <w:p>
      <w:pPr>
        <w:spacing w:after="0"/>
        <w:ind w:left="0"/>
        <w:jc w:val="both"/>
      </w:pPr>
      <w:r>
        <w:rPr>
          <w:rFonts w:ascii="Times New Roman"/>
          <w:b w:val="false"/>
          <w:i w:val="false"/>
          <w:color w:val="000000"/>
          <w:sz w:val="28"/>
        </w:rPr>
        <w:t>
      2) бағдарламалық қамтамасыз ету – алгоритмдерді іске асыратын, белгілі бір функциялардың орындалуын, цифрлық деректерді өңдеуді, сақтауды, ұдайы өндіруді және (немесе) тасымалдауды қамтамасыз ететін, пайдалануға дайын кодтар жиынтығын білдіретін цифрлық объект;</w:t>
      </w:r>
    </w:p>
    <w:bookmarkEnd w:id="17"/>
    <w:bookmarkStart w:name="z36" w:id="18"/>
    <w:p>
      <w:pPr>
        <w:spacing w:after="0"/>
        <w:ind w:left="0"/>
        <w:jc w:val="both"/>
      </w:pPr>
      <w:r>
        <w:rPr>
          <w:rFonts w:ascii="Times New Roman"/>
          <w:b w:val="false"/>
          <w:i w:val="false"/>
          <w:color w:val="000000"/>
          <w:sz w:val="28"/>
        </w:rPr>
        <w:t>
      3) бастапқы код – бағдарламалау тілінде көрсетілген, бағдарламалық қамтылымды құруға және өзгертуге арналған бағдарлама мәтіні түсініледі;</w:t>
      </w:r>
    </w:p>
    <w:bookmarkEnd w:id="18"/>
    <w:bookmarkStart w:name="z37" w:id="19"/>
    <w:p>
      <w:pPr>
        <w:spacing w:after="0"/>
        <w:ind w:left="0"/>
        <w:jc w:val="both"/>
      </w:pPr>
      <w:r>
        <w:rPr>
          <w:rFonts w:ascii="Times New Roman"/>
          <w:b w:val="false"/>
          <w:i w:val="false"/>
          <w:color w:val="000000"/>
          <w:sz w:val="28"/>
        </w:rPr>
        <w:t>
      4) бастапқы кодтарды сақтау – бағдарламалық қамтамасыз етудің сақталуын және қолжетімділігін қамтамасыз ету жөніндегі ұйымдастырушылық және техникалық іс-шаралар жиынтығы;</w:t>
      </w:r>
    </w:p>
    <w:bookmarkEnd w:id="19"/>
    <w:bookmarkStart w:name="z38" w:id="20"/>
    <w:p>
      <w:pPr>
        <w:spacing w:after="0"/>
        <w:ind w:left="0"/>
        <w:jc w:val="both"/>
      </w:pPr>
      <w:r>
        <w:rPr>
          <w:rFonts w:ascii="Times New Roman"/>
          <w:b w:val="false"/>
          <w:i w:val="false"/>
          <w:color w:val="000000"/>
          <w:sz w:val="28"/>
        </w:rPr>
        <w:t>
      5) Бастапқы кодтардың ұлттық репозиторийі (бұдан әрі – БКҰР) – цифрлық объектілердің бастапқы кодтарын сақтау қоймасы;</w:t>
      </w:r>
    </w:p>
    <w:bookmarkEnd w:id="20"/>
    <w:bookmarkStart w:name="z39" w:id="21"/>
    <w:p>
      <w:pPr>
        <w:spacing w:after="0"/>
        <w:ind w:left="0"/>
        <w:jc w:val="both"/>
      </w:pPr>
      <w:r>
        <w:rPr>
          <w:rFonts w:ascii="Times New Roman"/>
          <w:b w:val="false"/>
          <w:i w:val="false"/>
          <w:color w:val="000000"/>
          <w:sz w:val="28"/>
        </w:rPr>
        <w:t>
      6) мемлекеттік техникалық қызмет – Қазақстан Республикасы Үкіметінің шешімімен құрылған мемлекеттік заңды тұлға;</w:t>
      </w:r>
    </w:p>
    <w:bookmarkEnd w:id="21"/>
    <w:bookmarkStart w:name="z40" w:id="22"/>
    <w:p>
      <w:pPr>
        <w:spacing w:after="0"/>
        <w:ind w:left="0"/>
        <w:jc w:val="both"/>
      </w:pPr>
      <w:r>
        <w:rPr>
          <w:rFonts w:ascii="Times New Roman"/>
          <w:b w:val="false"/>
          <w:i w:val="false"/>
          <w:color w:val="000000"/>
          <w:sz w:val="28"/>
        </w:rPr>
        <w:t>
      7) пайдаланушы – "цифрлық үкімет" цифрлық объектілерінің, аса маңызды цифрлық объектілердің, сенімді бағдарламалық қамтамасыз ету және электрондық өнеркәсіп өнімінің тізіліміндегі (бұдан әрі – сенімді БҚ тізілімі) бағдарламалық қамтамасыз етудің (бұдан әрі – БҚ) меншік иесі немесе иеленушісі, БКҰР-ға бастапқы кодтарды беруші;</w:t>
      </w:r>
    </w:p>
    <w:bookmarkEnd w:id="22"/>
    <w:bookmarkStart w:name="z41" w:id="23"/>
    <w:p>
      <w:pPr>
        <w:spacing w:after="0"/>
        <w:ind w:left="0"/>
        <w:jc w:val="both"/>
      </w:pPr>
      <w:r>
        <w:rPr>
          <w:rFonts w:ascii="Times New Roman"/>
          <w:b w:val="false"/>
          <w:i w:val="false"/>
          <w:color w:val="000000"/>
          <w:sz w:val="28"/>
        </w:rPr>
        <w:t>
      8) цифрлық құжат – сұрау салу немесе ұсыну кезінде ұлттық тіркелімдерде қамтылған деректер негізінде цифрлық ортада қалыптастырылатын анық мәліметтерді материалдық емес цифрлық ұсыну.</w:t>
      </w:r>
    </w:p>
    <w:bookmarkEnd w:id="23"/>
    <w:bookmarkStart w:name="z42" w:id="24"/>
    <w:p>
      <w:pPr>
        <w:spacing w:after="0"/>
        <w:ind w:left="0"/>
        <w:jc w:val="both"/>
      </w:pPr>
      <w:r>
        <w:rPr>
          <w:rFonts w:ascii="Times New Roman"/>
          <w:b w:val="false"/>
          <w:i w:val="false"/>
          <w:color w:val="000000"/>
          <w:sz w:val="28"/>
        </w:rPr>
        <w:t>
      9) цифрлық объект (бұдан әрі – ЦО) – цифрлық технологиялар арқылы құрылған, пайдаланылатын немесе берілетін, бірегей цифрлық сипаттамаларға ие және цифрлық орта субъектілеріне Қазақстан Республикасының заңнамасында белгіленген көлемде иелену, пайдалану не билік ету құқықтарын жүзеге асыруға мүмкіндік беретін цифрлық ортаның ерекшеленген элементі.</w:t>
      </w:r>
    </w:p>
    <w:bookmarkEnd w:id="24"/>
    <w:bookmarkStart w:name="z43" w:id="25"/>
    <w:p>
      <w:pPr>
        <w:spacing w:after="0"/>
        <w:ind w:left="0"/>
        <w:jc w:val="left"/>
      </w:pPr>
      <w:r>
        <w:rPr>
          <w:rFonts w:ascii="Times New Roman"/>
          <w:b/>
          <w:i w:val="false"/>
          <w:color w:val="000000"/>
        </w:rPr>
        <w:t xml:space="preserve"> 2-тарау. Бастапқы кодтардың ұлттық репозиторийінің жұмыс істеу тәртібі</w:t>
      </w:r>
    </w:p>
    <w:bookmarkEnd w:id="25"/>
    <w:bookmarkStart w:name="z44" w:id="26"/>
    <w:p>
      <w:pPr>
        <w:spacing w:after="0"/>
        <w:ind w:left="0"/>
        <w:jc w:val="both"/>
      </w:pPr>
      <w:r>
        <w:rPr>
          <w:rFonts w:ascii="Times New Roman"/>
          <w:b w:val="false"/>
          <w:i w:val="false"/>
          <w:color w:val="000000"/>
          <w:sz w:val="28"/>
        </w:rPr>
        <w:t xml:space="preserve">
      3. Мемлекеттік техникалық қызмет Қазақстан Республикасының "Киберқауіпсіздік туралы" Заңының 14-бабы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БКҰР-ды пайдалану қызметтерін көрсетеді.</w:t>
      </w:r>
    </w:p>
    <w:bookmarkEnd w:id="26"/>
    <w:bookmarkStart w:name="z45" w:id="27"/>
    <w:p>
      <w:pPr>
        <w:spacing w:after="0"/>
        <w:ind w:left="0"/>
        <w:jc w:val="both"/>
      </w:pPr>
      <w:r>
        <w:rPr>
          <w:rFonts w:ascii="Times New Roman"/>
          <w:b w:val="false"/>
          <w:i w:val="false"/>
          <w:color w:val="000000"/>
          <w:sz w:val="28"/>
        </w:rPr>
        <w:t>
      4. БКҰР мемлекеттік техникалық қызметтің қолжетімділікті шектеуді, рұқсатсыз қосылудан қорғауды және киберқауіпсіздік туралы заңнама талаптарына сәйкестікті қамтамасыз ететін оқшауланған цифрлық инфрақұрылымында жұмыс істейді.</w:t>
      </w:r>
    </w:p>
    <w:bookmarkEnd w:id="27"/>
    <w:bookmarkStart w:name="z46" w:id="28"/>
    <w:p>
      <w:pPr>
        <w:spacing w:after="0"/>
        <w:ind w:left="0"/>
        <w:jc w:val="both"/>
      </w:pPr>
      <w:r>
        <w:rPr>
          <w:rFonts w:ascii="Times New Roman"/>
          <w:b w:val="false"/>
          <w:i w:val="false"/>
          <w:color w:val="000000"/>
          <w:sz w:val="28"/>
        </w:rPr>
        <w:t>
      5. БКҰР-да "цифрлық үкімет" ЦО-ның, АМЦО-ның және цифрлық объектілер тізілімінен БҚ-ның бастапқы кодтары, сондай-ақ аталған объектілерге қатысты техникалық құжаттама, киберқауіпсіздік талаптарына сәйкестікке сынақ хаттамасы сақтауға жатады.</w:t>
      </w:r>
    </w:p>
    <w:bookmarkEnd w:id="28"/>
    <w:bookmarkStart w:name="z47" w:id="29"/>
    <w:p>
      <w:pPr>
        <w:spacing w:after="0"/>
        <w:ind w:left="0"/>
        <w:jc w:val="both"/>
      </w:pPr>
      <w:r>
        <w:rPr>
          <w:rFonts w:ascii="Times New Roman"/>
          <w:b w:val="false"/>
          <w:i w:val="false"/>
          <w:color w:val="000000"/>
          <w:sz w:val="28"/>
        </w:rPr>
        <w:t>
      6. Бастапқы кодтарды сақтауға орналастыру үшін пайдаланушы мемлекеттік техникалық қызметке еркін нысанда екі өтінім жібереді: бастапқы кодтарды орналастыруға және сақтауға қабылдауға арналған өтінімді, сондай-ақ БҚ функционалдық мүмкіндіктерін тексеруге арналған өтінімді жібереді.</w:t>
      </w:r>
    </w:p>
    <w:bookmarkEnd w:id="29"/>
    <w:bookmarkStart w:name="z48" w:id="30"/>
    <w:p>
      <w:pPr>
        <w:spacing w:after="0"/>
        <w:ind w:left="0"/>
        <w:jc w:val="both"/>
      </w:pPr>
      <w:r>
        <w:rPr>
          <w:rFonts w:ascii="Times New Roman"/>
          <w:b w:val="false"/>
          <w:i w:val="false"/>
          <w:color w:val="000000"/>
          <w:sz w:val="28"/>
        </w:rPr>
        <w:t>
      7. Мемлекеттік техникалық қызмет өтінімдерді алған күннен бастап үш жұмыс күні ішінде ұсынылған материалдардың толықтығын тексеруді жүзеге асырады.</w:t>
      </w:r>
    </w:p>
    <w:bookmarkEnd w:id="30"/>
    <w:bookmarkStart w:name="z49" w:id="31"/>
    <w:p>
      <w:pPr>
        <w:spacing w:after="0"/>
        <w:ind w:left="0"/>
        <w:jc w:val="both"/>
      </w:pPr>
      <w:r>
        <w:rPr>
          <w:rFonts w:ascii="Times New Roman"/>
          <w:b w:val="false"/>
          <w:i w:val="false"/>
          <w:color w:val="000000"/>
          <w:sz w:val="28"/>
        </w:rPr>
        <w:t>
      8. Ұсынылған материалдардың толық еместігі анықталған жағдайда мемлекеттік техникалық қызмет бір жұмыс күні ішінде анықталған ескертулерді жою және кейіннен өтінімдерді он жұмыс күні ішінде қайта жіберу үшін қайтару себептерін көрсете отырып, өтінімдерді пайдаланушыға қайтарады.</w:t>
      </w:r>
    </w:p>
    <w:bookmarkEnd w:id="31"/>
    <w:bookmarkStart w:name="z50" w:id="32"/>
    <w:p>
      <w:pPr>
        <w:spacing w:after="0"/>
        <w:ind w:left="0"/>
        <w:jc w:val="both"/>
      </w:pPr>
      <w:r>
        <w:rPr>
          <w:rFonts w:ascii="Times New Roman"/>
          <w:b w:val="false"/>
          <w:i w:val="false"/>
          <w:color w:val="000000"/>
          <w:sz w:val="28"/>
        </w:rPr>
        <w:t>
      9. Ұсынылған материалдардың толықтығы расталғаннан кейін мемлекеттік техникалық қызмет бес жұмыс күні ішінде пайдаланушыға мыналарды жібереді:</w:t>
      </w:r>
    </w:p>
    <w:bookmarkEnd w:id="32"/>
    <w:bookmarkStart w:name="z51" w:id="33"/>
    <w:p>
      <w:pPr>
        <w:spacing w:after="0"/>
        <w:ind w:left="0"/>
        <w:jc w:val="both"/>
      </w:pPr>
      <w:r>
        <w:rPr>
          <w:rFonts w:ascii="Times New Roman"/>
          <w:b w:val="false"/>
          <w:i w:val="false"/>
          <w:color w:val="000000"/>
          <w:sz w:val="28"/>
        </w:rPr>
        <w:t>
      1) шарттарға арналған техникалық сипаттамалардың жобаларын екі данадан:</w:t>
      </w:r>
    </w:p>
    <w:bookmarkEnd w:id="33"/>
    <w:bookmarkStart w:name="z52" w:id="34"/>
    <w:p>
      <w:pPr>
        <w:spacing w:after="0"/>
        <w:ind w:left="0"/>
        <w:jc w:val="both"/>
      </w:pPr>
      <w:r>
        <w:rPr>
          <w:rFonts w:ascii="Times New Roman"/>
          <w:b w:val="false"/>
          <w:i w:val="false"/>
          <w:color w:val="000000"/>
          <w:sz w:val="28"/>
        </w:rPr>
        <w:t>
      бастапқы кодтарды сақтауға қабылдауға;</w:t>
      </w:r>
    </w:p>
    <w:bookmarkEnd w:id="34"/>
    <w:bookmarkStart w:name="z53" w:id="35"/>
    <w:p>
      <w:pPr>
        <w:spacing w:after="0"/>
        <w:ind w:left="0"/>
        <w:jc w:val="both"/>
      </w:pPr>
      <w:r>
        <w:rPr>
          <w:rFonts w:ascii="Times New Roman"/>
          <w:b w:val="false"/>
          <w:i w:val="false"/>
          <w:color w:val="000000"/>
          <w:sz w:val="28"/>
        </w:rPr>
        <w:t>
      БҚ функционалдық мүмкіндіктерін тексеруді жүргізуге.</w:t>
      </w:r>
    </w:p>
    <w:bookmarkEnd w:id="35"/>
    <w:bookmarkStart w:name="z54" w:id="36"/>
    <w:p>
      <w:pPr>
        <w:spacing w:after="0"/>
        <w:ind w:left="0"/>
        <w:jc w:val="both"/>
      </w:pPr>
      <w:r>
        <w:rPr>
          <w:rFonts w:ascii="Times New Roman"/>
          <w:b w:val="false"/>
          <w:i w:val="false"/>
          <w:color w:val="000000"/>
          <w:sz w:val="28"/>
        </w:rPr>
        <w:t>
      2) сатып алу тәсіліне байланысты шарттардың жобаларын:</w:t>
      </w:r>
    </w:p>
    <w:bookmarkEnd w:id="36"/>
    <w:bookmarkStart w:name="z55" w:id="37"/>
    <w:p>
      <w:pPr>
        <w:spacing w:after="0"/>
        <w:ind w:left="0"/>
        <w:jc w:val="both"/>
      </w:pPr>
      <w:r>
        <w:rPr>
          <w:rFonts w:ascii="Times New Roman"/>
          <w:b w:val="false"/>
          <w:i w:val="false"/>
          <w:color w:val="000000"/>
          <w:sz w:val="28"/>
        </w:rPr>
        <w:t>
      мемлекеттік сатып алудың веб-порталы арқылы сатып алуды жүзеге асыру кезінде техникалық сипаттаманың жобаларын, олардың негізінде пайдаланушы үш жұмыс күні ішінде тиісті шарттарды мемлекеттік сатып алудың веб-порталына орналастырады, бір көзден тікелей шарт жасасу тәсілімен шарттың жобасын;</w:t>
      </w:r>
    </w:p>
    <w:bookmarkEnd w:id="37"/>
    <w:bookmarkStart w:name="z56" w:id="38"/>
    <w:p>
      <w:pPr>
        <w:spacing w:after="0"/>
        <w:ind w:left="0"/>
        <w:jc w:val="both"/>
      </w:pPr>
      <w:r>
        <w:rPr>
          <w:rFonts w:ascii="Times New Roman"/>
          <w:b w:val="false"/>
          <w:i w:val="false"/>
          <w:color w:val="000000"/>
          <w:sz w:val="28"/>
        </w:rPr>
        <w:t>
      мемлекеттік сатып алудың веб-порталын қолданбай сатып алуды жүзеге асыру кезінде тиісті шарттардың екі данасынан.</w:t>
      </w:r>
    </w:p>
    <w:bookmarkEnd w:id="38"/>
    <w:bookmarkStart w:name="z57" w:id="39"/>
    <w:p>
      <w:pPr>
        <w:spacing w:after="0"/>
        <w:ind w:left="0"/>
        <w:jc w:val="both"/>
      </w:pPr>
      <w:r>
        <w:rPr>
          <w:rFonts w:ascii="Times New Roman"/>
          <w:b w:val="false"/>
          <w:i w:val="false"/>
          <w:color w:val="000000"/>
          <w:sz w:val="28"/>
        </w:rPr>
        <w:t>
      10. Пайдаланушы шартты алған күннен бастап бес жұмыс күні ішінде әрбір шарт жобасына екі данасынан қол қояды және қол қойылған әрбір шарттың бір данасын мемлекеттік техникалық қызметке қайтарады.</w:t>
      </w:r>
    </w:p>
    <w:bookmarkEnd w:id="39"/>
    <w:bookmarkStart w:name="z58" w:id="40"/>
    <w:p>
      <w:pPr>
        <w:spacing w:after="0"/>
        <w:ind w:left="0"/>
        <w:jc w:val="both"/>
      </w:pPr>
      <w:r>
        <w:rPr>
          <w:rFonts w:ascii="Times New Roman"/>
          <w:b w:val="false"/>
          <w:i w:val="false"/>
          <w:color w:val="000000"/>
          <w:sz w:val="28"/>
        </w:rPr>
        <w:t>
      11. Мемлекеттік техникалық қызмет пайдаланушы цифрлық құжат түрінде ұсынған бастапқы кодтың БҚ функционалдық мүмкіндіктерінің техникалық құжаттамаға сәйкестігін жеті жұмыс күні ішінде тексеруді жүзеге асырады.</w:t>
      </w:r>
    </w:p>
    <w:bookmarkEnd w:id="40"/>
    <w:bookmarkStart w:name="z59" w:id="41"/>
    <w:p>
      <w:pPr>
        <w:spacing w:after="0"/>
        <w:ind w:left="0"/>
        <w:jc w:val="both"/>
      </w:pPr>
      <w:r>
        <w:rPr>
          <w:rFonts w:ascii="Times New Roman"/>
          <w:b w:val="false"/>
          <w:i w:val="false"/>
          <w:color w:val="000000"/>
          <w:sz w:val="28"/>
        </w:rPr>
        <w:t>
      Аталған тексеру нәтижелері бойынша өтінімнің сәйкес келмеуі жағдайында өтінім анықталған ескертулерді жою және кейіннен өтінімді қайта жіберу үшін қайтару себептерін көрсете отырып, пайдаланушыға қайтарылады.</w:t>
      </w:r>
    </w:p>
    <w:bookmarkEnd w:id="41"/>
    <w:bookmarkStart w:name="z60" w:id="42"/>
    <w:p>
      <w:pPr>
        <w:spacing w:after="0"/>
        <w:ind w:left="0"/>
        <w:jc w:val="both"/>
      </w:pPr>
      <w:r>
        <w:rPr>
          <w:rFonts w:ascii="Times New Roman"/>
          <w:b w:val="false"/>
          <w:i w:val="false"/>
          <w:color w:val="000000"/>
          <w:sz w:val="28"/>
        </w:rPr>
        <w:t xml:space="preserve">
      БҚ функционалдық мүмкіндіктерінің техникалық құжаттамаға сәйкестігі расталған жағдайда мемлекеттік техникалық қызмет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тәртіппен БКҰР-да бастапқы кодтарды сақтауға қабылдауды және орналастыруды жүзеге асырады.</w:t>
      </w:r>
    </w:p>
    <w:bookmarkEnd w:id="42"/>
    <w:bookmarkStart w:name="z61" w:id="43"/>
    <w:p>
      <w:pPr>
        <w:spacing w:after="0"/>
        <w:ind w:left="0"/>
        <w:jc w:val="both"/>
      </w:pPr>
      <w:r>
        <w:rPr>
          <w:rFonts w:ascii="Times New Roman"/>
          <w:b w:val="false"/>
          <w:i w:val="false"/>
          <w:color w:val="000000"/>
          <w:sz w:val="28"/>
        </w:rPr>
        <w:t>
      12. Бастапқы кодтарды БКҰР-ға сақтауға берген пайдаланушылар жасалған шартқа және қызметке бекітілген бағаға сәйкес сақтау қызметтерін жыл сайын төлеуді жүзеге асырады.</w:t>
      </w:r>
    </w:p>
    <w:bookmarkEnd w:id="43"/>
    <w:bookmarkStart w:name="z62" w:id="44"/>
    <w:p>
      <w:pPr>
        <w:spacing w:after="0"/>
        <w:ind w:left="0"/>
        <w:jc w:val="both"/>
      </w:pPr>
      <w:r>
        <w:rPr>
          <w:rFonts w:ascii="Times New Roman"/>
          <w:b w:val="false"/>
          <w:i w:val="false"/>
          <w:color w:val="000000"/>
          <w:sz w:val="28"/>
        </w:rPr>
        <w:t>
      Бастапқы кодтарды сақтау қызметтері уақтылы төленбеген жағдайда мемлекеттік техникалық қызмет төлемді кешіктіру күні шартта көрсетілген байланыс деректері бойынша пайдаланушыны ресми хабардар ете отырып, төлемді кешіктіру күнінен бастап үш ай ішінде оларды уақытша сақтауды қамтамасыз етеді.</w:t>
      </w:r>
    </w:p>
    <w:bookmarkEnd w:id="44"/>
    <w:bookmarkStart w:name="z63" w:id="45"/>
    <w:p>
      <w:pPr>
        <w:spacing w:after="0"/>
        <w:ind w:left="0"/>
        <w:jc w:val="both"/>
      </w:pPr>
      <w:r>
        <w:rPr>
          <w:rFonts w:ascii="Times New Roman"/>
          <w:b w:val="false"/>
          <w:i w:val="false"/>
          <w:color w:val="000000"/>
          <w:sz w:val="28"/>
        </w:rPr>
        <w:t>
      Аталған мерзім өткеннен кейін мемлекеттік техникалық қызмет сақтауды тоқтатады және бастапқы кодтарды жояды.</w:t>
      </w:r>
    </w:p>
    <w:bookmarkEnd w:id="45"/>
    <w:bookmarkStart w:name="z64" w:id="46"/>
    <w:p>
      <w:pPr>
        <w:spacing w:after="0"/>
        <w:ind w:left="0"/>
        <w:jc w:val="both"/>
      </w:pPr>
      <w:r>
        <w:rPr>
          <w:rFonts w:ascii="Times New Roman"/>
          <w:b w:val="false"/>
          <w:i w:val="false"/>
          <w:color w:val="000000"/>
          <w:sz w:val="28"/>
        </w:rPr>
        <w:t>
      13. БКҰР-да орналастырылған бастапқы кодтар шектеулі қолжетімді ақпаратқа жатады және осы Қағидаларда және Қазақстан Республикасының қолданыстағы заңнамасында көзделген жағдайларды қоспағанда, таратуға жатпайды.</w:t>
      </w:r>
    </w:p>
    <w:bookmarkEnd w:id="46"/>
    <w:bookmarkStart w:name="z65" w:id="47"/>
    <w:p>
      <w:pPr>
        <w:spacing w:after="0"/>
        <w:ind w:left="0"/>
        <w:jc w:val="both"/>
      </w:pPr>
      <w:r>
        <w:rPr>
          <w:rFonts w:ascii="Times New Roman"/>
          <w:b w:val="false"/>
          <w:i w:val="false"/>
          <w:color w:val="000000"/>
          <w:sz w:val="28"/>
        </w:rPr>
        <w:t>
      14. Бастапқы кодтарды алу құқығы тек пайдаланушыға ғана беріледі.</w:t>
      </w:r>
    </w:p>
    <w:bookmarkEnd w:id="47"/>
    <w:bookmarkStart w:name="z66" w:id="48"/>
    <w:p>
      <w:pPr>
        <w:spacing w:after="0"/>
        <w:ind w:left="0"/>
        <w:jc w:val="both"/>
      </w:pPr>
      <w:r>
        <w:rPr>
          <w:rFonts w:ascii="Times New Roman"/>
          <w:b w:val="false"/>
          <w:i w:val="false"/>
          <w:color w:val="000000"/>
          <w:sz w:val="28"/>
        </w:rPr>
        <w:t>
      15. БКҰР-дан бастапқы кодтарды беруді мемлекеттік техникалық қызмет пайдаланушының сұрауы бойынша жүзеге асырады.</w:t>
      </w:r>
    </w:p>
    <w:bookmarkEnd w:id="48"/>
    <w:bookmarkStart w:name="z67" w:id="49"/>
    <w:p>
      <w:pPr>
        <w:spacing w:after="0"/>
        <w:ind w:left="0"/>
        <w:jc w:val="both"/>
      </w:pPr>
      <w:r>
        <w:rPr>
          <w:rFonts w:ascii="Times New Roman"/>
          <w:b w:val="false"/>
          <w:i w:val="false"/>
          <w:color w:val="000000"/>
          <w:sz w:val="28"/>
        </w:rPr>
        <w:t>
      16. Бастапқы кодтарды беру туралы сұрауда мыналар қамтылады:</w:t>
      </w:r>
    </w:p>
    <w:bookmarkEnd w:id="49"/>
    <w:bookmarkStart w:name="z68" w:id="50"/>
    <w:p>
      <w:pPr>
        <w:spacing w:after="0"/>
        <w:ind w:left="0"/>
        <w:jc w:val="both"/>
      </w:pPr>
      <w:r>
        <w:rPr>
          <w:rFonts w:ascii="Times New Roman"/>
          <w:b w:val="false"/>
          <w:i w:val="false"/>
          <w:color w:val="000000"/>
          <w:sz w:val="28"/>
        </w:rPr>
        <w:t>
      1) сұрау жіберетін тұлғаның атауы;</w:t>
      </w:r>
    </w:p>
    <w:bookmarkEnd w:id="50"/>
    <w:bookmarkStart w:name="z69" w:id="51"/>
    <w:p>
      <w:pPr>
        <w:spacing w:after="0"/>
        <w:ind w:left="0"/>
        <w:jc w:val="both"/>
      </w:pPr>
      <w:r>
        <w:rPr>
          <w:rFonts w:ascii="Times New Roman"/>
          <w:b w:val="false"/>
          <w:i w:val="false"/>
          <w:color w:val="000000"/>
          <w:sz w:val="28"/>
        </w:rPr>
        <w:t>
      2) БҚ туралы мәліметтер.</w:t>
      </w:r>
    </w:p>
    <w:bookmarkEnd w:id="51"/>
    <w:bookmarkStart w:name="z70" w:id="52"/>
    <w:p>
      <w:pPr>
        <w:spacing w:after="0"/>
        <w:ind w:left="0"/>
        <w:jc w:val="both"/>
      </w:pPr>
      <w:r>
        <w:rPr>
          <w:rFonts w:ascii="Times New Roman"/>
          <w:b w:val="false"/>
          <w:i w:val="false"/>
          <w:color w:val="000000"/>
          <w:sz w:val="28"/>
        </w:rPr>
        <w:t xml:space="preserve">
      17. Пайдаланушы бастапқы кодтарды алу үшін осы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мемлекеттік техникалық қызметке сұрау жібереді.</w:t>
      </w:r>
    </w:p>
    <w:bookmarkEnd w:id="52"/>
    <w:bookmarkStart w:name="z71" w:id="53"/>
    <w:p>
      <w:pPr>
        <w:spacing w:after="0"/>
        <w:ind w:left="0"/>
        <w:jc w:val="both"/>
      </w:pPr>
      <w:r>
        <w:rPr>
          <w:rFonts w:ascii="Times New Roman"/>
          <w:b w:val="false"/>
          <w:i w:val="false"/>
          <w:color w:val="000000"/>
          <w:sz w:val="28"/>
        </w:rPr>
        <w:t>
      18. Мемлекеттік техникалық қызмет бір жұмыс күні ішінде сұрауды қарайды және бастапқы кодтарды беру не беруден бас тарту туралы шешім қабылдайды.</w:t>
      </w:r>
    </w:p>
    <w:bookmarkEnd w:id="53"/>
    <w:bookmarkStart w:name="z72" w:id="54"/>
    <w:p>
      <w:pPr>
        <w:spacing w:after="0"/>
        <w:ind w:left="0"/>
        <w:jc w:val="both"/>
      </w:pPr>
      <w:r>
        <w:rPr>
          <w:rFonts w:ascii="Times New Roman"/>
          <w:b w:val="false"/>
          <w:i w:val="false"/>
          <w:color w:val="000000"/>
          <w:sz w:val="28"/>
        </w:rPr>
        <w:t>
      19. Бас тартудың негізі:</w:t>
      </w:r>
    </w:p>
    <w:bookmarkEnd w:id="54"/>
    <w:bookmarkStart w:name="z73" w:id="55"/>
    <w:p>
      <w:pPr>
        <w:spacing w:after="0"/>
        <w:ind w:left="0"/>
        <w:jc w:val="both"/>
      </w:pPr>
      <w:r>
        <w:rPr>
          <w:rFonts w:ascii="Times New Roman"/>
          <w:b w:val="false"/>
          <w:i w:val="false"/>
          <w:color w:val="000000"/>
          <w:sz w:val="28"/>
        </w:rPr>
        <w:t>
      1) бастапқы кодтың меншік иесі немесе иеленушісі болып табылмайтын тұлғаның сұрау жіберу фактісінің анықталуы;</w:t>
      </w:r>
    </w:p>
    <w:bookmarkEnd w:id="55"/>
    <w:bookmarkStart w:name="z74" w:id="56"/>
    <w:p>
      <w:pPr>
        <w:spacing w:after="0"/>
        <w:ind w:left="0"/>
        <w:jc w:val="both"/>
      </w:pPr>
      <w:r>
        <w:rPr>
          <w:rFonts w:ascii="Times New Roman"/>
          <w:b w:val="false"/>
          <w:i w:val="false"/>
          <w:color w:val="000000"/>
          <w:sz w:val="28"/>
        </w:rPr>
        <w:t>
      2) ұсынылған мәліметтердің толық еместігі.</w:t>
      </w:r>
    </w:p>
    <w:bookmarkEnd w:id="56"/>
    <w:bookmarkStart w:name="z75" w:id="57"/>
    <w:p>
      <w:pPr>
        <w:spacing w:after="0"/>
        <w:ind w:left="0"/>
        <w:jc w:val="both"/>
      </w:pPr>
      <w:r>
        <w:rPr>
          <w:rFonts w:ascii="Times New Roman"/>
          <w:b w:val="false"/>
          <w:i w:val="false"/>
          <w:color w:val="000000"/>
          <w:sz w:val="28"/>
        </w:rPr>
        <w:t>
      20. Мемлекеттік техникалық қызмет пайдаланушыға бастапқы кодтарды цифрлық жеткізгіште береді.</w:t>
      </w:r>
    </w:p>
    <w:bookmarkEnd w:id="57"/>
    <w:bookmarkStart w:name="z76" w:id="58"/>
    <w:p>
      <w:pPr>
        <w:spacing w:after="0"/>
        <w:ind w:left="0"/>
        <w:jc w:val="both"/>
      </w:pPr>
      <w:r>
        <w:rPr>
          <w:rFonts w:ascii="Times New Roman"/>
          <w:b w:val="false"/>
          <w:i w:val="false"/>
          <w:color w:val="000000"/>
          <w:sz w:val="28"/>
        </w:rPr>
        <w:t>
      21. Мемлекеттік техникалық қызмет мыналарды қамтитын бастапқы кодтарды берудің есебін жүргізеді:</w:t>
      </w:r>
    </w:p>
    <w:bookmarkEnd w:id="58"/>
    <w:bookmarkStart w:name="z77" w:id="59"/>
    <w:p>
      <w:pPr>
        <w:spacing w:after="0"/>
        <w:ind w:left="0"/>
        <w:jc w:val="both"/>
      </w:pPr>
      <w:r>
        <w:rPr>
          <w:rFonts w:ascii="Times New Roman"/>
          <w:b w:val="false"/>
          <w:i w:val="false"/>
          <w:color w:val="000000"/>
          <w:sz w:val="28"/>
        </w:rPr>
        <w:t>
      1) алушы туралы мәліметтер;</w:t>
      </w:r>
    </w:p>
    <w:bookmarkEnd w:id="59"/>
    <w:bookmarkStart w:name="z78" w:id="60"/>
    <w:p>
      <w:pPr>
        <w:spacing w:after="0"/>
        <w:ind w:left="0"/>
        <w:jc w:val="both"/>
      </w:pPr>
      <w:r>
        <w:rPr>
          <w:rFonts w:ascii="Times New Roman"/>
          <w:b w:val="false"/>
          <w:i w:val="false"/>
          <w:color w:val="000000"/>
          <w:sz w:val="28"/>
        </w:rPr>
        <w:t>
      2) берілген материалдардың тізбесі;</w:t>
      </w:r>
    </w:p>
    <w:bookmarkEnd w:id="60"/>
    <w:bookmarkStart w:name="z79" w:id="61"/>
    <w:p>
      <w:pPr>
        <w:spacing w:after="0"/>
        <w:ind w:left="0"/>
        <w:jc w:val="both"/>
      </w:pPr>
      <w:r>
        <w:rPr>
          <w:rFonts w:ascii="Times New Roman"/>
          <w:b w:val="false"/>
          <w:i w:val="false"/>
          <w:color w:val="000000"/>
          <w:sz w:val="28"/>
        </w:rPr>
        <w:t>
      3) берілген күні.</w:t>
      </w:r>
    </w:p>
    <w:bookmarkEnd w:id="61"/>
    <w:bookmarkStart w:name="z80" w:id="62"/>
    <w:p>
      <w:pPr>
        <w:spacing w:after="0"/>
        <w:ind w:left="0"/>
        <w:jc w:val="both"/>
      </w:pPr>
      <w:r>
        <w:rPr>
          <w:rFonts w:ascii="Times New Roman"/>
          <w:b w:val="false"/>
          <w:i w:val="false"/>
          <w:color w:val="000000"/>
          <w:sz w:val="28"/>
        </w:rPr>
        <w:t>
      22. Пайдаланушы БКҰР-да орналастырылған БҚ бастапқы кодтарының оны пайдалану мерзімі ішінде өзектілігін қамтамасыз етеді.</w:t>
      </w:r>
    </w:p>
    <w:bookmarkEnd w:id="62"/>
    <w:bookmarkStart w:name="z81" w:id="63"/>
    <w:p>
      <w:pPr>
        <w:spacing w:after="0"/>
        <w:ind w:left="0"/>
        <w:jc w:val="both"/>
      </w:pPr>
      <w:r>
        <w:rPr>
          <w:rFonts w:ascii="Times New Roman"/>
          <w:b w:val="false"/>
          <w:i w:val="false"/>
          <w:color w:val="000000"/>
          <w:sz w:val="28"/>
        </w:rPr>
        <w:t xml:space="preserve">
      23. Бастапқы кодты жаңарту кезінде пайдаланушы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өтінім беруі қажет.</w:t>
      </w:r>
    </w:p>
    <w:bookmarkEnd w:id="63"/>
    <w:bookmarkStart w:name="z82" w:id="64"/>
    <w:p>
      <w:pPr>
        <w:spacing w:after="0"/>
        <w:ind w:left="0"/>
        <w:jc w:val="both"/>
      </w:pPr>
      <w:r>
        <w:rPr>
          <w:rFonts w:ascii="Times New Roman"/>
          <w:b w:val="false"/>
          <w:i w:val="false"/>
          <w:color w:val="000000"/>
          <w:sz w:val="28"/>
        </w:rPr>
        <w:t>
      24. БКҰР-ға сақтауға берілген бастапқы кодтардың көлемі өзгерген жағдайда қызметтің құны қайта қаралуға жатады.</w:t>
      </w:r>
    </w:p>
    <w:bookmarkEnd w:id="64"/>
    <w:bookmarkStart w:name="z83" w:id="65"/>
    <w:p>
      <w:pPr>
        <w:spacing w:after="0"/>
        <w:ind w:left="0"/>
        <w:jc w:val="both"/>
      </w:pPr>
      <w:r>
        <w:rPr>
          <w:rFonts w:ascii="Times New Roman"/>
          <w:b w:val="false"/>
          <w:i w:val="false"/>
          <w:color w:val="000000"/>
          <w:sz w:val="28"/>
        </w:rPr>
        <w:t>
      Өзгерістер шарттың талаптарында көрсетіледі немесе шартқа қосымша келісім жасасу жолымен ресімделеді.</w:t>
      </w:r>
    </w:p>
    <w:bookmarkEnd w:id="65"/>
    <w:bookmarkStart w:name="z84" w:id="66"/>
    <w:p>
      <w:pPr>
        <w:spacing w:after="0"/>
        <w:ind w:left="0"/>
        <w:jc w:val="both"/>
      </w:pPr>
      <w:r>
        <w:rPr>
          <w:rFonts w:ascii="Times New Roman"/>
          <w:b w:val="false"/>
          <w:i w:val="false"/>
          <w:color w:val="000000"/>
          <w:sz w:val="28"/>
        </w:rPr>
        <w:t>
      25. Пайдаланушының сұрауы бойынша БКҰР-да бағдарламалық қамтамасыз етудің бастапқы кодтарының бірнеше нұсқасы сақталады.</w:t>
      </w:r>
    </w:p>
    <w:bookmarkEnd w:id="66"/>
    <w:bookmarkStart w:name="z85" w:id="67"/>
    <w:p>
      <w:pPr>
        <w:spacing w:after="0"/>
        <w:ind w:left="0"/>
        <w:jc w:val="both"/>
      </w:pPr>
      <w:r>
        <w:rPr>
          <w:rFonts w:ascii="Times New Roman"/>
          <w:b w:val="false"/>
          <w:i w:val="false"/>
          <w:color w:val="000000"/>
          <w:sz w:val="28"/>
        </w:rPr>
        <w:t>
      Бастапқы кодтардың әрбір қосымша нұсқасын сақтау ақылы негізде жүзеге асырылады.</w:t>
      </w:r>
    </w:p>
    <w:bookmarkEnd w:id="67"/>
    <w:bookmarkStart w:name="z86" w:id="68"/>
    <w:p>
      <w:pPr>
        <w:spacing w:after="0"/>
        <w:ind w:left="0"/>
        <w:jc w:val="both"/>
      </w:pPr>
      <w:r>
        <w:rPr>
          <w:rFonts w:ascii="Times New Roman"/>
          <w:b w:val="false"/>
          <w:i w:val="false"/>
          <w:color w:val="000000"/>
          <w:sz w:val="28"/>
        </w:rPr>
        <w:t>
      Қосымша нұсқаларды сақтау үшін төлем мөлшері мемлекеттік техникалық қызметтің шарт талаптарына сәйкес айқындалады және тиісті шарт жасасу немесе қолданыстағы шартқа қосымша келісім жасасу жолымен ресімделуге жатады.</w:t>
      </w:r>
    </w:p>
    <w:bookmarkEnd w:id="68"/>
    <w:bookmarkStart w:name="z87" w:id="69"/>
    <w:p>
      <w:pPr>
        <w:spacing w:after="0"/>
        <w:ind w:left="0"/>
        <w:jc w:val="both"/>
      </w:pPr>
      <w:r>
        <w:rPr>
          <w:rFonts w:ascii="Times New Roman"/>
          <w:b w:val="false"/>
          <w:i w:val="false"/>
          <w:color w:val="000000"/>
          <w:sz w:val="28"/>
        </w:rPr>
        <w:t>
      26. БКҰР-да бастапқы кодтардың нұсқалары сақтау ресурстарын ұтымды пайдалану қағидатын ескере отырып сақталуы қамтамасыз етіледі.</w:t>
      </w:r>
    </w:p>
    <w:bookmarkEnd w:id="69"/>
    <w:bookmarkStart w:name="z88" w:id="70"/>
    <w:p>
      <w:pPr>
        <w:spacing w:after="0"/>
        <w:ind w:left="0"/>
        <w:jc w:val="both"/>
      </w:pPr>
      <w:r>
        <w:rPr>
          <w:rFonts w:ascii="Times New Roman"/>
          <w:b w:val="false"/>
          <w:i w:val="false"/>
          <w:color w:val="000000"/>
          <w:sz w:val="28"/>
        </w:rPr>
        <w:t>
      27. Қосымша нұсқалар файлдардың толық жиынтығын сақтамай, қалпына келтіру мүмкіндігін қамтамасыз ететін мұрағат түрінде сақталады.</w:t>
      </w:r>
    </w:p>
    <w:bookmarkEnd w:id="70"/>
    <w:bookmarkStart w:name="z89" w:id="71"/>
    <w:p>
      <w:pPr>
        <w:spacing w:after="0"/>
        <w:ind w:left="0"/>
        <w:jc w:val="both"/>
      </w:pPr>
      <w:r>
        <w:rPr>
          <w:rFonts w:ascii="Times New Roman"/>
          <w:b w:val="false"/>
          <w:i w:val="false"/>
          <w:color w:val="000000"/>
          <w:sz w:val="28"/>
        </w:rPr>
        <w:t>
      28. Мемлекеттік техникалық қызмет бастапқы кодтарды қалпына келтіру мүмкіндігі сақталған жағдайда қысу, дедупликация технологияларын және деректерді сақтауды оңтайландыру әдістерін қолданады.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