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62fc" w14:textId="b9c6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30 маусымдағы № 280 бұйрығы. Қазақстан Республикасының Әділет министрлігінде 2026 жылғы 2 шiлдеде № 39193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"Мүгедектігі бар адамды абилитациялау мен оңалтудың жеке бағдарламасына сәйкес жүріп-тұруы қиын бірінші топтағы мүгедектігі бар адамддар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32994 нөмірімен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 </w:t>
      </w:r>
    </w:p>
    <w:bookmarkStart w:name="z8" w:id="3"/>
    <w:p>
      <w:pPr>
        <w:spacing w:after="0"/>
        <w:ind w:left="0"/>
        <w:jc w:val="both"/>
      </w:pPr>
      <w:r>
        <w:rPr>
          <w:rFonts w:ascii="Times New Roman"/>
          <w:b w:val="false"/>
          <w:i w:val="false"/>
          <w:color w:val="000000"/>
          <w:sz w:val="28"/>
        </w:rPr>
        <w:t xml:space="preserve">
      "7. Жеке көмекші қызметін Қазақстан Республикасының азаматтық заңнамасына сәйкес жасалған шарт негізінде портал арқылы жүзеге асырады. Жеке көмекшінің өтеулі қызметтерін көрсетудің үлгілік шарты осы Қағидаларға 3-1-қосымшамен көзделеді.";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"36. Өтініш беруші порталда жеке көмекші қызметіне тапсырысты ресімдейді және оны өнім берушіге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екінші бөлікпен толықтырылсын:</w:t>
      </w:r>
    </w:p>
    <w:bookmarkStart w:name="z12" w:id="5"/>
    <w:p>
      <w:pPr>
        <w:spacing w:after="0"/>
        <w:ind w:left="0"/>
        <w:jc w:val="both"/>
      </w:pPr>
      <w:r>
        <w:rPr>
          <w:rFonts w:ascii="Times New Roman"/>
          <w:b w:val="false"/>
          <w:i w:val="false"/>
          <w:color w:val="000000"/>
          <w:sz w:val="28"/>
        </w:rPr>
        <w:t>
      "Өнім беруші тапсырысты қабылдау туралы хабарландырумен бір мезетте өтініш берушіге және жұмыспен қамту қалалық басқармасына немесе бөліміне жеке көмекшінің өтеулі қызметтерін көрсетудің үлгілік шартын қол қоюға жібереді.";</w:t>
      </w:r>
    </w:p>
    <w:bookmarkEnd w:id="5"/>
    <w:bookmarkStart w:name="z13" w:id="6"/>
    <w:p>
      <w:pPr>
        <w:spacing w:after="0"/>
        <w:ind w:left="0"/>
        <w:jc w:val="both"/>
      </w:pPr>
      <w:r>
        <w:rPr>
          <w:rFonts w:ascii="Times New Roman"/>
          <w:b w:val="false"/>
          <w:i w:val="false"/>
          <w:color w:val="000000"/>
          <w:sz w:val="28"/>
        </w:rPr>
        <w:t>
      мынадай мазмұндағы 37-1-тармақпен толықтырылсын:</w:t>
      </w:r>
    </w:p>
    <w:bookmarkEnd w:id="6"/>
    <w:bookmarkStart w:name="z14" w:id="7"/>
    <w:p>
      <w:pPr>
        <w:spacing w:after="0"/>
        <w:ind w:left="0"/>
        <w:jc w:val="both"/>
      </w:pPr>
      <w:r>
        <w:rPr>
          <w:rFonts w:ascii="Times New Roman"/>
          <w:b w:val="false"/>
          <w:i w:val="false"/>
          <w:color w:val="000000"/>
          <w:sz w:val="28"/>
        </w:rPr>
        <w:t>
      "37-1. Жеке көмекшінің өтеулі қызметтерін көрсету шарты қол қоюға түскен күннен бастап 3 (үш) жұмыс күні ішінде оны өтініш беруші мен жұмыспен қамту қалалық басқармасы немесе бөлімі қарайды және қол қояды.";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екінші бөлігі мынадай редакцияда жазылсын:</w:t>
      </w:r>
    </w:p>
    <w:bookmarkEnd w:id="8"/>
    <w:bookmarkStart w:name="z17" w:id="9"/>
    <w:p>
      <w:pPr>
        <w:spacing w:after="0"/>
        <w:ind w:left="0"/>
        <w:jc w:val="both"/>
      </w:pPr>
      <w:r>
        <w:rPr>
          <w:rFonts w:ascii="Times New Roman"/>
          <w:b w:val="false"/>
          <w:i w:val="false"/>
          <w:color w:val="000000"/>
          <w:sz w:val="28"/>
        </w:rPr>
        <w:t>
      "Есепке алу тек қызметтің көрсетілу фактісі мен көлемін тіркеу үшін жүзеге асырылады.";</w:t>
      </w:r>
    </w:p>
    <w:bookmarkEnd w:id="9"/>
    <w:bookmarkStart w:name="z18" w:id="10"/>
    <w:p>
      <w:pPr>
        <w:spacing w:after="0"/>
        <w:ind w:left="0"/>
        <w:jc w:val="both"/>
      </w:pPr>
      <w:r>
        <w:rPr>
          <w:rFonts w:ascii="Times New Roman"/>
          <w:b w:val="false"/>
          <w:i w:val="false"/>
          <w:color w:val="000000"/>
          <w:sz w:val="28"/>
        </w:rPr>
        <w:t>
      мынадай мазмұндағы төртінші бөлікпен толықтырылсын:</w:t>
      </w:r>
    </w:p>
    <w:bookmarkEnd w:id="10"/>
    <w:bookmarkStart w:name="z19" w:id="11"/>
    <w:p>
      <w:pPr>
        <w:spacing w:after="0"/>
        <w:ind w:left="0"/>
        <w:jc w:val="both"/>
      </w:pPr>
      <w:r>
        <w:rPr>
          <w:rFonts w:ascii="Times New Roman"/>
          <w:b w:val="false"/>
          <w:i w:val="false"/>
          <w:color w:val="000000"/>
          <w:sz w:val="28"/>
        </w:rPr>
        <w:t xml:space="preserve">
      "Жеке көмекшінің қызметін алатын бірінші топтағы мүгедектігі бар адамды қайтадан куәландыру (қайта куәландыру) кезінде өнім беруші қайтадан куәландыру (қайта куәландыру) – АОЖБ-ны жабу күніне дейін көрсетілген қызметтерді есепке алу журналына жазуды жүзеге асырады."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"41. АОЖБ-да көзделген қызметтер көлемі қызмет көрсетудің міндетті күнделікті көлемін белгілемейді. Қызмет көрсету қажеттілік туындауына қарай жүзеге асырылады. </w:t>
      </w:r>
    </w:p>
    <w:bookmarkEnd w:id="12"/>
    <w:bookmarkStart w:name="z22" w:id="13"/>
    <w:p>
      <w:pPr>
        <w:spacing w:after="0"/>
        <w:ind w:left="0"/>
        <w:jc w:val="both"/>
      </w:pPr>
      <w:r>
        <w:rPr>
          <w:rFonts w:ascii="Times New Roman"/>
          <w:b w:val="false"/>
          <w:i w:val="false"/>
          <w:color w:val="000000"/>
          <w:sz w:val="28"/>
        </w:rPr>
        <w:t>
      Жеке көмекшінің бір қызметі үшін ақы мөлшерін есептеу бір алып жүру қызметі бойынша қызмет көрсету уақыты 4 сағаттан және айына барлығы 60 (алпыс) алып жүру қызметінен аспайтын бір қызмет үшін тиісті қаржы жылына арналған Республикалық бюджет туралы заңда белгіленген айлық есептік көрсеткіш мөлшерінің 54,56 пайызының есебі негізге алына отырып жүргізіледі. Төлем іс жүзінде көрсетілетін қызметтер үшін жүргізіледі.</w:t>
      </w:r>
    </w:p>
    <w:bookmarkEnd w:id="13"/>
    <w:bookmarkStart w:name="z23" w:id="14"/>
    <w:p>
      <w:pPr>
        <w:spacing w:after="0"/>
        <w:ind w:left="0"/>
        <w:jc w:val="both"/>
      </w:pPr>
      <w:r>
        <w:rPr>
          <w:rFonts w:ascii="Times New Roman"/>
          <w:b w:val="false"/>
          <w:i w:val="false"/>
          <w:color w:val="000000"/>
          <w:sz w:val="28"/>
        </w:rPr>
        <w:t>
      Жергілікті атқарушы органдар көрсетілетін қызметтер санын:</w:t>
      </w:r>
    </w:p>
    <w:bookmarkEnd w:id="14"/>
    <w:bookmarkStart w:name="z24" w:id="15"/>
    <w:p>
      <w:pPr>
        <w:spacing w:after="0"/>
        <w:ind w:left="0"/>
        <w:jc w:val="both"/>
      </w:pPr>
      <w:r>
        <w:rPr>
          <w:rFonts w:ascii="Times New Roman"/>
          <w:b w:val="false"/>
          <w:i w:val="false"/>
          <w:color w:val="000000"/>
          <w:sz w:val="28"/>
        </w:rPr>
        <w:t>
      1) мүгедектігі бар адамдардың объектілерге бару жиілігін ескере отырып, өңірлік ерекшеліктер негізінде;</w:t>
      </w:r>
    </w:p>
    <w:bookmarkEnd w:id="15"/>
    <w:bookmarkStart w:name="z25" w:id="16"/>
    <w:p>
      <w:pPr>
        <w:spacing w:after="0"/>
        <w:ind w:left="0"/>
        <w:jc w:val="both"/>
      </w:pPr>
      <w:r>
        <w:rPr>
          <w:rFonts w:ascii="Times New Roman"/>
          <w:b w:val="false"/>
          <w:i w:val="false"/>
          <w:color w:val="000000"/>
          <w:sz w:val="28"/>
        </w:rPr>
        <w:t>
      2) мәдени-бұқаралық және өзге іс-шаралар объектілеріне бару үшін жергілікті бюджет мүмкіндіктеріне қарай ұлғайта 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p>
    <w:bookmarkStart w:name="z27" w:id="17"/>
    <w:p>
      <w:pPr>
        <w:spacing w:after="0"/>
        <w:ind w:left="0"/>
        <w:jc w:val="both"/>
      </w:pPr>
      <w:r>
        <w:rPr>
          <w:rFonts w:ascii="Times New Roman"/>
          <w:b w:val="false"/>
          <w:i w:val="false"/>
          <w:color w:val="000000"/>
          <w:sz w:val="28"/>
        </w:rPr>
        <w:t xml:space="preserve">
      "42. Жеке көмекші қызметтері үшін кепілдендірілген соманы өтеу Қазақстан Республикасы Еңбек және халықты әлеуметтік қорғау министрінің 2023 жылғы 6 маусымдағы № 205 бұйрығымен бекітілген Мүгедектігі бар адамдарға тауарлар мен қызметтерді әлеуметтік көрсетілген қызметтер порталы арқылы өткізу кезінде олардың құнын мемлекеттік бюджет қаражатынан өтеу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32720 болып тіркелген) сәйкес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xml:space="preserve">
      "43. Жеке көмекші қызметтері үшін төлем өнім беруші Қазақстан Республикасы Қаржы министрінің 2012 жылғы 20 желтоқсандағы № 562 бұйрығымен бекітілген "Бастапқы есепке алу құжаттарының нысандарын бекіту туралы" бұйрығына сәйкес нысан бойынша орындалған жұмыстар (көрсетілген қызметтер) актісін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жеке көмекшімен алып жүру парағын берумен, қалалық басқармалар немесе жұмыспен қамту бөлімдеріне ұсынған (бұдан әрі – төлемге арналған құжаттар) күннен кейін 10 (он) күн ішінде жүзеге асырылады.</w:t>
      </w:r>
    </w:p>
    <w:bookmarkEnd w:id="18"/>
    <w:bookmarkStart w:name="z30" w:id="19"/>
    <w:p>
      <w:pPr>
        <w:spacing w:after="0"/>
        <w:ind w:left="0"/>
        <w:jc w:val="both"/>
      </w:pPr>
      <w:r>
        <w:rPr>
          <w:rFonts w:ascii="Times New Roman"/>
          <w:b w:val="false"/>
          <w:i w:val="false"/>
          <w:color w:val="000000"/>
          <w:sz w:val="28"/>
        </w:rPr>
        <w:t>
      Орындалған жұмыстар (көрсетілген қызметтер) актілері есепті айдан кейінгі айдың 10-күнінен кешіктірілмей ұсынылады.</w:t>
      </w:r>
    </w:p>
    <w:bookmarkEnd w:id="19"/>
    <w:bookmarkStart w:name="z31" w:id="20"/>
    <w:p>
      <w:pPr>
        <w:spacing w:after="0"/>
        <w:ind w:left="0"/>
        <w:jc w:val="both"/>
      </w:pPr>
      <w:r>
        <w:rPr>
          <w:rFonts w:ascii="Times New Roman"/>
          <w:b w:val="false"/>
          <w:i w:val="false"/>
          <w:color w:val="000000"/>
          <w:sz w:val="28"/>
        </w:rPr>
        <w:t>
      Өнім беруші бірінші топтағы мүгедектігі бар адам қайтыс болған кезде төлем құжаттарын қайтыс болған күннен бастап бір ай ішінде бірінші топтағы мүгедектігі бар адамның қолын қоймай ұсынады.";</w:t>
      </w:r>
    </w:p>
    <w:bookmarkEnd w:id="20"/>
    <w:bookmarkStart w:name="z32" w:id="21"/>
    <w:p>
      <w:pPr>
        <w:spacing w:after="0"/>
        <w:ind w:left="0"/>
        <w:jc w:val="both"/>
      </w:pPr>
      <w:r>
        <w:rPr>
          <w:rFonts w:ascii="Times New Roman"/>
          <w:b w:val="false"/>
          <w:i w:val="false"/>
          <w:color w:val="000000"/>
          <w:sz w:val="28"/>
        </w:rPr>
        <w:t>
      осы бұйрыққа қосымшаға сәйкес 3-1-қосымшамен толықтырылсын.</w:t>
      </w:r>
    </w:p>
    <w:bookmarkEnd w:id="21"/>
    <w:bookmarkStart w:name="z33" w:id="2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Инклюзия департаменті заңнамада белгіленген тәртіппен:</w:t>
      </w:r>
    </w:p>
    <w:bookmarkEnd w:id="22"/>
    <w:bookmarkStart w:name="z34"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5" w:id="2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веб-сайтында орналастыруды;</w:t>
      </w:r>
    </w:p>
    <w:bookmarkEnd w:id="24"/>
    <w:bookmarkStart w:name="z36" w:id="25"/>
    <w:p>
      <w:pPr>
        <w:spacing w:after="0"/>
        <w:ind w:left="0"/>
        <w:jc w:val="both"/>
      </w:pPr>
      <w:r>
        <w:rPr>
          <w:rFonts w:ascii="Times New Roman"/>
          <w:b w:val="false"/>
          <w:i w:val="false"/>
          <w:color w:val="000000"/>
          <w:sz w:val="28"/>
        </w:rPr>
        <w:t>
      3) осы бұйрықтың 2-тармағының 1) және 2) тармақшалары қолданысқа енгізілгеннен кейін үш жұмыс күні ішінде Қазақстан Республикасы Еңбек және халықты әлеуметтік қорғау министрлігінің Заң қызметі департаментіне оның орындалуы туралы ақпарат ұсынуды қамтамасыз етсін.</w:t>
      </w:r>
    </w:p>
    <w:bookmarkEnd w:id="25"/>
    <w:bookmarkStart w:name="z37"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26"/>
    <w:bookmarkStart w:name="z38" w:id="2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күшіне енеді.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280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 мен</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сәйкес жүріп-тұруы қиын</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бар адамдар үшін жеке</w:t>
            </w:r>
            <w:r>
              <w:br/>
            </w:r>
            <w:r>
              <w:rPr>
                <w:rFonts w:ascii="Times New Roman"/>
                <w:b w:val="false"/>
                <w:i w:val="false"/>
                <w:color w:val="000000"/>
                <w:sz w:val="20"/>
              </w:rPr>
              <w:t>көмекшінің қызметтерін ұсыну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43" w:id="28"/>
    <w:p>
      <w:pPr>
        <w:spacing w:after="0"/>
        <w:ind w:left="0"/>
        <w:jc w:val="left"/>
      </w:pPr>
      <w:r>
        <w:rPr>
          <w:rFonts w:ascii="Times New Roman"/>
          <w:b/>
          <w:i w:val="false"/>
          <w:color w:val="000000"/>
        </w:rPr>
        <w:t xml:space="preserve"> ЖЕКЕ КӨМЕКШІНІҢ ӨТЕУЛІ ҚЫЗМЕТТЕРІН КӨРСЕТУДІҢ ҮЛГІЛІК ШАРТЫ</w:t>
      </w:r>
    </w:p>
    <w:bookmarkEnd w:id="28"/>
    <w:bookmarkStart w:name="z44" w:id="29"/>
    <w:p>
      <w:pPr>
        <w:spacing w:after="0"/>
        <w:ind w:left="0"/>
        <w:jc w:val="both"/>
      </w:pPr>
      <w:r>
        <w:rPr>
          <w:rFonts w:ascii="Times New Roman"/>
          <w:b w:val="false"/>
          <w:i w:val="false"/>
          <w:color w:val="000000"/>
          <w:sz w:val="28"/>
        </w:rPr>
        <w:t>
      __________қ.</w:t>
      </w:r>
    </w:p>
    <w:bookmarkEnd w:id="29"/>
    <w:bookmarkStart w:name="z45" w:id="30"/>
    <w:p>
      <w:pPr>
        <w:spacing w:after="0"/>
        <w:ind w:left="0"/>
        <w:jc w:val="both"/>
      </w:pPr>
      <w:r>
        <w:rPr>
          <w:rFonts w:ascii="Times New Roman"/>
          <w:b w:val="false"/>
          <w:i w:val="false"/>
          <w:color w:val="000000"/>
          <w:sz w:val="28"/>
        </w:rPr>
        <w:t>
      20__ ж. " " _________</w:t>
      </w:r>
    </w:p>
    <w:bookmarkEnd w:id="30"/>
    <w:bookmarkStart w:name="z46" w:id="31"/>
    <w:p>
      <w:pPr>
        <w:spacing w:after="0"/>
        <w:ind w:left="0"/>
        <w:jc w:val="both"/>
      </w:pPr>
      <w:r>
        <w:rPr>
          <w:rFonts w:ascii="Times New Roman"/>
          <w:b w:val="false"/>
          <w:i w:val="false"/>
          <w:color w:val="000000"/>
          <w:sz w:val="28"/>
        </w:rPr>
        <w:t>
      Қызмет алуға мұқтаж адам ____________________, ЖСН ____________, жеке куәлік № __________, __________ берген, мекенжайы: ________________________________, бұдан әрі "Өтініш беруші" деп аталатын, бір тараптан және қызмет көрсетуші ____________________, ЖСН ____________, жеке куәлік № __________, __________ берген / ұйым басшысы ____________________, БСН ____________, __________ негізінде әрекет ететін, әлеуметтік қызметтер порталында қызмет көрсетуші ретінде тіркелген, мекенжайы: ________________________________, бұдан әрі "Өнім беруші" деп аталатын екінші тараптан, сондай-ақ астананың, республикалық маңызы бар қалалардың (бұдан әрі – қалалық басқармалар) жергілікті атқарушы органының (бұдан әрі – ЖАО), қалалық басқармасының, аудандар мен облыстық маңызы бар қалалардың бөлімі (бұдан әрі – жұмыспен қамту бөлімдері), оның басшысы ____________________, БСН ____________, __________ негізінде әрекет ететін үшінші тараптан, бірлесіп "Тараптар" деп аталып, төмендегілер туралы осы үшжақты шартты жасасты:</w:t>
      </w:r>
    </w:p>
    <w:bookmarkEnd w:id="31"/>
    <w:bookmarkStart w:name="z47" w:id="32"/>
    <w:p>
      <w:pPr>
        <w:spacing w:after="0"/>
        <w:ind w:left="0"/>
        <w:jc w:val="left"/>
      </w:pPr>
      <w:r>
        <w:rPr>
          <w:rFonts w:ascii="Times New Roman"/>
          <w:b/>
          <w:i w:val="false"/>
          <w:color w:val="000000"/>
        </w:rPr>
        <w:t xml:space="preserve"> 1. Шарттың мәні</w:t>
      </w:r>
    </w:p>
    <w:bookmarkEnd w:id="32"/>
    <w:bookmarkStart w:name="z48" w:id="33"/>
    <w:p>
      <w:pPr>
        <w:spacing w:after="0"/>
        <w:ind w:left="0"/>
        <w:jc w:val="both"/>
      </w:pPr>
      <w:r>
        <w:rPr>
          <w:rFonts w:ascii="Times New Roman"/>
          <w:b w:val="false"/>
          <w:i w:val="false"/>
          <w:color w:val="000000"/>
          <w:sz w:val="28"/>
        </w:rPr>
        <w:t>
      1.1. Өнім беруші Өтініш берушіге жеке көмекшінің қызметтерін көрсетуге, ал Өтініш беруші нақты көрсетілген қызметтерді қабылдауға міндетті.</w:t>
      </w:r>
    </w:p>
    <w:bookmarkEnd w:id="33"/>
    <w:bookmarkStart w:name="z49" w:id="34"/>
    <w:p>
      <w:pPr>
        <w:spacing w:after="0"/>
        <w:ind w:left="0"/>
        <w:jc w:val="both"/>
      </w:pPr>
      <w:r>
        <w:rPr>
          <w:rFonts w:ascii="Times New Roman"/>
          <w:b w:val="false"/>
          <w:i w:val="false"/>
          <w:color w:val="000000"/>
          <w:sz w:val="28"/>
        </w:rPr>
        <w:t>
      1.2. Жеке көмекшінің қызметтері абилитация мен оңалтудың жеке бағдарламасында (бұдан әрі – АОЖБ) көзделген жүріп-тұруында қиындықтары бар бірінші топтағы мүгедектігі бар адамды сүйемелдеу және объектілерге бару кезінде көмек көрсету жөніндегі қызметтерді қамтиды.</w:t>
      </w:r>
    </w:p>
    <w:bookmarkEnd w:id="34"/>
    <w:bookmarkStart w:name="z50" w:id="35"/>
    <w:p>
      <w:pPr>
        <w:spacing w:after="0"/>
        <w:ind w:left="0"/>
        <w:jc w:val="both"/>
      </w:pPr>
      <w:r>
        <w:rPr>
          <w:rFonts w:ascii="Times New Roman"/>
          <w:b w:val="false"/>
          <w:i w:val="false"/>
          <w:color w:val="000000"/>
          <w:sz w:val="28"/>
        </w:rPr>
        <w:t>
      1.3. Осы үшжақты шарт қызметтерді өтеулі көрсету шарты болып табылады және Қазақстан Республикасының азаматтық заңнамасымен реттеледі.</w:t>
      </w:r>
    </w:p>
    <w:bookmarkEnd w:id="35"/>
    <w:bookmarkStart w:name="z51" w:id="36"/>
    <w:p>
      <w:pPr>
        <w:spacing w:after="0"/>
        <w:ind w:left="0"/>
        <w:jc w:val="left"/>
      </w:pPr>
      <w:r>
        <w:rPr>
          <w:rFonts w:ascii="Times New Roman"/>
          <w:b/>
          <w:i w:val="false"/>
          <w:color w:val="000000"/>
        </w:rPr>
        <w:t xml:space="preserve"> 2. Жеке көмекшінің қызмет көрсету тәртібі</w:t>
      </w:r>
    </w:p>
    <w:bookmarkEnd w:id="36"/>
    <w:bookmarkStart w:name="z52" w:id="37"/>
    <w:p>
      <w:pPr>
        <w:spacing w:after="0"/>
        <w:ind w:left="0"/>
        <w:jc w:val="both"/>
      </w:pPr>
      <w:r>
        <w:rPr>
          <w:rFonts w:ascii="Times New Roman"/>
          <w:b w:val="false"/>
          <w:i w:val="false"/>
          <w:color w:val="000000"/>
          <w:sz w:val="28"/>
        </w:rPr>
        <w:t>
      2.1. Өнім беруші жеке көмекшінің қызметтерін көрсету процесін ұйымдастырады және Өтініш берушінің бағынысында болмайды.</w:t>
      </w:r>
    </w:p>
    <w:bookmarkEnd w:id="37"/>
    <w:bookmarkStart w:name="z53" w:id="38"/>
    <w:p>
      <w:pPr>
        <w:spacing w:after="0"/>
        <w:ind w:left="0"/>
        <w:jc w:val="both"/>
      </w:pPr>
      <w:r>
        <w:rPr>
          <w:rFonts w:ascii="Times New Roman"/>
          <w:b w:val="false"/>
          <w:i w:val="false"/>
          <w:color w:val="000000"/>
          <w:sz w:val="28"/>
        </w:rPr>
        <w:t xml:space="preserve">
      2.2. Қызмет көрсету уақыты, кезеңділігі және тәсілі Тараптардың өзара келісімі бойынша айқындалады. </w:t>
      </w:r>
    </w:p>
    <w:bookmarkEnd w:id="38"/>
    <w:bookmarkStart w:name="z54" w:id="39"/>
    <w:p>
      <w:pPr>
        <w:spacing w:after="0"/>
        <w:ind w:left="0"/>
        <w:jc w:val="both"/>
      </w:pPr>
      <w:r>
        <w:rPr>
          <w:rFonts w:ascii="Times New Roman"/>
          <w:b w:val="false"/>
          <w:i w:val="false"/>
          <w:color w:val="000000"/>
          <w:sz w:val="28"/>
        </w:rPr>
        <w:t>
      2.3. Қызмет нақты орындалған сәтінен бастап көрсетілген болып есептеледі және орындалған жұмыстар (көрсетілген қызметтер) актісімен расталады.</w:t>
      </w:r>
    </w:p>
    <w:bookmarkEnd w:id="39"/>
    <w:bookmarkStart w:name="z55" w:id="40"/>
    <w:p>
      <w:pPr>
        <w:spacing w:after="0"/>
        <w:ind w:left="0"/>
        <w:jc w:val="left"/>
      </w:pPr>
      <w:r>
        <w:rPr>
          <w:rFonts w:ascii="Times New Roman"/>
          <w:b/>
          <w:i w:val="false"/>
          <w:color w:val="000000"/>
        </w:rPr>
        <w:t xml:space="preserve"> 3. Тараптардың құқықтары мен міндеттері</w:t>
      </w:r>
    </w:p>
    <w:bookmarkEnd w:id="40"/>
    <w:bookmarkStart w:name="z56" w:id="41"/>
    <w:p>
      <w:pPr>
        <w:spacing w:after="0"/>
        <w:ind w:left="0"/>
        <w:jc w:val="both"/>
      </w:pPr>
      <w:r>
        <w:rPr>
          <w:rFonts w:ascii="Times New Roman"/>
          <w:b w:val="false"/>
          <w:i w:val="false"/>
          <w:color w:val="000000"/>
          <w:sz w:val="28"/>
        </w:rPr>
        <w:t>
      3.1. Өнім беруші:</w:t>
      </w:r>
    </w:p>
    <w:bookmarkEnd w:id="41"/>
    <w:bookmarkStart w:name="z57" w:id="42"/>
    <w:p>
      <w:pPr>
        <w:spacing w:after="0"/>
        <w:ind w:left="0"/>
        <w:jc w:val="both"/>
      </w:pPr>
      <w:r>
        <w:rPr>
          <w:rFonts w:ascii="Times New Roman"/>
          <w:b w:val="false"/>
          <w:i w:val="false"/>
          <w:color w:val="000000"/>
          <w:sz w:val="28"/>
        </w:rPr>
        <w:t>
      1) АОЖБ-ға сәйкес қызметтерді адал және уақытылы көрсетуге;</w:t>
      </w:r>
    </w:p>
    <w:bookmarkEnd w:id="42"/>
    <w:bookmarkStart w:name="z58" w:id="43"/>
    <w:p>
      <w:pPr>
        <w:spacing w:after="0"/>
        <w:ind w:left="0"/>
        <w:jc w:val="both"/>
      </w:pPr>
      <w:r>
        <w:rPr>
          <w:rFonts w:ascii="Times New Roman"/>
          <w:b w:val="false"/>
          <w:i w:val="false"/>
          <w:color w:val="000000"/>
          <w:sz w:val="28"/>
        </w:rPr>
        <w:t>
      2) қызмет көрсету мүмкін болмаған жағдайда Өтініш берушіні хабардар етуге;</w:t>
      </w:r>
    </w:p>
    <w:bookmarkEnd w:id="43"/>
    <w:bookmarkStart w:name="z59" w:id="44"/>
    <w:p>
      <w:pPr>
        <w:spacing w:after="0"/>
        <w:ind w:left="0"/>
        <w:jc w:val="both"/>
      </w:pPr>
      <w:r>
        <w:rPr>
          <w:rFonts w:ascii="Times New Roman"/>
          <w:b w:val="false"/>
          <w:i w:val="false"/>
          <w:color w:val="000000"/>
          <w:sz w:val="28"/>
        </w:rPr>
        <w:t>
      3) көрсетілетін қызметтердің тиісті сапасын қамтамасыз етуге міндеттенеді.</w:t>
      </w:r>
    </w:p>
    <w:bookmarkEnd w:id="44"/>
    <w:bookmarkStart w:name="z60" w:id="45"/>
    <w:p>
      <w:pPr>
        <w:spacing w:after="0"/>
        <w:ind w:left="0"/>
        <w:jc w:val="both"/>
      </w:pPr>
      <w:r>
        <w:rPr>
          <w:rFonts w:ascii="Times New Roman"/>
          <w:b w:val="false"/>
          <w:i w:val="false"/>
          <w:color w:val="000000"/>
          <w:sz w:val="28"/>
        </w:rPr>
        <w:t>
      3.2. Өнім беруші:</w:t>
      </w:r>
    </w:p>
    <w:bookmarkEnd w:id="45"/>
    <w:bookmarkStart w:name="z61" w:id="46"/>
    <w:p>
      <w:pPr>
        <w:spacing w:after="0"/>
        <w:ind w:left="0"/>
        <w:jc w:val="both"/>
      </w:pPr>
      <w:r>
        <w:rPr>
          <w:rFonts w:ascii="Times New Roman"/>
          <w:b w:val="false"/>
          <w:i w:val="false"/>
          <w:color w:val="000000"/>
          <w:sz w:val="28"/>
        </w:rPr>
        <w:t>
      1) осы шарттың шеңберінен тыс қызметтерді көрсетуден бас тартуға, бұл туралы Өтініш берушіні және ЖАО-ны, қалалық басқарманы, жұмыспен қамту бөлімін болжамды бас тарту күніне дейін 3 (үш) жұмыс күні бұрын бас тартудың объективті себептерін көрсете отырып хабардар етуге;</w:t>
      </w:r>
    </w:p>
    <w:bookmarkEnd w:id="46"/>
    <w:bookmarkStart w:name="z62" w:id="47"/>
    <w:p>
      <w:pPr>
        <w:spacing w:after="0"/>
        <w:ind w:left="0"/>
        <w:jc w:val="both"/>
      </w:pPr>
      <w:r>
        <w:rPr>
          <w:rFonts w:ascii="Times New Roman"/>
          <w:b w:val="false"/>
          <w:i w:val="false"/>
          <w:color w:val="000000"/>
          <w:sz w:val="28"/>
        </w:rPr>
        <w:t>
      2) нақты көрсетілген қызметтер үшін төлем алуға;</w:t>
      </w:r>
    </w:p>
    <w:bookmarkEnd w:id="47"/>
    <w:bookmarkStart w:name="z63" w:id="48"/>
    <w:p>
      <w:pPr>
        <w:spacing w:after="0"/>
        <w:ind w:left="0"/>
        <w:jc w:val="both"/>
      </w:pPr>
      <w:r>
        <w:rPr>
          <w:rFonts w:ascii="Times New Roman"/>
          <w:b w:val="false"/>
          <w:i w:val="false"/>
          <w:color w:val="000000"/>
          <w:sz w:val="28"/>
        </w:rPr>
        <w:t>
      3) Өтініш берушіге қатысты негізделген нарзылықтар болған кезде орындалған жұмыстар (көрсетілген қызметтер) актісіне қол қоюдан бас тартуға құқылы.</w:t>
      </w:r>
    </w:p>
    <w:bookmarkEnd w:id="48"/>
    <w:bookmarkStart w:name="z64" w:id="49"/>
    <w:p>
      <w:pPr>
        <w:spacing w:after="0"/>
        <w:ind w:left="0"/>
        <w:jc w:val="both"/>
      </w:pPr>
      <w:r>
        <w:rPr>
          <w:rFonts w:ascii="Times New Roman"/>
          <w:b w:val="false"/>
          <w:i w:val="false"/>
          <w:color w:val="000000"/>
          <w:sz w:val="28"/>
        </w:rPr>
        <w:t>
      3.3. Өтініш беруші:</w:t>
      </w:r>
    </w:p>
    <w:bookmarkEnd w:id="49"/>
    <w:bookmarkStart w:name="z65" w:id="50"/>
    <w:p>
      <w:pPr>
        <w:spacing w:after="0"/>
        <w:ind w:left="0"/>
        <w:jc w:val="both"/>
      </w:pPr>
      <w:r>
        <w:rPr>
          <w:rFonts w:ascii="Times New Roman"/>
          <w:b w:val="false"/>
          <w:i w:val="false"/>
          <w:color w:val="000000"/>
          <w:sz w:val="28"/>
        </w:rPr>
        <w:t>
      1) қызмет көрсету үшін қажетті ақпаратты ұсынуға;</w:t>
      </w:r>
    </w:p>
    <w:bookmarkEnd w:id="50"/>
    <w:bookmarkStart w:name="z66" w:id="51"/>
    <w:p>
      <w:pPr>
        <w:spacing w:after="0"/>
        <w:ind w:left="0"/>
        <w:jc w:val="both"/>
      </w:pPr>
      <w:r>
        <w:rPr>
          <w:rFonts w:ascii="Times New Roman"/>
          <w:b w:val="false"/>
          <w:i w:val="false"/>
          <w:color w:val="000000"/>
          <w:sz w:val="28"/>
        </w:rPr>
        <w:t>
      2) негізделген ескертулер болмаған жағдайда көрсетілген қызметтерді қабылдауға міндеттенеді.</w:t>
      </w:r>
    </w:p>
    <w:bookmarkEnd w:id="51"/>
    <w:bookmarkStart w:name="z67" w:id="52"/>
    <w:p>
      <w:pPr>
        <w:spacing w:after="0"/>
        <w:ind w:left="0"/>
        <w:jc w:val="both"/>
      </w:pPr>
      <w:r>
        <w:rPr>
          <w:rFonts w:ascii="Times New Roman"/>
          <w:b w:val="false"/>
          <w:i w:val="false"/>
          <w:color w:val="000000"/>
          <w:sz w:val="28"/>
        </w:rPr>
        <w:t>
      3.4. Өтініш беруші:</w:t>
      </w:r>
    </w:p>
    <w:bookmarkEnd w:id="52"/>
    <w:bookmarkStart w:name="z68" w:id="53"/>
    <w:p>
      <w:pPr>
        <w:spacing w:after="0"/>
        <w:ind w:left="0"/>
        <w:jc w:val="both"/>
      </w:pPr>
      <w:r>
        <w:rPr>
          <w:rFonts w:ascii="Times New Roman"/>
          <w:b w:val="false"/>
          <w:i w:val="false"/>
          <w:color w:val="000000"/>
          <w:sz w:val="28"/>
        </w:rPr>
        <w:t>
      1) Өнім беруші келісімі бойынша қызмет көрсету уақытын айқындауға;</w:t>
      </w:r>
    </w:p>
    <w:bookmarkEnd w:id="53"/>
    <w:bookmarkStart w:name="z69" w:id="54"/>
    <w:p>
      <w:pPr>
        <w:spacing w:after="0"/>
        <w:ind w:left="0"/>
        <w:jc w:val="both"/>
      </w:pPr>
      <w:r>
        <w:rPr>
          <w:rFonts w:ascii="Times New Roman"/>
          <w:b w:val="false"/>
          <w:i w:val="false"/>
          <w:color w:val="000000"/>
          <w:sz w:val="28"/>
        </w:rPr>
        <w:t>
      2) көрсетілген қызметтердің нәтижесін бағалауға;</w:t>
      </w:r>
    </w:p>
    <w:bookmarkEnd w:id="54"/>
    <w:bookmarkStart w:name="z70" w:id="55"/>
    <w:p>
      <w:pPr>
        <w:spacing w:after="0"/>
        <w:ind w:left="0"/>
        <w:jc w:val="both"/>
      </w:pPr>
      <w:r>
        <w:rPr>
          <w:rFonts w:ascii="Times New Roman"/>
          <w:b w:val="false"/>
          <w:i w:val="false"/>
          <w:color w:val="000000"/>
          <w:sz w:val="28"/>
        </w:rPr>
        <w:t xml:space="preserve">
      3) көрсетілген қызметтердің сапасына, көлеміне немесе нәтижелеріне негізделген шағымдар болған кезде орындалған жұмыстардың (көрсетілген қызметтердің) актісіне қол қоюдан бас тартуға; </w:t>
      </w:r>
    </w:p>
    <w:bookmarkEnd w:id="55"/>
    <w:bookmarkStart w:name="z71" w:id="56"/>
    <w:p>
      <w:pPr>
        <w:spacing w:after="0"/>
        <w:ind w:left="0"/>
        <w:jc w:val="both"/>
      </w:pPr>
      <w:r>
        <w:rPr>
          <w:rFonts w:ascii="Times New Roman"/>
          <w:b w:val="false"/>
          <w:i w:val="false"/>
          <w:color w:val="000000"/>
          <w:sz w:val="28"/>
        </w:rPr>
        <w:t>
      4) Өнім беруші әрекеттеріне (әрекетсіздігіне) және көрсетілген қызметтердің нәтижелеріне Қазақстан Республикасының заңнамасында белгіленген тәртіппен шағымдануға;</w:t>
      </w:r>
    </w:p>
    <w:bookmarkEnd w:id="56"/>
    <w:bookmarkStart w:name="z72" w:id="57"/>
    <w:p>
      <w:pPr>
        <w:spacing w:after="0"/>
        <w:ind w:left="0"/>
        <w:jc w:val="both"/>
      </w:pPr>
      <w:r>
        <w:rPr>
          <w:rFonts w:ascii="Times New Roman"/>
          <w:b w:val="false"/>
          <w:i w:val="false"/>
          <w:color w:val="000000"/>
          <w:sz w:val="28"/>
        </w:rPr>
        <w:t>
      5) шартқа қол қоюдан заңнамада белгіленген тәртіппен бас тартуға құқылы.</w:t>
      </w:r>
    </w:p>
    <w:bookmarkEnd w:id="57"/>
    <w:bookmarkStart w:name="z73" w:id="58"/>
    <w:p>
      <w:pPr>
        <w:spacing w:after="0"/>
        <w:ind w:left="0"/>
        <w:jc w:val="both"/>
      </w:pPr>
      <w:r>
        <w:rPr>
          <w:rFonts w:ascii="Times New Roman"/>
          <w:b w:val="false"/>
          <w:i w:val="false"/>
          <w:color w:val="000000"/>
          <w:sz w:val="28"/>
        </w:rPr>
        <w:t>
      3.5. ЖАО, қалалық басқарма, жұмыспен қамту бөлімі кепілдік берілген сома шегінде жеке көмекшінің қызметтеріне ақы төлеуге міндетті.</w:t>
      </w:r>
    </w:p>
    <w:bookmarkEnd w:id="58"/>
    <w:bookmarkStart w:name="z74" w:id="59"/>
    <w:p>
      <w:pPr>
        <w:spacing w:after="0"/>
        <w:ind w:left="0"/>
        <w:jc w:val="both"/>
      </w:pPr>
      <w:r>
        <w:rPr>
          <w:rFonts w:ascii="Times New Roman"/>
          <w:b w:val="false"/>
          <w:i w:val="false"/>
          <w:color w:val="000000"/>
          <w:sz w:val="28"/>
        </w:rPr>
        <w:t>
      3.6. ЖАО, қалалық басқарма, жұмыспен қамту бөлімі:</w:t>
      </w:r>
    </w:p>
    <w:bookmarkEnd w:id="59"/>
    <w:bookmarkStart w:name="z75" w:id="60"/>
    <w:p>
      <w:pPr>
        <w:spacing w:after="0"/>
        <w:ind w:left="0"/>
        <w:jc w:val="both"/>
      </w:pPr>
      <w:r>
        <w:rPr>
          <w:rFonts w:ascii="Times New Roman"/>
          <w:b w:val="false"/>
          <w:i w:val="false"/>
          <w:color w:val="000000"/>
          <w:sz w:val="28"/>
        </w:rPr>
        <w:t>
      1) қызмет көрсету үшін қажетті ақпаратты Өнім берушіге және (немесе) Өтініш берушіге ұсынуға;</w:t>
      </w:r>
    </w:p>
    <w:bookmarkEnd w:id="60"/>
    <w:bookmarkStart w:name="z76" w:id="61"/>
    <w:p>
      <w:pPr>
        <w:spacing w:after="0"/>
        <w:ind w:left="0"/>
        <w:jc w:val="both"/>
      </w:pPr>
      <w:r>
        <w:rPr>
          <w:rFonts w:ascii="Times New Roman"/>
          <w:b w:val="false"/>
          <w:i w:val="false"/>
          <w:color w:val="000000"/>
          <w:sz w:val="28"/>
        </w:rPr>
        <w:t>
      2) көрсетілетін қызметтер санын ұлғайту мүмкіндігін қарастыруға;</w:t>
      </w:r>
    </w:p>
    <w:bookmarkEnd w:id="61"/>
    <w:bookmarkStart w:name="z77" w:id="62"/>
    <w:p>
      <w:pPr>
        <w:spacing w:after="0"/>
        <w:ind w:left="0"/>
        <w:jc w:val="both"/>
      </w:pPr>
      <w:r>
        <w:rPr>
          <w:rFonts w:ascii="Times New Roman"/>
          <w:b w:val="false"/>
          <w:i w:val="false"/>
          <w:color w:val="000000"/>
          <w:sz w:val="28"/>
        </w:rPr>
        <w:t>
      3) заңнамада белгіленген тәртіппен шартқа қол қоюдан бас тартуға;</w:t>
      </w:r>
    </w:p>
    <w:bookmarkEnd w:id="62"/>
    <w:bookmarkStart w:name="z78" w:id="63"/>
    <w:p>
      <w:pPr>
        <w:spacing w:after="0"/>
        <w:ind w:left="0"/>
        <w:jc w:val="both"/>
      </w:pPr>
      <w:r>
        <w:rPr>
          <w:rFonts w:ascii="Times New Roman"/>
          <w:b w:val="false"/>
          <w:i w:val="false"/>
          <w:color w:val="000000"/>
          <w:sz w:val="28"/>
        </w:rPr>
        <w:t xml:space="preserve">
      4) Тараптардың әрекеттеріне (әрекетсіздігіне) Қазақстан Республикасының заңнамасында белгіленген тәртіппен шағымдануға құқылы. </w:t>
      </w:r>
    </w:p>
    <w:bookmarkEnd w:id="63"/>
    <w:bookmarkStart w:name="z79" w:id="64"/>
    <w:p>
      <w:pPr>
        <w:spacing w:after="0"/>
        <w:ind w:left="0"/>
        <w:jc w:val="both"/>
      </w:pPr>
      <w:r>
        <w:rPr>
          <w:rFonts w:ascii="Times New Roman"/>
          <w:b w:val="false"/>
          <w:i w:val="false"/>
          <w:color w:val="000000"/>
          <w:sz w:val="28"/>
        </w:rPr>
        <w:t xml:space="preserve">
      3.7. Өнім беруші көрсеткен қызметтер мынадай жағдайларда өтеуге жатпайды: </w:t>
      </w:r>
    </w:p>
    <w:bookmarkEnd w:id="64"/>
    <w:bookmarkStart w:name="z80" w:id="65"/>
    <w:p>
      <w:pPr>
        <w:spacing w:after="0"/>
        <w:ind w:left="0"/>
        <w:jc w:val="both"/>
      </w:pPr>
      <w:r>
        <w:rPr>
          <w:rFonts w:ascii="Times New Roman"/>
          <w:b w:val="false"/>
          <w:i w:val="false"/>
          <w:color w:val="000000"/>
          <w:sz w:val="28"/>
        </w:rPr>
        <w:t>
      1) жеке көмекшінің өтеулі қызметтер көрсету шартының талаптарына қайшы келетін қызметті жүзеге асыруы;</w:t>
      </w:r>
    </w:p>
    <w:bookmarkEnd w:id="65"/>
    <w:bookmarkStart w:name="z81" w:id="66"/>
    <w:p>
      <w:pPr>
        <w:spacing w:after="0"/>
        <w:ind w:left="0"/>
        <w:jc w:val="both"/>
      </w:pPr>
      <w:r>
        <w:rPr>
          <w:rFonts w:ascii="Times New Roman"/>
          <w:b w:val="false"/>
          <w:i w:val="false"/>
          <w:color w:val="000000"/>
          <w:sz w:val="28"/>
        </w:rPr>
        <w:t>
      2) АОЖБ-да мүгедектігі бар адамға жеке көмекші қызметін көрсету жөнінде ұсынымның болмауы;</w:t>
      </w:r>
    </w:p>
    <w:bookmarkEnd w:id="66"/>
    <w:bookmarkStart w:name="z82" w:id="67"/>
    <w:p>
      <w:pPr>
        <w:spacing w:after="0"/>
        <w:ind w:left="0"/>
        <w:jc w:val="both"/>
      </w:pPr>
      <w:r>
        <w:rPr>
          <w:rFonts w:ascii="Times New Roman"/>
          <w:b w:val="false"/>
          <w:i w:val="false"/>
          <w:color w:val="000000"/>
          <w:sz w:val="28"/>
        </w:rPr>
        <w:t>
      3) Өнім берушінің әлеуметтік көрсетілетін қызметтер порталындағы жеке көмекшілер тізілімінде болмауы.</w:t>
      </w:r>
    </w:p>
    <w:bookmarkEnd w:id="67"/>
    <w:bookmarkStart w:name="z83" w:id="68"/>
    <w:p>
      <w:pPr>
        <w:spacing w:after="0"/>
        <w:ind w:left="0"/>
        <w:jc w:val="both"/>
      </w:pPr>
      <w:r>
        <w:rPr>
          <w:rFonts w:ascii="Times New Roman"/>
          <w:b w:val="false"/>
          <w:i w:val="false"/>
          <w:color w:val="000000"/>
          <w:sz w:val="28"/>
        </w:rPr>
        <w:t xml:space="preserve">
      Бұл ретте, өтеуге жатпайтын қызметтер Өтініш берушінің қаражаты есебінен төленеді. </w:t>
      </w:r>
    </w:p>
    <w:bookmarkEnd w:id="68"/>
    <w:bookmarkStart w:name="z84" w:id="69"/>
    <w:p>
      <w:pPr>
        <w:spacing w:after="0"/>
        <w:ind w:left="0"/>
        <w:jc w:val="left"/>
      </w:pPr>
      <w:r>
        <w:rPr>
          <w:rFonts w:ascii="Times New Roman"/>
          <w:b/>
          <w:i w:val="false"/>
          <w:color w:val="000000"/>
        </w:rPr>
        <w:t xml:space="preserve"> 4. Қызметтердің құны мен есептесу тәртібі</w:t>
      </w:r>
    </w:p>
    <w:bookmarkEnd w:id="69"/>
    <w:bookmarkStart w:name="z85" w:id="70"/>
    <w:p>
      <w:pPr>
        <w:spacing w:after="0"/>
        <w:ind w:left="0"/>
        <w:jc w:val="both"/>
      </w:pPr>
      <w:r>
        <w:rPr>
          <w:rFonts w:ascii="Times New Roman"/>
          <w:b w:val="false"/>
          <w:i w:val="false"/>
          <w:color w:val="000000"/>
          <w:sz w:val="28"/>
        </w:rPr>
        <w:t>
      4.1. Қызметтердің құны Қазақстан Республикасының қолданыстағы заңнамасына сәйкес нақты көрсетілген қызметтер негізінде айқындалады.</w:t>
      </w:r>
    </w:p>
    <w:bookmarkEnd w:id="70"/>
    <w:bookmarkStart w:name="z86" w:id="71"/>
    <w:p>
      <w:pPr>
        <w:spacing w:after="0"/>
        <w:ind w:left="0"/>
        <w:jc w:val="both"/>
      </w:pPr>
      <w:r>
        <w:rPr>
          <w:rFonts w:ascii="Times New Roman"/>
          <w:b w:val="false"/>
          <w:i w:val="false"/>
          <w:color w:val="000000"/>
          <w:sz w:val="28"/>
        </w:rPr>
        <w:t>
      4.2. Төлем үшінші тұлғамен – ЖАО, қалалық басқармалар, жұмыспен қамту бөлімдері әлеуметтік көрсетілетін қызметтер порталы арқылы кепілдік берілген сома шегінде жүзеге асырылады.</w:t>
      </w:r>
    </w:p>
    <w:bookmarkEnd w:id="71"/>
    <w:bookmarkStart w:name="z87" w:id="72"/>
    <w:p>
      <w:pPr>
        <w:spacing w:after="0"/>
        <w:ind w:left="0"/>
        <w:jc w:val="both"/>
      </w:pPr>
      <w:r>
        <w:rPr>
          <w:rFonts w:ascii="Times New Roman"/>
          <w:b w:val="false"/>
          <w:i w:val="false"/>
          <w:color w:val="000000"/>
          <w:sz w:val="28"/>
        </w:rPr>
        <w:t>
      4.3. Төлем жүргізу үшін орындалған жұмыстардың (көрсетілген қызметтердің) актісі негіз болып табылады.</w:t>
      </w:r>
    </w:p>
    <w:bookmarkEnd w:id="72"/>
    <w:bookmarkStart w:name="z88" w:id="73"/>
    <w:p>
      <w:pPr>
        <w:spacing w:after="0"/>
        <w:ind w:left="0"/>
        <w:jc w:val="both"/>
      </w:pPr>
      <w:r>
        <w:rPr>
          <w:rFonts w:ascii="Times New Roman"/>
          <w:b w:val="false"/>
          <w:i w:val="false"/>
          <w:color w:val="000000"/>
          <w:sz w:val="28"/>
        </w:rPr>
        <w:t>
      4.4. Жеке көмекшінің алып жүру бойынша бір қызметіне ақы төлеу тиісті қаржы жылына арналған Республикалық бюджет туралы заңда белгіленген айлық есептік көрсеткіш мөлшерінің 54,56 пайызы есебінен жүргізіледі, бұл ретте алып жүру бойынша бір қызмет көрсету уақыты 4 сағаттан, ал жалпы алғанда айына алып жүру бойынша 60 (алпыс) қызметтен аспайды.</w:t>
      </w:r>
    </w:p>
    <w:bookmarkEnd w:id="73"/>
    <w:bookmarkStart w:name="z89" w:id="74"/>
    <w:p>
      <w:pPr>
        <w:spacing w:after="0"/>
        <w:ind w:left="0"/>
        <w:jc w:val="both"/>
      </w:pPr>
      <w:r>
        <w:rPr>
          <w:rFonts w:ascii="Times New Roman"/>
          <w:b w:val="false"/>
          <w:i w:val="false"/>
          <w:color w:val="000000"/>
          <w:sz w:val="28"/>
        </w:rPr>
        <w:t xml:space="preserve">
      4.5. Төлем кепілдік берілген сома шегінде нақты көрсетілген қызметтер үшін жүргізіледі. </w:t>
      </w:r>
    </w:p>
    <w:bookmarkEnd w:id="74"/>
    <w:bookmarkStart w:name="z90" w:id="75"/>
    <w:p>
      <w:pPr>
        <w:spacing w:after="0"/>
        <w:ind w:left="0"/>
        <w:jc w:val="both"/>
      </w:pPr>
      <w:r>
        <w:rPr>
          <w:rFonts w:ascii="Times New Roman"/>
          <w:b w:val="false"/>
          <w:i w:val="false"/>
          <w:color w:val="000000"/>
          <w:sz w:val="28"/>
        </w:rPr>
        <w:t xml:space="preserve">
      4.6. Тараптардың қатынастарына еңбек заңнамасының нормалары, еңбекақы төлеуді, өтемақы және ынталандыру төлемдерін және өзге де төлемдерді реттейтін нормалар қолданылмайды. </w:t>
      </w:r>
    </w:p>
    <w:bookmarkEnd w:id="75"/>
    <w:bookmarkStart w:name="z91" w:id="76"/>
    <w:p>
      <w:pPr>
        <w:spacing w:after="0"/>
        <w:ind w:left="0"/>
        <w:jc w:val="left"/>
      </w:pPr>
      <w:r>
        <w:rPr>
          <w:rFonts w:ascii="Times New Roman"/>
          <w:b/>
          <w:i w:val="false"/>
          <w:color w:val="000000"/>
        </w:rPr>
        <w:t xml:space="preserve"> 5. Тараптардың жауапкершілігі</w:t>
      </w:r>
    </w:p>
    <w:bookmarkEnd w:id="76"/>
    <w:bookmarkStart w:name="z92" w:id="77"/>
    <w:p>
      <w:pPr>
        <w:spacing w:after="0"/>
        <w:ind w:left="0"/>
        <w:jc w:val="both"/>
      </w:pPr>
      <w:r>
        <w:rPr>
          <w:rFonts w:ascii="Times New Roman"/>
          <w:b w:val="false"/>
          <w:i w:val="false"/>
          <w:color w:val="000000"/>
          <w:sz w:val="28"/>
        </w:rPr>
        <w:t>
      5.1. Тараптар міндеттемелерін орындамағаны немесе тиісінше орындамағаны үшін Қазақстан Республикасының азаматтық заңнамасына сәйкес жауапты болады.</w:t>
      </w:r>
    </w:p>
    <w:bookmarkEnd w:id="77"/>
    <w:bookmarkStart w:name="z93" w:id="78"/>
    <w:p>
      <w:pPr>
        <w:spacing w:after="0"/>
        <w:ind w:left="0"/>
        <w:jc w:val="both"/>
      </w:pPr>
      <w:r>
        <w:rPr>
          <w:rFonts w:ascii="Times New Roman"/>
          <w:b w:val="false"/>
          <w:i w:val="false"/>
          <w:color w:val="000000"/>
          <w:sz w:val="28"/>
        </w:rPr>
        <w:t>
      5.2. Тараптар еңсерілмейтін күштің мән-жайлары туындаған жағдайда жауапкершіліктен босатылады.</w:t>
      </w:r>
    </w:p>
    <w:bookmarkEnd w:id="78"/>
    <w:bookmarkStart w:name="z94" w:id="79"/>
    <w:p>
      <w:pPr>
        <w:spacing w:after="0"/>
        <w:ind w:left="0"/>
        <w:jc w:val="both"/>
      </w:pPr>
      <w:r>
        <w:rPr>
          <w:rFonts w:ascii="Times New Roman"/>
          <w:b w:val="false"/>
          <w:i w:val="false"/>
          <w:color w:val="000000"/>
          <w:sz w:val="28"/>
        </w:rPr>
        <w:t>
      5.3. Тараптар форс-мажорлық мән-жайлар (төтенше жағдайлар, дүлей зілзалалар, әскери іс-қимылдар және еңсерілмейтін күштің өзге де мән-жайлары) туындаған жағдайда жауапкершіліктен босатылады.</w:t>
      </w:r>
    </w:p>
    <w:bookmarkEnd w:id="79"/>
    <w:bookmarkStart w:name="z95" w:id="80"/>
    <w:p>
      <w:pPr>
        <w:spacing w:after="0"/>
        <w:ind w:left="0"/>
        <w:jc w:val="left"/>
      </w:pPr>
      <w:r>
        <w:rPr>
          <w:rFonts w:ascii="Times New Roman"/>
          <w:b/>
          <w:i w:val="false"/>
          <w:color w:val="000000"/>
        </w:rPr>
        <w:t xml:space="preserve"> 6. Қолданылу мерзімі және бұзу</w:t>
      </w:r>
    </w:p>
    <w:bookmarkEnd w:id="80"/>
    <w:bookmarkStart w:name="z96" w:id="81"/>
    <w:p>
      <w:pPr>
        <w:spacing w:after="0"/>
        <w:ind w:left="0"/>
        <w:jc w:val="both"/>
      </w:pPr>
      <w:r>
        <w:rPr>
          <w:rFonts w:ascii="Times New Roman"/>
          <w:b w:val="false"/>
          <w:i w:val="false"/>
          <w:color w:val="000000"/>
          <w:sz w:val="28"/>
        </w:rPr>
        <w:t>
      6.1. Шарт қол қойылған сәтінен бастап күшіне енеді және АОЖБ мерзімі ішінде қолданылады.</w:t>
      </w:r>
    </w:p>
    <w:bookmarkEnd w:id="81"/>
    <w:bookmarkStart w:name="z97" w:id="82"/>
    <w:p>
      <w:pPr>
        <w:spacing w:after="0"/>
        <w:ind w:left="0"/>
        <w:jc w:val="both"/>
      </w:pPr>
      <w:r>
        <w:rPr>
          <w:rFonts w:ascii="Times New Roman"/>
          <w:b w:val="false"/>
          <w:i w:val="false"/>
          <w:color w:val="000000"/>
          <w:sz w:val="28"/>
        </w:rPr>
        <w:t>
      6.2. Әрбір Тарап өзге Тарапты кемінде 5 күнтізбелік күн бұрын хабардар ете отырып, шартты орындаудан бас тартуға құқылы.</w:t>
      </w:r>
    </w:p>
    <w:bookmarkEnd w:id="82"/>
    <w:bookmarkStart w:name="z98" w:id="83"/>
    <w:p>
      <w:pPr>
        <w:spacing w:after="0"/>
        <w:ind w:left="0"/>
        <w:jc w:val="both"/>
      </w:pPr>
      <w:r>
        <w:rPr>
          <w:rFonts w:ascii="Times New Roman"/>
          <w:b w:val="false"/>
          <w:i w:val="false"/>
          <w:color w:val="000000"/>
          <w:sz w:val="28"/>
        </w:rPr>
        <w:t>
      6.3. Шарт тоқтатылған жағдайда орындалған (көрсетілген қызметтер) актісіне сәйкес іс жүзінде көрсетілген қызметтерге ақы төленеді.</w:t>
      </w:r>
    </w:p>
    <w:bookmarkEnd w:id="83"/>
    <w:bookmarkStart w:name="z99" w:id="84"/>
    <w:p>
      <w:pPr>
        <w:spacing w:after="0"/>
        <w:ind w:left="0"/>
        <w:jc w:val="left"/>
      </w:pPr>
      <w:r>
        <w:rPr>
          <w:rFonts w:ascii="Times New Roman"/>
          <w:b/>
          <w:i w:val="false"/>
          <w:color w:val="000000"/>
        </w:rPr>
        <w:t xml:space="preserve"> 7. Дауларды шешу тәртібі</w:t>
      </w:r>
    </w:p>
    <w:bookmarkEnd w:id="84"/>
    <w:bookmarkStart w:name="z100" w:id="85"/>
    <w:p>
      <w:pPr>
        <w:spacing w:after="0"/>
        <w:ind w:left="0"/>
        <w:jc w:val="both"/>
      </w:pPr>
      <w:r>
        <w:rPr>
          <w:rFonts w:ascii="Times New Roman"/>
          <w:b w:val="false"/>
          <w:i w:val="false"/>
          <w:color w:val="000000"/>
          <w:sz w:val="28"/>
        </w:rPr>
        <w:t>
      7.1. Даулар келіссөздер жүргізу арқылы шешіледі.</w:t>
      </w:r>
    </w:p>
    <w:bookmarkEnd w:id="85"/>
    <w:bookmarkStart w:name="z101" w:id="86"/>
    <w:p>
      <w:pPr>
        <w:spacing w:after="0"/>
        <w:ind w:left="0"/>
        <w:jc w:val="both"/>
      </w:pPr>
      <w:r>
        <w:rPr>
          <w:rFonts w:ascii="Times New Roman"/>
          <w:b w:val="false"/>
          <w:i w:val="false"/>
          <w:color w:val="000000"/>
          <w:sz w:val="28"/>
        </w:rPr>
        <w:t>
      7.2. Дау бойынша келісімге қол жеткізілмеген жағдайда ол Қазақстан Республикасының заңнамасына сәйкес сот тәртібімен қаралуы тиіс.</w:t>
      </w:r>
    </w:p>
    <w:bookmarkEnd w:id="86"/>
    <w:bookmarkStart w:name="z102" w:id="87"/>
    <w:p>
      <w:pPr>
        <w:spacing w:after="0"/>
        <w:ind w:left="0"/>
        <w:jc w:val="left"/>
      </w:pPr>
      <w:r>
        <w:rPr>
          <w:rFonts w:ascii="Times New Roman"/>
          <w:b/>
          <w:i w:val="false"/>
          <w:color w:val="000000"/>
        </w:rPr>
        <w:t xml:space="preserve"> 8. Қорытынды ережелер</w:t>
      </w:r>
    </w:p>
    <w:bookmarkEnd w:id="87"/>
    <w:bookmarkStart w:name="z103" w:id="88"/>
    <w:p>
      <w:pPr>
        <w:spacing w:after="0"/>
        <w:ind w:left="0"/>
        <w:jc w:val="both"/>
      </w:pPr>
      <w:r>
        <w:rPr>
          <w:rFonts w:ascii="Times New Roman"/>
          <w:b w:val="false"/>
          <w:i w:val="false"/>
          <w:color w:val="000000"/>
          <w:sz w:val="28"/>
        </w:rPr>
        <w:t>
      8.1. Осы шартқа өзгерістер мен толықтырулар жазбаша түрде ресімделеді.</w:t>
      </w:r>
    </w:p>
    <w:bookmarkEnd w:id="88"/>
    <w:bookmarkStart w:name="z104" w:id="89"/>
    <w:p>
      <w:pPr>
        <w:spacing w:after="0"/>
        <w:ind w:left="0"/>
        <w:jc w:val="both"/>
      </w:pPr>
      <w:r>
        <w:rPr>
          <w:rFonts w:ascii="Times New Roman"/>
          <w:b w:val="false"/>
          <w:i w:val="false"/>
          <w:color w:val="000000"/>
          <w:sz w:val="28"/>
        </w:rPr>
        <w:t>
      8.2. Осы шартпен реттелмеген өзге де мәселелер бойынша Тараптар Қазақстан Республикасының азаматтық заңнамасын басшылыққа алады.</w:t>
      </w:r>
    </w:p>
    <w:bookmarkEnd w:id="89"/>
    <w:bookmarkStart w:name="z105" w:id="90"/>
    <w:p>
      <w:pPr>
        <w:spacing w:after="0"/>
        <w:ind w:left="0"/>
        <w:jc w:val="both"/>
      </w:pPr>
      <w:r>
        <w:rPr>
          <w:rFonts w:ascii="Times New Roman"/>
          <w:b w:val="false"/>
          <w:i w:val="false"/>
          <w:color w:val="000000"/>
          <w:sz w:val="28"/>
        </w:rPr>
        <w:t>
      8.3. Шарт тең заңдық күші бар үш данада жасалды.</w:t>
      </w:r>
    </w:p>
    <w:bookmarkEnd w:id="90"/>
    <w:bookmarkStart w:name="z106" w:id="91"/>
    <w:p>
      <w:pPr>
        <w:spacing w:after="0"/>
        <w:ind w:left="0"/>
        <w:jc w:val="left"/>
      </w:pPr>
      <w:r>
        <w:rPr>
          <w:rFonts w:ascii="Times New Roman"/>
          <w:b/>
          <w:i w:val="false"/>
          <w:color w:val="000000"/>
        </w:rPr>
        <w:t xml:space="preserve"> 9. Тараптардың деректемелері мен қолдары</w:t>
      </w:r>
    </w:p>
    <w:bookmarkEnd w:id="91"/>
    <w:bookmarkStart w:name="z107" w:id="92"/>
    <w:p>
      <w:pPr>
        <w:spacing w:after="0"/>
        <w:ind w:left="0"/>
        <w:jc w:val="both"/>
      </w:pPr>
      <w:r>
        <w:rPr>
          <w:rFonts w:ascii="Times New Roman"/>
          <w:b w:val="false"/>
          <w:i w:val="false"/>
          <w:color w:val="000000"/>
          <w:sz w:val="28"/>
        </w:rPr>
        <w:t>
      Өтініш беруші:</w:t>
      </w:r>
    </w:p>
    <w:bookmarkEnd w:id="92"/>
    <w:bookmarkStart w:name="z108" w:id="93"/>
    <w:p>
      <w:pPr>
        <w:spacing w:after="0"/>
        <w:ind w:left="0"/>
        <w:jc w:val="both"/>
      </w:pPr>
      <w:r>
        <w:rPr>
          <w:rFonts w:ascii="Times New Roman"/>
          <w:b w:val="false"/>
          <w:i w:val="false"/>
          <w:color w:val="000000"/>
          <w:sz w:val="28"/>
        </w:rPr>
        <w:t>
      А.Т.Ә. (ол болған жағдайда): _______________________</w:t>
      </w:r>
    </w:p>
    <w:bookmarkEnd w:id="93"/>
    <w:bookmarkStart w:name="z109" w:id="94"/>
    <w:p>
      <w:pPr>
        <w:spacing w:after="0"/>
        <w:ind w:left="0"/>
        <w:jc w:val="both"/>
      </w:pPr>
      <w:r>
        <w:rPr>
          <w:rFonts w:ascii="Times New Roman"/>
          <w:b w:val="false"/>
          <w:i w:val="false"/>
          <w:color w:val="000000"/>
          <w:sz w:val="28"/>
        </w:rPr>
        <w:t>
      ЖСН: _______________________</w:t>
      </w:r>
    </w:p>
    <w:bookmarkEnd w:id="94"/>
    <w:bookmarkStart w:name="z110" w:id="95"/>
    <w:p>
      <w:pPr>
        <w:spacing w:after="0"/>
        <w:ind w:left="0"/>
        <w:jc w:val="both"/>
      </w:pPr>
      <w:r>
        <w:rPr>
          <w:rFonts w:ascii="Times New Roman"/>
          <w:b w:val="false"/>
          <w:i w:val="false"/>
          <w:color w:val="000000"/>
          <w:sz w:val="28"/>
        </w:rPr>
        <w:t>
      Қолы: _______________________</w:t>
      </w:r>
    </w:p>
    <w:bookmarkEnd w:id="95"/>
    <w:bookmarkStart w:name="z111" w:id="96"/>
    <w:p>
      <w:pPr>
        <w:spacing w:after="0"/>
        <w:ind w:left="0"/>
        <w:jc w:val="both"/>
      </w:pPr>
      <w:r>
        <w:rPr>
          <w:rFonts w:ascii="Times New Roman"/>
          <w:b w:val="false"/>
          <w:i w:val="false"/>
          <w:color w:val="000000"/>
          <w:sz w:val="28"/>
        </w:rPr>
        <w:t>
      Өнім беруші:</w:t>
      </w:r>
    </w:p>
    <w:bookmarkEnd w:id="96"/>
    <w:bookmarkStart w:name="z112" w:id="97"/>
    <w:p>
      <w:pPr>
        <w:spacing w:after="0"/>
        <w:ind w:left="0"/>
        <w:jc w:val="both"/>
      </w:pPr>
      <w:r>
        <w:rPr>
          <w:rFonts w:ascii="Times New Roman"/>
          <w:b w:val="false"/>
          <w:i w:val="false"/>
          <w:color w:val="000000"/>
          <w:sz w:val="28"/>
        </w:rPr>
        <w:t>
      А.Т.Ә. (ол болған жағдайда): ________________________</w:t>
      </w:r>
    </w:p>
    <w:bookmarkEnd w:id="97"/>
    <w:bookmarkStart w:name="z113" w:id="98"/>
    <w:p>
      <w:pPr>
        <w:spacing w:after="0"/>
        <w:ind w:left="0"/>
        <w:jc w:val="both"/>
      </w:pPr>
      <w:r>
        <w:rPr>
          <w:rFonts w:ascii="Times New Roman"/>
          <w:b w:val="false"/>
          <w:i w:val="false"/>
          <w:color w:val="000000"/>
          <w:sz w:val="28"/>
        </w:rPr>
        <w:t>
      ЖСН: ________________________</w:t>
      </w:r>
    </w:p>
    <w:bookmarkEnd w:id="98"/>
    <w:bookmarkStart w:name="z114" w:id="99"/>
    <w:p>
      <w:pPr>
        <w:spacing w:after="0"/>
        <w:ind w:left="0"/>
        <w:jc w:val="both"/>
      </w:pPr>
      <w:r>
        <w:rPr>
          <w:rFonts w:ascii="Times New Roman"/>
          <w:b w:val="false"/>
          <w:i w:val="false"/>
          <w:color w:val="000000"/>
          <w:sz w:val="28"/>
        </w:rPr>
        <w:t>
      Қолы: ________________________</w:t>
      </w:r>
    </w:p>
    <w:bookmarkEnd w:id="99"/>
    <w:bookmarkStart w:name="z115" w:id="100"/>
    <w:p>
      <w:pPr>
        <w:spacing w:after="0"/>
        <w:ind w:left="0"/>
        <w:jc w:val="both"/>
      </w:pPr>
      <w:r>
        <w:rPr>
          <w:rFonts w:ascii="Times New Roman"/>
          <w:b w:val="false"/>
          <w:i w:val="false"/>
          <w:color w:val="000000"/>
          <w:sz w:val="28"/>
        </w:rPr>
        <w:t>
      Жергілікті атқарушы орган/қалалық басқарма/жұмыспен қамту бөлімдері:</w:t>
      </w:r>
    </w:p>
    <w:bookmarkEnd w:id="100"/>
    <w:bookmarkStart w:name="z116" w:id="101"/>
    <w:p>
      <w:pPr>
        <w:spacing w:after="0"/>
        <w:ind w:left="0"/>
        <w:jc w:val="both"/>
      </w:pPr>
      <w:r>
        <w:rPr>
          <w:rFonts w:ascii="Times New Roman"/>
          <w:b w:val="false"/>
          <w:i w:val="false"/>
          <w:color w:val="000000"/>
          <w:sz w:val="28"/>
        </w:rPr>
        <w:t>
      Атауы ________________________</w:t>
      </w:r>
    </w:p>
    <w:bookmarkEnd w:id="101"/>
    <w:bookmarkStart w:name="z117" w:id="102"/>
    <w:p>
      <w:pPr>
        <w:spacing w:after="0"/>
        <w:ind w:left="0"/>
        <w:jc w:val="both"/>
      </w:pPr>
      <w:r>
        <w:rPr>
          <w:rFonts w:ascii="Times New Roman"/>
          <w:b w:val="false"/>
          <w:i w:val="false"/>
          <w:color w:val="000000"/>
          <w:sz w:val="28"/>
        </w:rPr>
        <w:t>
      БСН ________________________</w:t>
      </w:r>
    </w:p>
    <w:bookmarkEnd w:id="102"/>
    <w:bookmarkStart w:name="z118" w:id="103"/>
    <w:p>
      <w:pPr>
        <w:spacing w:after="0"/>
        <w:ind w:left="0"/>
        <w:jc w:val="both"/>
      </w:pPr>
      <w:r>
        <w:rPr>
          <w:rFonts w:ascii="Times New Roman"/>
          <w:b w:val="false"/>
          <w:i w:val="false"/>
          <w:color w:val="000000"/>
          <w:sz w:val="28"/>
        </w:rPr>
        <w:t>
      Басшының қолы____________________________ __________</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