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78865" w14:textId="aa788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саласындағы міндетті талаптардың тізілімін жүргізу қағидаларын бекіту туралы" Қазақстан Республикасы Ұлттық экономика министрінің 2023 жылғы 30 маусымдағы № 131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2026 жылғы 30 маусымдағы № 95 бұйрығы. Қазақстан Республикасының Әділет министрлігінде 2026 жылғы 2 шiлдеде № 39189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12.07.2026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"Кәсіпкерлік саласындағы міндетті талаптардың тізілімін жүргізу қағидаларын бекіту туралы" Қазақстан Республикасы Ұлттық экономика министрінің 2023 жылғы 30 маусымдағы № 131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тізілімінде № 32986 болып тіркелген)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Кәсіпкерлік саласындағы міндетті талаптардың тізілімін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5) және 6) тармақшалары мынадай редакцияда жазылсын:</w:t>
      </w:r>
    </w:p>
    <w:bookmarkStart w:name="z10" w:id="3"/>
    <w:p>
      <w:pPr>
        <w:spacing w:after="0"/>
        <w:ind w:left="0"/>
        <w:jc w:val="both"/>
      </w:pPr>
      <w:r>
        <w:rPr>
          <w:rFonts w:ascii="Times New Roman"/>
          <w:b w:val="false"/>
          <w:i w:val="false"/>
          <w:color w:val="000000"/>
          <w:sz w:val="28"/>
        </w:rPr>
        <w:t>
      "5) тізілімнің автоматтандырылған жұмыс орны (бұдан әрі – АЖО) – тізілімде орналастырылатын баптаулар мен контентті басқаруға арналған және "цифрлық үкіметтің" операторы ұсынатын қосымша;</w:t>
      </w:r>
    </w:p>
    <w:bookmarkEnd w:id="3"/>
    <w:bookmarkStart w:name="z11" w:id="4"/>
    <w:p>
      <w:pPr>
        <w:spacing w:after="0"/>
        <w:ind w:left="0"/>
        <w:jc w:val="both"/>
      </w:pPr>
      <w:r>
        <w:rPr>
          <w:rFonts w:ascii="Times New Roman"/>
          <w:b w:val="false"/>
          <w:i w:val="false"/>
          <w:color w:val="000000"/>
          <w:sz w:val="28"/>
        </w:rPr>
        <w:t xml:space="preserve">
      6) "цифрлық үкіметтің" операторы (бұдан әрі – оператор) – Қазақстан Республикасының Үкіметі айқындайтын, өзіне бекітіп берілген "цифрлық үкіметтің" цифрлық инфрақұрылым объектілерінің жұмыс істеуін қамтамасыз ету жүктелген заңды тұлға.". </w:t>
      </w:r>
    </w:p>
    <w:bookmarkEnd w:id="4"/>
    <w:bookmarkStart w:name="z12" w:id="5"/>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Кәсіпкерлікті дамыту саясаты департаменті Қазақстан Республикасының заңнамасында белгіленген тәртіппен осы бұйрықтың Қазақстан Республикасының Әділет министрлігінде мемлекеттік тіркелуін және оны алғашқы ресми жарияланған күнінен кейін Қазақстан Республикасы Ұлттық экономика министрлігінің интернет-ресурсында орналастыруды қамтамасыз етсін. </w:t>
      </w:r>
    </w:p>
    <w:bookmarkEnd w:id="5"/>
    <w:bookmarkStart w:name="z13"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6"/>
    <w:bookmarkStart w:name="z14" w:id="7"/>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